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527A1" w14:textId="5CEF0E12" w:rsidR="00C166DB" w:rsidRDefault="0002045C">
      <w:pPr>
        <w:widowControl w:val="0"/>
        <w:jc w:val="center"/>
        <w:rPr>
          <w:b/>
          <w:snapToGrid w:val="0"/>
          <w:sz w:val="24"/>
        </w:rPr>
      </w:pPr>
      <w:r w:rsidRPr="005C104C">
        <w:rPr>
          <w:b/>
          <w:snapToGrid w:val="0"/>
          <w:sz w:val="24"/>
        </w:rPr>
        <w:t>C</w:t>
      </w:r>
      <w:r>
        <w:rPr>
          <w:b/>
          <w:snapToGrid w:val="0"/>
          <w:sz w:val="24"/>
        </w:rPr>
        <w:t>URRICULUM VITAE</w:t>
      </w:r>
    </w:p>
    <w:p w14:paraId="7F93C247" w14:textId="72A12BF3" w:rsidR="0002045C" w:rsidRDefault="0002045C" w:rsidP="00C166DB">
      <w:pPr>
        <w:widowControl w:val="0"/>
        <w:jc w:val="center"/>
        <w:rPr>
          <w:b/>
          <w:snapToGrid w:val="0"/>
          <w:sz w:val="24"/>
        </w:rPr>
      </w:pPr>
    </w:p>
    <w:p w14:paraId="62910E42" w14:textId="77777777" w:rsidR="0002045C" w:rsidRDefault="0002045C" w:rsidP="00590C63">
      <w:pPr>
        <w:widowControl w:val="0"/>
        <w:rPr>
          <w:b/>
          <w:snapToGrid w:val="0"/>
          <w:sz w:val="24"/>
        </w:rPr>
      </w:pPr>
    </w:p>
    <w:p w14:paraId="094BA8E5" w14:textId="450033EE" w:rsidR="00590C63" w:rsidRPr="00C166DB" w:rsidRDefault="009157C0" w:rsidP="00590C63">
      <w:pPr>
        <w:widowControl w:val="0"/>
        <w:rPr>
          <w:snapToGrid w:val="0"/>
          <w:sz w:val="24"/>
        </w:rPr>
      </w:pPr>
      <w:r w:rsidRPr="00D87DC6">
        <w:rPr>
          <w:b/>
          <w:snapToGrid w:val="0"/>
          <w:sz w:val="24"/>
        </w:rPr>
        <w:t>LUIS A. HURTADO-CLAVIJO</w:t>
      </w:r>
      <w:r w:rsidR="00C166DB">
        <w:rPr>
          <w:b/>
          <w:snapToGrid w:val="0"/>
          <w:sz w:val="24"/>
        </w:rPr>
        <w:tab/>
      </w:r>
      <w:r w:rsidR="00C166DB">
        <w:rPr>
          <w:b/>
          <w:snapToGrid w:val="0"/>
          <w:sz w:val="24"/>
        </w:rPr>
        <w:tab/>
      </w:r>
      <w:r w:rsidR="00C166DB">
        <w:rPr>
          <w:b/>
          <w:snapToGrid w:val="0"/>
          <w:sz w:val="24"/>
        </w:rPr>
        <w:tab/>
      </w:r>
      <w:r w:rsidR="00C166DB">
        <w:rPr>
          <w:b/>
          <w:snapToGrid w:val="0"/>
          <w:sz w:val="24"/>
        </w:rPr>
        <w:tab/>
      </w:r>
      <w:r w:rsidR="00C166DB">
        <w:rPr>
          <w:b/>
          <w:snapToGrid w:val="0"/>
          <w:sz w:val="24"/>
        </w:rPr>
        <w:tab/>
      </w:r>
      <w:r w:rsidR="00C166DB">
        <w:rPr>
          <w:b/>
          <w:snapToGrid w:val="0"/>
          <w:sz w:val="24"/>
        </w:rPr>
        <w:tab/>
      </w:r>
      <w:r w:rsidR="007D7AFD">
        <w:rPr>
          <w:snapToGrid w:val="0"/>
          <w:sz w:val="24"/>
        </w:rPr>
        <w:t>2</w:t>
      </w:r>
      <w:r w:rsidR="001F7D6F">
        <w:rPr>
          <w:snapToGrid w:val="0"/>
          <w:sz w:val="24"/>
        </w:rPr>
        <w:t xml:space="preserve"> </w:t>
      </w:r>
      <w:r w:rsidR="007D7AFD">
        <w:rPr>
          <w:snapToGrid w:val="0"/>
          <w:sz w:val="24"/>
        </w:rPr>
        <w:t>January</w:t>
      </w:r>
      <w:r w:rsidR="003F0ADF">
        <w:rPr>
          <w:snapToGrid w:val="0"/>
          <w:sz w:val="24"/>
        </w:rPr>
        <w:t xml:space="preserve"> </w:t>
      </w:r>
      <w:r w:rsidR="00C166DB" w:rsidRPr="00D87DC6">
        <w:rPr>
          <w:snapToGrid w:val="0"/>
          <w:sz w:val="24"/>
        </w:rPr>
        <w:t>201</w:t>
      </w:r>
      <w:r w:rsidR="007D7AFD">
        <w:rPr>
          <w:snapToGrid w:val="0"/>
          <w:sz w:val="24"/>
        </w:rPr>
        <w:t>7</w:t>
      </w:r>
    </w:p>
    <w:p w14:paraId="74CBF318" w14:textId="77777777" w:rsidR="00590C63" w:rsidRDefault="00590C63" w:rsidP="00590C63">
      <w:pPr>
        <w:rPr>
          <w:color w:val="000000"/>
          <w:sz w:val="24"/>
          <w:szCs w:val="24"/>
        </w:rPr>
      </w:pPr>
      <w:r w:rsidRPr="005C104C">
        <w:rPr>
          <w:color w:val="000000"/>
          <w:sz w:val="24"/>
          <w:szCs w:val="24"/>
        </w:rPr>
        <w:t>Department of Wildlife and Fisheries Sciences</w:t>
      </w:r>
    </w:p>
    <w:p w14:paraId="608673D2" w14:textId="21162F4F" w:rsidR="009157C0" w:rsidRPr="005C104C" w:rsidRDefault="009157C0" w:rsidP="00590C63">
      <w:pPr>
        <w:rPr>
          <w:color w:val="000000"/>
          <w:sz w:val="24"/>
          <w:szCs w:val="24"/>
        </w:rPr>
      </w:pPr>
      <w:r>
        <w:rPr>
          <w:color w:val="000000"/>
          <w:sz w:val="24"/>
          <w:szCs w:val="24"/>
        </w:rPr>
        <w:t>Texas A&amp;M University (TAMU)</w:t>
      </w:r>
    </w:p>
    <w:p w14:paraId="4F39C89E" w14:textId="77777777" w:rsidR="00590C63" w:rsidRPr="005C104C" w:rsidRDefault="00590C63" w:rsidP="00590C63">
      <w:pPr>
        <w:rPr>
          <w:color w:val="000000"/>
          <w:sz w:val="24"/>
          <w:szCs w:val="24"/>
        </w:rPr>
      </w:pPr>
      <w:r w:rsidRPr="005C104C">
        <w:rPr>
          <w:sz w:val="24"/>
          <w:szCs w:val="24"/>
        </w:rPr>
        <w:t>Heep Laboratory</w:t>
      </w:r>
      <w:r w:rsidRPr="005C104C">
        <w:rPr>
          <w:color w:val="000000"/>
          <w:sz w:val="24"/>
          <w:szCs w:val="24"/>
        </w:rPr>
        <w:t xml:space="preserve"> Building</w:t>
      </w:r>
      <w:r>
        <w:rPr>
          <w:color w:val="000000"/>
          <w:sz w:val="24"/>
          <w:szCs w:val="24"/>
        </w:rPr>
        <w:t xml:space="preserve">, room 110E, </w:t>
      </w:r>
      <w:r w:rsidRPr="005C104C">
        <w:rPr>
          <w:color w:val="000000"/>
          <w:sz w:val="24"/>
          <w:szCs w:val="24"/>
        </w:rPr>
        <w:t>2258 TAMUS</w:t>
      </w:r>
      <w:r>
        <w:rPr>
          <w:color w:val="000000"/>
          <w:sz w:val="24"/>
          <w:szCs w:val="24"/>
        </w:rPr>
        <w:t xml:space="preserve">, </w:t>
      </w:r>
      <w:r w:rsidRPr="005C104C">
        <w:rPr>
          <w:color w:val="000000"/>
          <w:sz w:val="24"/>
          <w:szCs w:val="24"/>
        </w:rPr>
        <w:t>College Station, TX 77843-2258</w:t>
      </w:r>
    </w:p>
    <w:p w14:paraId="6B21B261" w14:textId="77777777" w:rsidR="009157C0" w:rsidRDefault="00590C63" w:rsidP="00590C63">
      <w:pPr>
        <w:rPr>
          <w:color w:val="000000"/>
          <w:sz w:val="24"/>
          <w:szCs w:val="24"/>
        </w:rPr>
      </w:pPr>
      <w:r w:rsidRPr="00E31562">
        <w:rPr>
          <w:color w:val="000000"/>
          <w:sz w:val="24"/>
          <w:szCs w:val="24"/>
        </w:rPr>
        <w:t>Fax</w:t>
      </w:r>
      <w:r w:rsidRPr="005C104C">
        <w:rPr>
          <w:color w:val="000000"/>
          <w:sz w:val="24"/>
          <w:szCs w:val="24"/>
        </w:rPr>
        <w:t xml:space="preserve"> 979-845-4096</w:t>
      </w:r>
    </w:p>
    <w:p w14:paraId="76D23AA0" w14:textId="04364DEA" w:rsidR="00590C63" w:rsidRDefault="00590C63" w:rsidP="00590C63">
      <w:pPr>
        <w:rPr>
          <w:sz w:val="24"/>
          <w:szCs w:val="24"/>
        </w:rPr>
      </w:pPr>
      <w:r w:rsidRPr="005C104C">
        <w:rPr>
          <w:sz w:val="24"/>
          <w:szCs w:val="24"/>
        </w:rPr>
        <w:t xml:space="preserve">Email: </w:t>
      </w:r>
      <w:hyperlink r:id="rId8" w:history="1">
        <w:r w:rsidRPr="005C104C">
          <w:rPr>
            <w:rStyle w:val="Hyperlink"/>
            <w:color w:val="auto"/>
            <w:sz w:val="24"/>
            <w:szCs w:val="24"/>
            <w:u w:val="none"/>
          </w:rPr>
          <w:t>lhurtado@tamu.edu</w:t>
        </w:r>
      </w:hyperlink>
    </w:p>
    <w:p w14:paraId="7A1FF52C" w14:textId="160CDD67" w:rsidR="00590C63" w:rsidRPr="005C104C" w:rsidRDefault="00590C63" w:rsidP="00590C63">
      <w:pPr>
        <w:rPr>
          <w:sz w:val="24"/>
          <w:szCs w:val="24"/>
        </w:rPr>
      </w:pPr>
      <w:r>
        <w:rPr>
          <w:sz w:val="24"/>
          <w:szCs w:val="24"/>
        </w:rPr>
        <w:t>Date of Appointment as Ass</w:t>
      </w:r>
      <w:r w:rsidR="00B147A7">
        <w:rPr>
          <w:sz w:val="24"/>
          <w:szCs w:val="24"/>
        </w:rPr>
        <w:t>ociate</w:t>
      </w:r>
      <w:r>
        <w:rPr>
          <w:sz w:val="24"/>
          <w:szCs w:val="24"/>
        </w:rPr>
        <w:t xml:space="preserve"> Professor: September 20</w:t>
      </w:r>
      <w:r w:rsidR="00B147A7">
        <w:rPr>
          <w:sz w:val="24"/>
          <w:szCs w:val="24"/>
        </w:rPr>
        <w:t>15</w:t>
      </w:r>
    </w:p>
    <w:p w14:paraId="370D8C4D" w14:textId="77777777" w:rsidR="00590C63" w:rsidRPr="005C104C" w:rsidRDefault="00590C63">
      <w:pPr>
        <w:widowControl w:val="0"/>
        <w:tabs>
          <w:tab w:val="left" w:pos="1440"/>
        </w:tabs>
        <w:ind w:left="630" w:hanging="630"/>
        <w:rPr>
          <w:b/>
          <w:snapToGrid w:val="0"/>
          <w:sz w:val="24"/>
          <w:u w:val="single"/>
        </w:rPr>
      </w:pPr>
    </w:p>
    <w:p w14:paraId="3D1DFE3D" w14:textId="6C1583D2" w:rsidR="00590C63" w:rsidRDefault="009157C0" w:rsidP="00D87DC6">
      <w:pPr>
        <w:pStyle w:val="Heading1"/>
      </w:pPr>
      <w:r w:rsidRPr="00E57852">
        <w:t>EDUCATION</w:t>
      </w:r>
    </w:p>
    <w:p w14:paraId="42AF408D" w14:textId="106EED2D" w:rsidR="00590C63" w:rsidRDefault="00590C63" w:rsidP="00590C63">
      <w:pPr>
        <w:rPr>
          <w:sz w:val="24"/>
        </w:rPr>
      </w:pPr>
      <w:r>
        <w:rPr>
          <w:sz w:val="24"/>
        </w:rPr>
        <w:t>1997-02</w:t>
      </w:r>
      <w:r>
        <w:rPr>
          <w:sz w:val="24"/>
        </w:rPr>
        <w:tab/>
      </w:r>
      <w:r w:rsidRPr="005C104C">
        <w:rPr>
          <w:sz w:val="24"/>
        </w:rPr>
        <w:t>Ph.D., Ecology and Evolution, Rutgers University</w:t>
      </w:r>
      <w:r>
        <w:rPr>
          <w:sz w:val="24"/>
        </w:rPr>
        <w:t>, NJ</w:t>
      </w:r>
    </w:p>
    <w:p w14:paraId="584C4B9F" w14:textId="20829AD3" w:rsidR="00590C63" w:rsidRPr="005C104C" w:rsidRDefault="00280EAA" w:rsidP="00AF2E45">
      <w:pPr>
        <w:ind w:left="1440" w:hanging="1440"/>
        <w:rPr>
          <w:sz w:val="24"/>
        </w:rPr>
      </w:pPr>
      <w:r>
        <w:rPr>
          <w:sz w:val="24"/>
        </w:rPr>
        <w:tab/>
      </w:r>
    </w:p>
    <w:p w14:paraId="40AA9A7E" w14:textId="76832ABF" w:rsidR="00536A50" w:rsidRDefault="00590C63" w:rsidP="00590C63">
      <w:pPr>
        <w:pStyle w:val="BodyText"/>
        <w:spacing w:line="240" w:lineRule="auto"/>
        <w:ind w:left="1440" w:hanging="1440"/>
        <w:jc w:val="left"/>
        <w:rPr>
          <w:rFonts w:ascii="Times New Roman" w:hAnsi="Times New Roman"/>
        </w:rPr>
      </w:pPr>
      <w:r>
        <w:rPr>
          <w:rFonts w:ascii="Times New Roman" w:hAnsi="Times New Roman"/>
        </w:rPr>
        <w:t>1994-96</w:t>
      </w:r>
      <w:r>
        <w:rPr>
          <w:rFonts w:ascii="Times New Roman" w:hAnsi="Times New Roman"/>
        </w:rPr>
        <w:tab/>
      </w:r>
      <w:r w:rsidRPr="005C104C">
        <w:rPr>
          <w:rFonts w:ascii="Times New Roman" w:hAnsi="Times New Roman"/>
        </w:rPr>
        <w:t>M.Sc., Conservation, Ecology and Management of Natural Resources, Instituto Tecnológico y de Estudios Superiores de Monterrey, Campus Guaymas, México</w:t>
      </w:r>
    </w:p>
    <w:p w14:paraId="05032647" w14:textId="77777777" w:rsidR="00590C63" w:rsidRPr="005C104C" w:rsidRDefault="00590C63" w:rsidP="00D87DC6">
      <w:pPr>
        <w:pStyle w:val="BodyText"/>
        <w:spacing w:line="240" w:lineRule="auto"/>
        <w:ind w:left="1440" w:hanging="1440"/>
        <w:jc w:val="left"/>
        <w:rPr>
          <w:rFonts w:ascii="Times New Roman" w:hAnsi="Times New Roman"/>
        </w:rPr>
      </w:pPr>
    </w:p>
    <w:p w14:paraId="64E01FB9" w14:textId="210BE616" w:rsidR="00590C63" w:rsidRDefault="00590C63" w:rsidP="00590C63">
      <w:pPr>
        <w:rPr>
          <w:sz w:val="24"/>
        </w:rPr>
      </w:pPr>
      <w:r>
        <w:rPr>
          <w:sz w:val="24"/>
        </w:rPr>
        <w:t>1986-92</w:t>
      </w:r>
      <w:r>
        <w:rPr>
          <w:sz w:val="24"/>
        </w:rPr>
        <w:tab/>
      </w:r>
      <w:r w:rsidRPr="005C104C">
        <w:rPr>
          <w:sz w:val="24"/>
        </w:rPr>
        <w:t>B.Sc., Biology, Uni</w:t>
      </w:r>
      <w:r>
        <w:rPr>
          <w:sz w:val="24"/>
        </w:rPr>
        <w:t>versidad Nacional de Colombia, Bogotá, Colombia</w:t>
      </w:r>
    </w:p>
    <w:p w14:paraId="052DFA4E" w14:textId="22425C10" w:rsidR="00590C63" w:rsidRPr="005C104C" w:rsidRDefault="00590C63" w:rsidP="00590C63">
      <w:pPr>
        <w:tabs>
          <w:tab w:val="left" w:pos="1440"/>
        </w:tabs>
        <w:rPr>
          <w:sz w:val="24"/>
        </w:rPr>
      </w:pPr>
    </w:p>
    <w:p w14:paraId="0954E9CD" w14:textId="6BF5B939" w:rsidR="0018693F" w:rsidRPr="00D87DC6" w:rsidRDefault="0018693F" w:rsidP="00D87DC6">
      <w:pPr>
        <w:pStyle w:val="Heading1"/>
        <w:rPr>
          <w:i w:val="0"/>
        </w:rPr>
      </w:pPr>
      <w:r w:rsidRPr="00E57852">
        <w:t>CURRENT POSITION</w:t>
      </w:r>
    </w:p>
    <w:p w14:paraId="69655817" w14:textId="31F7DFC8" w:rsidR="00590C63" w:rsidRDefault="00590C63" w:rsidP="00590C63">
      <w:pPr>
        <w:widowControl w:val="0"/>
        <w:ind w:left="1440" w:hanging="1440"/>
        <w:rPr>
          <w:color w:val="000000"/>
          <w:sz w:val="24"/>
          <w:szCs w:val="24"/>
        </w:rPr>
      </w:pPr>
      <w:r w:rsidRPr="005C104C">
        <w:rPr>
          <w:snapToGrid w:val="0"/>
          <w:sz w:val="24"/>
        </w:rPr>
        <w:t>20</w:t>
      </w:r>
      <w:r w:rsidR="007261A8">
        <w:rPr>
          <w:snapToGrid w:val="0"/>
          <w:sz w:val="24"/>
        </w:rPr>
        <w:t>15</w:t>
      </w:r>
      <w:r>
        <w:rPr>
          <w:snapToGrid w:val="0"/>
          <w:sz w:val="24"/>
        </w:rPr>
        <w:t>F</w:t>
      </w:r>
      <w:r w:rsidRPr="005C104C">
        <w:rPr>
          <w:snapToGrid w:val="0"/>
          <w:sz w:val="24"/>
        </w:rPr>
        <w:t>-</w:t>
      </w:r>
      <w:r>
        <w:rPr>
          <w:snapToGrid w:val="0"/>
          <w:sz w:val="24"/>
        </w:rPr>
        <w:t>P</w:t>
      </w:r>
      <w:r>
        <w:rPr>
          <w:snapToGrid w:val="0"/>
          <w:sz w:val="24"/>
        </w:rPr>
        <w:tab/>
      </w:r>
      <w:r w:rsidRPr="005C104C">
        <w:rPr>
          <w:snapToGrid w:val="0"/>
          <w:sz w:val="24"/>
        </w:rPr>
        <w:t>Ass</w:t>
      </w:r>
      <w:r w:rsidR="007261A8">
        <w:rPr>
          <w:snapToGrid w:val="0"/>
          <w:sz w:val="24"/>
        </w:rPr>
        <w:t>ociate</w:t>
      </w:r>
      <w:r w:rsidRPr="005C104C">
        <w:rPr>
          <w:snapToGrid w:val="0"/>
          <w:sz w:val="24"/>
        </w:rPr>
        <w:t xml:space="preserve"> Professor</w:t>
      </w:r>
      <w:r>
        <w:rPr>
          <w:snapToGrid w:val="0"/>
          <w:sz w:val="24"/>
        </w:rPr>
        <w:t xml:space="preserve">, </w:t>
      </w:r>
      <w:r w:rsidRPr="005C104C">
        <w:rPr>
          <w:color w:val="000000"/>
          <w:sz w:val="24"/>
          <w:szCs w:val="24"/>
        </w:rPr>
        <w:t>Department of Wildlife and Fisheries Sciences</w:t>
      </w:r>
      <w:r>
        <w:rPr>
          <w:color w:val="000000"/>
          <w:sz w:val="24"/>
          <w:szCs w:val="24"/>
        </w:rPr>
        <w:t>,</w:t>
      </w:r>
      <w:r w:rsidRPr="00A81809">
        <w:rPr>
          <w:color w:val="000000"/>
          <w:sz w:val="24"/>
          <w:szCs w:val="24"/>
        </w:rPr>
        <w:t xml:space="preserve"> </w:t>
      </w:r>
      <w:r w:rsidRPr="005C104C">
        <w:rPr>
          <w:color w:val="000000"/>
          <w:sz w:val="24"/>
          <w:szCs w:val="24"/>
        </w:rPr>
        <w:t>Texas A&amp;M University</w:t>
      </w:r>
    </w:p>
    <w:p w14:paraId="6FF153C7" w14:textId="77777777" w:rsidR="00590C63" w:rsidRDefault="00590C63" w:rsidP="00590C63">
      <w:pPr>
        <w:widowControl w:val="0"/>
        <w:ind w:left="1440"/>
        <w:rPr>
          <w:color w:val="000000"/>
          <w:sz w:val="24"/>
          <w:szCs w:val="24"/>
        </w:rPr>
      </w:pPr>
      <w:r>
        <w:rPr>
          <w:color w:val="000000"/>
          <w:sz w:val="24"/>
          <w:szCs w:val="24"/>
        </w:rPr>
        <w:t>2008-P   Faculty Marine Biology IDP</w:t>
      </w:r>
    </w:p>
    <w:p w14:paraId="1827E8F0" w14:textId="59D2A799" w:rsidR="00590C63" w:rsidRDefault="00590C63" w:rsidP="00590C63">
      <w:pPr>
        <w:widowControl w:val="0"/>
        <w:ind w:left="1440"/>
        <w:rPr>
          <w:color w:val="000000"/>
          <w:sz w:val="24"/>
          <w:szCs w:val="24"/>
        </w:rPr>
      </w:pPr>
      <w:r>
        <w:rPr>
          <w:color w:val="000000"/>
          <w:sz w:val="24"/>
          <w:szCs w:val="24"/>
        </w:rPr>
        <w:t>2006-P   Faculty Ecology and Evolutionary Biology I</w:t>
      </w:r>
      <w:r w:rsidR="00625813">
        <w:rPr>
          <w:color w:val="000000"/>
          <w:sz w:val="24"/>
          <w:szCs w:val="24"/>
        </w:rPr>
        <w:t>D</w:t>
      </w:r>
      <w:r>
        <w:rPr>
          <w:color w:val="000000"/>
          <w:sz w:val="24"/>
          <w:szCs w:val="24"/>
        </w:rPr>
        <w:t>P</w:t>
      </w:r>
    </w:p>
    <w:p w14:paraId="4E200B8A" w14:textId="77777777" w:rsidR="00590C63" w:rsidRDefault="00590C63" w:rsidP="00590C63">
      <w:pPr>
        <w:widowControl w:val="0"/>
        <w:ind w:left="1440"/>
        <w:rPr>
          <w:color w:val="000000"/>
          <w:sz w:val="24"/>
          <w:szCs w:val="24"/>
        </w:rPr>
      </w:pPr>
      <w:r>
        <w:rPr>
          <w:color w:val="000000"/>
          <w:sz w:val="24"/>
          <w:szCs w:val="24"/>
        </w:rPr>
        <w:t>2007-P   Faculty Genetics IDP</w:t>
      </w:r>
    </w:p>
    <w:p w14:paraId="3E678A7E" w14:textId="77777777" w:rsidR="00590C63" w:rsidRDefault="00590C63" w:rsidP="00590C63">
      <w:pPr>
        <w:widowControl w:val="0"/>
        <w:ind w:left="1440"/>
        <w:rPr>
          <w:color w:val="000000"/>
          <w:sz w:val="24"/>
          <w:szCs w:val="24"/>
        </w:rPr>
      </w:pPr>
      <w:r>
        <w:rPr>
          <w:color w:val="000000"/>
          <w:sz w:val="24"/>
          <w:szCs w:val="24"/>
        </w:rPr>
        <w:t>2008-P   Faculty Applied Biodiversity Science (ABS) NSF-IGERT Program</w:t>
      </w:r>
    </w:p>
    <w:p w14:paraId="488A06F5" w14:textId="77777777" w:rsidR="00536A50" w:rsidRDefault="00536A50" w:rsidP="00590C63">
      <w:pPr>
        <w:widowControl w:val="0"/>
        <w:ind w:left="1440"/>
        <w:rPr>
          <w:color w:val="000000"/>
          <w:sz w:val="24"/>
          <w:szCs w:val="24"/>
        </w:rPr>
      </w:pPr>
    </w:p>
    <w:p w14:paraId="553AB6F7" w14:textId="4B3911C5" w:rsidR="00536A50" w:rsidRPr="00F40D60" w:rsidRDefault="00536A50" w:rsidP="00536A50">
      <w:pPr>
        <w:pStyle w:val="Heading1"/>
      </w:pPr>
      <w:r>
        <w:t>JOB EXPECTATION</w:t>
      </w:r>
    </w:p>
    <w:p w14:paraId="4962BF41" w14:textId="77777777" w:rsidR="00536A50" w:rsidRPr="00D87DC6" w:rsidRDefault="00536A50" w:rsidP="00590C63">
      <w:pPr>
        <w:widowControl w:val="0"/>
        <w:rPr>
          <w:color w:val="000000"/>
          <w:sz w:val="24"/>
          <w:szCs w:val="24"/>
          <w:u w:val="single"/>
        </w:rPr>
      </w:pPr>
      <w:r w:rsidRPr="00D87DC6">
        <w:rPr>
          <w:color w:val="000000"/>
          <w:sz w:val="24"/>
          <w:szCs w:val="24"/>
          <w:u w:val="single"/>
        </w:rPr>
        <w:t>Research</w:t>
      </w:r>
    </w:p>
    <w:p w14:paraId="0D9967F8" w14:textId="4219B8EC" w:rsidR="00A90FBE" w:rsidRPr="00D87DC6" w:rsidRDefault="00A90FBE">
      <w:pPr>
        <w:pStyle w:val="BodyTextIndent2"/>
        <w:tabs>
          <w:tab w:val="left" w:pos="1710"/>
        </w:tabs>
        <w:ind w:left="0"/>
        <w:rPr>
          <w:i w:val="0"/>
          <w:sz w:val="24"/>
          <w:szCs w:val="24"/>
        </w:rPr>
      </w:pPr>
      <w:r w:rsidRPr="00D87DC6">
        <w:rPr>
          <w:i w:val="0"/>
          <w:sz w:val="24"/>
          <w:szCs w:val="24"/>
        </w:rPr>
        <w:t xml:space="preserve">Develop a competitive and extramurally funded research program in the area </w:t>
      </w:r>
      <w:r>
        <w:rPr>
          <w:i w:val="0"/>
          <w:sz w:val="24"/>
          <w:szCs w:val="24"/>
        </w:rPr>
        <w:t>of conservation genetics, population</w:t>
      </w:r>
      <w:r w:rsidRPr="00A90FBE">
        <w:rPr>
          <w:i w:val="0"/>
          <w:sz w:val="24"/>
          <w:szCs w:val="24"/>
        </w:rPr>
        <w:t xml:space="preserve"> genetics, molecular systematics, phylogeography, genomics, and evolution. </w:t>
      </w:r>
      <w:r w:rsidRPr="00D87DC6">
        <w:rPr>
          <w:i w:val="0"/>
          <w:sz w:val="24"/>
          <w:szCs w:val="24"/>
        </w:rPr>
        <w:t>Advise graduate student research.</w:t>
      </w:r>
    </w:p>
    <w:p w14:paraId="1B6DE958" w14:textId="77777777" w:rsidR="00A90FBE" w:rsidRPr="00A90FBE" w:rsidRDefault="00A90FBE" w:rsidP="00A90FBE">
      <w:pPr>
        <w:widowControl w:val="0"/>
        <w:rPr>
          <w:color w:val="000000"/>
          <w:sz w:val="24"/>
          <w:szCs w:val="24"/>
        </w:rPr>
      </w:pPr>
      <w:r w:rsidRPr="00A90FBE">
        <w:rPr>
          <w:color w:val="000000"/>
          <w:sz w:val="24"/>
          <w:szCs w:val="24"/>
          <w:u w:val="single"/>
        </w:rPr>
        <w:t>Teaching</w:t>
      </w:r>
    </w:p>
    <w:p w14:paraId="629D9089" w14:textId="64248441" w:rsidR="00A90FBE" w:rsidRPr="00A90FBE" w:rsidRDefault="00A90FBE" w:rsidP="00A90FBE">
      <w:pPr>
        <w:widowControl w:val="0"/>
        <w:rPr>
          <w:color w:val="000000"/>
          <w:sz w:val="24"/>
          <w:szCs w:val="24"/>
        </w:rPr>
      </w:pPr>
      <w:r w:rsidRPr="00A90FBE">
        <w:rPr>
          <w:color w:val="000000"/>
          <w:sz w:val="24"/>
          <w:szCs w:val="24"/>
        </w:rPr>
        <w:t xml:space="preserve">Teaching </w:t>
      </w:r>
      <w:r>
        <w:rPr>
          <w:color w:val="000000"/>
          <w:sz w:val="24"/>
          <w:szCs w:val="24"/>
        </w:rPr>
        <w:t xml:space="preserve">one course per semester: undergraduate </w:t>
      </w:r>
      <w:r w:rsidR="004F3260" w:rsidRPr="004E3D20">
        <w:rPr>
          <w:bCs/>
          <w:color w:val="000000"/>
          <w:sz w:val="24"/>
          <w:szCs w:val="24"/>
        </w:rPr>
        <w:t>Molecular Ecology in Wildlife and Fisheries</w:t>
      </w:r>
      <w:r w:rsidR="004F3260" w:rsidRPr="004F3260" w:rsidDel="004F3260">
        <w:rPr>
          <w:color w:val="000000"/>
          <w:sz w:val="24"/>
          <w:szCs w:val="24"/>
        </w:rPr>
        <w:t xml:space="preserve"> </w:t>
      </w:r>
      <w:r>
        <w:rPr>
          <w:color w:val="000000"/>
          <w:sz w:val="24"/>
          <w:szCs w:val="24"/>
        </w:rPr>
        <w:t>(WFSC 433</w:t>
      </w:r>
      <w:r w:rsidRPr="00A90FBE">
        <w:rPr>
          <w:color w:val="000000"/>
          <w:sz w:val="24"/>
          <w:szCs w:val="24"/>
        </w:rPr>
        <w:t>)</w:t>
      </w:r>
      <w:r>
        <w:rPr>
          <w:color w:val="000000"/>
          <w:sz w:val="24"/>
          <w:szCs w:val="24"/>
        </w:rPr>
        <w:t xml:space="preserve">; writing section of undergraduate </w:t>
      </w:r>
      <w:r w:rsidRPr="00A90FBE">
        <w:rPr>
          <w:color w:val="000000"/>
          <w:sz w:val="24"/>
          <w:szCs w:val="24"/>
        </w:rPr>
        <w:t>Wildlife</w:t>
      </w:r>
      <w:r>
        <w:rPr>
          <w:color w:val="000000"/>
          <w:sz w:val="24"/>
          <w:szCs w:val="24"/>
        </w:rPr>
        <w:t xml:space="preserve"> and Fisheries Conservation (WFSC 304W</w:t>
      </w:r>
      <w:r w:rsidRPr="00A90FBE">
        <w:rPr>
          <w:color w:val="000000"/>
          <w:sz w:val="24"/>
          <w:szCs w:val="24"/>
        </w:rPr>
        <w:t>)</w:t>
      </w:r>
      <w:r>
        <w:rPr>
          <w:color w:val="000000"/>
          <w:sz w:val="24"/>
          <w:szCs w:val="24"/>
        </w:rPr>
        <w:t>; and graduate Conservation Genetics (WFSC 633/ GENE 633).</w:t>
      </w:r>
      <w:r w:rsidR="00EE3502">
        <w:rPr>
          <w:color w:val="000000"/>
          <w:sz w:val="24"/>
          <w:szCs w:val="24"/>
        </w:rPr>
        <w:t xml:space="preserve"> </w:t>
      </w:r>
      <w:r w:rsidRPr="00A90FBE">
        <w:rPr>
          <w:color w:val="000000"/>
          <w:sz w:val="24"/>
          <w:szCs w:val="24"/>
        </w:rPr>
        <w:t xml:space="preserve">Advise undergraduate students conducting independent research projects. </w:t>
      </w:r>
    </w:p>
    <w:p w14:paraId="3A16BCB7" w14:textId="1350D690" w:rsidR="00A90FBE" w:rsidRPr="00D87DC6" w:rsidRDefault="00EE3502" w:rsidP="00590C63">
      <w:pPr>
        <w:widowControl w:val="0"/>
        <w:rPr>
          <w:color w:val="000000"/>
          <w:sz w:val="24"/>
          <w:szCs w:val="24"/>
          <w:u w:val="single"/>
        </w:rPr>
      </w:pPr>
      <w:r w:rsidRPr="00D87DC6">
        <w:rPr>
          <w:color w:val="000000"/>
          <w:sz w:val="24"/>
          <w:szCs w:val="24"/>
          <w:u w:val="single"/>
        </w:rPr>
        <w:t>Service</w:t>
      </w:r>
    </w:p>
    <w:p w14:paraId="3F07D2EF" w14:textId="77777777" w:rsidR="00EE3502" w:rsidRPr="00EE3502" w:rsidRDefault="00EE3502" w:rsidP="00EE3502">
      <w:pPr>
        <w:widowControl w:val="0"/>
        <w:rPr>
          <w:color w:val="000000"/>
          <w:sz w:val="24"/>
          <w:szCs w:val="24"/>
        </w:rPr>
      </w:pPr>
      <w:r w:rsidRPr="00EE3502">
        <w:rPr>
          <w:color w:val="000000"/>
          <w:sz w:val="24"/>
          <w:szCs w:val="24"/>
        </w:rPr>
        <w:t>Serve on departmental, college, and university committees as requested.  Serve as a manuscript reviewer for scientific journals,</w:t>
      </w:r>
      <w:r w:rsidRPr="00EE3502">
        <w:rPr>
          <w:b/>
          <w:color w:val="000000"/>
          <w:sz w:val="24"/>
          <w:szCs w:val="24"/>
        </w:rPr>
        <w:t xml:space="preserve"> </w:t>
      </w:r>
      <w:r w:rsidRPr="00EE3502">
        <w:rPr>
          <w:color w:val="000000"/>
          <w:sz w:val="24"/>
          <w:szCs w:val="24"/>
        </w:rPr>
        <w:t>and as proposal reviewer or panelist for grant agencies.  Contribute to enhancing diversity in my institution and my scientific discipline.</w:t>
      </w:r>
    </w:p>
    <w:p w14:paraId="2A33E109" w14:textId="77777777" w:rsidR="00EE3502" w:rsidRPr="00EE3502" w:rsidRDefault="00EE3502" w:rsidP="00EE3502">
      <w:pPr>
        <w:widowControl w:val="0"/>
        <w:rPr>
          <w:color w:val="000000"/>
          <w:sz w:val="24"/>
          <w:szCs w:val="24"/>
        </w:rPr>
      </w:pPr>
      <w:r w:rsidRPr="00EE3502">
        <w:rPr>
          <w:color w:val="000000"/>
          <w:sz w:val="24"/>
          <w:szCs w:val="24"/>
          <w:u w:val="single"/>
        </w:rPr>
        <w:t>Participation in Interdisciplinary Programs (via Research, Teaching, and/or Service)</w:t>
      </w:r>
      <w:r w:rsidRPr="00EE3502">
        <w:rPr>
          <w:color w:val="000000"/>
          <w:sz w:val="24"/>
          <w:szCs w:val="24"/>
        </w:rPr>
        <w:t>:</w:t>
      </w:r>
    </w:p>
    <w:p w14:paraId="015F5004" w14:textId="580CDBAA" w:rsidR="00EE3502" w:rsidRDefault="00EE3502" w:rsidP="00EE3502">
      <w:pPr>
        <w:widowControl w:val="0"/>
        <w:rPr>
          <w:color w:val="000000"/>
          <w:sz w:val="24"/>
          <w:szCs w:val="24"/>
        </w:rPr>
      </w:pPr>
      <w:r w:rsidRPr="00EE3502">
        <w:rPr>
          <w:color w:val="000000"/>
          <w:sz w:val="24"/>
          <w:szCs w:val="24"/>
        </w:rPr>
        <w:t>-</w:t>
      </w:r>
      <w:r>
        <w:rPr>
          <w:color w:val="000000"/>
          <w:sz w:val="24"/>
          <w:szCs w:val="24"/>
        </w:rPr>
        <w:t xml:space="preserve">Marine </w:t>
      </w:r>
      <w:r w:rsidRPr="00EE3502">
        <w:rPr>
          <w:color w:val="000000"/>
          <w:sz w:val="24"/>
          <w:szCs w:val="24"/>
        </w:rPr>
        <w:t xml:space="preserve">Biology Interdisciplinary </w:t>
      </w:r>
      <w:r>
        <w:rPr>
          <w:color w:val="000000"/>
          <w:sz w:val="24"/>
          <w:szCs w:val="24"/>
        </w:rPr>
        <w:t>Degree Program (</w:t>
      </w:r>
      <w:r w:rsidRPr="00EE3502">
        <w:rPr>
          <w:color w:val="000000"/>
          <w:sz w:val="24"/>
          <w:szCs w:val="24"/>
        </w:rPr>
        <w:t>Faculty)</w:t>
      </w:r>
    </w:p>
    <w:p w14:paraId="08D959C3" w14:textId="77777777" w:rsidR="00EE3502" w:rsidRPr="00EE3502" w:rsidRDefault="00EE3502" w:rsidP="00EE3502">
      <w:pPr>
        <w:widowControl w:val="0"/>
        <w:rPr>
          <w:color w:val="000000"/>
          <w:sz w:val="24"/>
          <w:szCs w:val="24"/>
        </w:rPr>
      </w:pPr>
      <w:r w:rsidRPr="00EE3502">
        <w:rPr>
          <w:color w:val="000000"/>
          <w:sz w:val="24"/>
          <w:szCs w:val="24"/>
        </w:rPr>
        <w:t>-Genetics Interdisciplinary Degree Program (Faculty)</w:t>
      </w:r>
    </w:p>
    <w:p w14:paraId="234CD151" w14:textId="77777777" w:rsidR="00EE3502" w:rsidRPr="00EE3502" w:rsidRDefault="00EE3502" w:rsidP="00EE3502">
      <w:pPr>
        <w:widowControl w:val="0"/>
        <w:rPr>
          <w:color w:val="000000"/>
          <w:sz w:val="24"/>
          <w:szCs w:val="24"/>
        </w:rPr>
      </w:pPr>
      <w:r w:rsidRPr="00EE3502">
        <w:rPr>
          <w:color w:val="000000"/>
          <w:sz w:val="24"/>
          <w:szCs w:val="24"/>
        </w:rPr>
        <w:lastRenderedPageBreak/>
        <w:t>-Ecology and Evolutionary Biology Interdisciplinary Research Program (Core Faculty)</w:t>
      </w:r>
    </w:p>
    <w:p w14:paraId="2538EA0D" w14:textId="078A4369" w:rsidR="00590C63" w:rsidRDefault="00EE3502" w:rsidP="00590C63">
      <w:pPr>
        <w:widowControl w:val="0"/>
        <w:rPr>
          <w:color w:val="000000"/>
          <w:sz w:val="24"/>
          <w:szCs w:val="24"/>
        </w:rPr>
      </w:pPr>
      <w:r w:rsidRPr="00EE3502">
        <w:rPr>
          <w:color w:val="000000"/>
          <w:sz w:val="24"/>
          <w:szCs w:val="24"/>
        </w:rPr>
        <w:t>-Applied Biodiversity Science (ABS) NSF-IGER</w:t>
      </w:r>
      <w:r w:rsidR="00172012">
        <w:rPr>
          <w:color w:val="000000"/>
          <w:sz w:val="24"/>
          <w:szCs w:val="24"/>
        </w:rPr>
        <w:t>T Program (Faculty Participant)</w:t>
      </w:r>
    </w:p>
    <w:p w14:paraId="320A1F62" w14:textId="77777777" w:rsidR="00536A50" w:rsidRDefault="00536A50" w:rsidP="00590C63">
      <w:pPr>
        <w:widowControl w:val="0"/>
        <w:rPr>
          <w:color w:val="000000"/>
          <w:sz w:val="24"/>
          <w:szCs w:val="24"/>
        </w:rPr>
      </w:pPr>
    </w:p>
    <w:p w14:paraId="1377CC3E" w14:textId="2B48B8CB" w:rsidR="00590C63" w:rsidRPr="008D2BEF" w:rsidRDefault="00172012" w:rsidP="00D87DC6">
      <w:pPr>
        <w:pStyle w:val="Heading1"/>
      </w:pPr>
      <w:r w:rsidRPr="008D2BEF">
        <w:t>PAST POSITIONS AND EXPERIENCE</w:t>
      </w:r>
    </w:p>
    <w:p w14:paraId="50C4A685" w14:textId="316D0A40" w:rsidR="004631E6" w:rsidRPr="005C104C" w:rsidRDefault="004631E6" w:rsidP="004631E6">
      <w:pPr>
        <w:widowControl w:val="0"/>
        <w:ind w:left="1440" w:hanging="1440"/>
        <w:rPr>
          <w:color w:val="000000"/>
          <w:sz w:val="24"/>
          <w:szCs w:val="24"/>
        </w:rPr>
      </w:pPr>
      <w:r w:rsidRPr="005C104C">
        <w:rPr>
          <w:snapToGrid w:val="0"/>
          <w:sz w:val="24"/>
        </w:rPr>
        <w:t>200</w:t>
      </w:r>
      <w:r>
        <w:rPr>
          <w:snapToGrid w:val="0"/>
          <w:sz w:val="24"/>
        </w:rPr>
        <w:t>8</w:t>
      </w:r>
      <w:r w:rsidRPr="005C104C">
        <w:rPr>
          <w:snapToGrid w:val="0"/>
          <w:sz w:val="24"/>
        </w:rPr>
        <w:t>-</w:t>
      </w:r>
      <w:r>
        <w:rPr>
          <w:snapToGrid w:val="0"/>
          <w:sz w:val="24"/>
        </w:rPr>
        <w:t>15</w:t>
      </w:r>
      <w:r w:rsidRPr="005C104C">
        <w:rPr>
          <w:snapToGrid w:val="0"/>
          <w:sz w:val="24"/>
        </w:rPr>
        <w:tab/>
        <w:t>Assistant Professor</w:t>
      </w:r>
      <w:r>
        <w:rPr>
          <w:snapToGrid w:val="0"/>
          <w:sz w:val="24"/>
        </w:rPr>
        <w:t xml:space="preserve">, </w:t>
      </w:r>
      <w:r w:rsidRPr="005C104C">
        <w:rPr>
          <w:color w:val="000000"/>
          <w:sz w:val="24"/>
          <w:szCs w:val="24"/>
        </w:rPr>
        <w:t>Department of Wildlife and Fisheries Sciences</w:t>
      </w:r>
      <w:r>
        <w:rPr>
          <w:color w:val="000000"/>
          <w:sz w:val="24"/>
          <w:szCs w:val="24"/>
        </w:rPr>
        <w:t>,</w:t>
      </w:r>
      <w:r w:rsidRPr="005C104C">
        <w:rPr>
          <w:color w:val="000000"/>
          <w:sz w:val="24"/>
          <w:szCs w:val="24"/>
        </w:rPr>
        <w:t xml:space="preserve"> Texas A&amp;M University</w:t>
      </w:r>
    </w:p>
    <w:p w14:paraId="75E31FFE" w14:textId="28E1D8BF" w:rsidR="00590C63" w:rsidRPr="005C104C" w:rsidRDefault="00590C63" w:rsidP="00590C63">
      <w:pPr>
        <w:widowControl w:val="0"/>
        <w:ind w:left="1440" w:hanging="1440"/>
        <w:rPr>
          <w:color w:val="000000"/>
          <w:sz w:val="24"/>
          <w:szCs w:val="24"/>
        </w:rPr>
      </w:pPr>
      <w:r w:rsidRPr="005C104C">
        <w:rPr>
          <w:snapToGrid w:val="0"/>
          <w:sz w:val="24"/>
        </w:rPr>
        <w:t>2006-08</w:t>
      </w:r>
      <w:r w:rsidRPr="005C104C">
        <w:rPr>
          <w:snapToGrid w:val="0"/>
          <w:sz w:val="24"/>
        </w:rPr>
        <w:tab/>
        <w:t>Research Assistant Professor</w:t>
      </w:r>
      <w:r>
        <w:rPr>
          <w:snapToGrid w:val="0"/>
          <w:sz w:val="24"/>
        </w:rPr>
        <w:t xml:space="preserve">, </w:t>
      </w:r>
      <w:r w:rsidRPr="005C104C">
        <w:rPr>
          <w:color w:val="000000"/>
          <w:sz w:val="24"/>
          <w:szCs w:val="24"/>
        </w:rPr>
        <w:t>Department of Wildlife and Fisheries Sciences</w:t>
      </w:r>
      <w:r>
        <w:rPr>
          <w:color w:val="000000"/>
          <w:sz w:val="24"/>
          <w:szCs w:val="24"/>
        </w:rPr>
        <w:t>,</w:t>
      </w:r>
      <w:r w:rsidRPr="005C104C">
        <w:rPr>
          <w:color w:val="000000"/>
          <w:sz w:val="24"/>
          <w:szCs w:val="24"/>
        </w:rPr>
        <w:t xml:space="preserve"> Texas A&amp;M University</w:t>
      </w:r>
    </w:p>
    <w:p w14:paraId="254F3954" w14:textId="7B44D19A" w:rsidR="00590C63" w:rsidRPr="005C104C" w:rsidRDefault="00590C63" w:rsidP="00590C63">
      <w:pPr>
        <w:widowControl w:val="0"/>
        <w:ind w:left="1440" w:hanging="1440"/>
        <w:rPr>
          <w:snapToGrid w:val="0"/>
          <w:sz w:val="24"/>
        </w:rPr>
      </w:pPr>
      <w:r w:rsidRPr="005C104C">
        <w:rPr>
          <w:snapToGrid w:val="0"/>
          <w:sz w:val="24"/>
        </w:rPr>
        <w:t>2005-06</w:t>
      </w:r>
      <w:r w:rsidRPr="005C104C">
        <w:rPr>
          <w:snapToGrid w:val="0"/>
          <w:sz w:val="24"/>
        </w:rPr>
        <w:tab/>
        <w:t>Research Assistant Professor</w:t>
      </w:r>
      <w:r>
        <w:rPr>
          <w:snapToGrid w:val="0"/>
          <w:sz w:val="24"/>
        </w:rPr>
        <w:t xml:space="preserve">, </w:t>
      </w:r>
      <w:r w:rsidRPr="005C104C">
        <w:rPr>
          <w:snapToGrid w:val="0"/>
          <w:sz w:val="24"/>
        </w:rPr>
        <w:t>Department of Biological Sciences, University of Texas at El Paso</w:t>
      </w:r>
    </w:p>
    <w:p w14:paraId="6B570E46" w14:textId="1A2A0652" w:rsidR="00590C63" w:rsidRDefault="00590C63" w:rsidP="00590C63">
      <w:pPr>
        <w:widowControl w:val="0"/>
        <w:ind w:left="1440" w:hanging="1440"/>
        <w:rPr>
          <w:sz w:val="24"/>
        </w:rPr>
      </w:pPr>
      <w:r w:rsidRPr="005C104C">
        <w:rPr>
          <w:snapToGrid w:val="0"/>
          <w:sz w:val="24"/>
        </w:rPr>
        <w:t>2002-05</w:t>
      </w:r>
      <w:r w:rsidRPr="005C104C">
        <w:rPr>
          <w:snapToGrid w:val="0"/>
          <w:sz w:val="24"/>
        </w:rPr>
        <w:tab/>
      </w:r>
      <w:r w:rsidRPr="005C104C">
        <w:rPr>
          <w:sz w:val="24"/>
        </w:rPr>
        <w:t>Postdoctoral Associate</w:t>
      </w:r>
      <w:r>
        <w:rPr>
          <w:sz w:val="24"/>
        </w:rPr>
        <w:t xml:space="preserve">, </w:t>
      </w:r>
      <w:r w:rsidRPr="005C104C">
        <w:rPr>
          <w:sz w:val="24"/>
        </w:rPr>
        <w:t>Arizona Research Labs/ Department of Ecology and Evolutionary Biology, University of Arizona</w:t>
      </w:r>
    </w:p>
    <w:p w14:paraId="05CB8D91" w14:textId="77777777" w:rsidR="00590C63" w:rsidRDefault="00590C63" w:rsidP="00590C63">
      <w:pPr>
        <w:widowControl w:val="0"/>
        <w:ind w:left="1440" w:hanging="1440"/>
        <w:rPr>
          <w:sz w:val="24"/>
        </w:rPr>
      </w:pPr>
    </w:p>
    <w:p w14:paraId="3E0370C8" w14:textId="4FAEDA72" w:rsidR="008737D4" w:rsidRPr="0049375F" w:rsidRDefault="008737D4" w:rsidP="00D87DC6">
      <w:pPr>
        <w:pStyle w:val="Heading1"/>
      </w:pPr>
      <w:r w:rsidRPr="0049375F">
        <w:t>AWARDS</w:t>
      </w:r>
    </w:p>
    <w:p w14:paraId="364E8593" w14:textId="71FBE13C" w:rsidR="008737D4" w:rsidRDefault="00D87DC6" w:rsidP="00D87DC6">
      <w:pPr>
        <w:pStyle w:val="ListParagraph"/>
        <w:spacing w:after="0" w:line="240" w:lineRule="auto"/>
        <w:ind w:left="1440" w:hanging="1440"/>
        <w:rPr>
          <w:rFonts w:ascii="Times New Roman" w:hAnsi="Times New Roman"/>
          <w:snapToGrid w:val="0"/>
          <w:sz w:val="24"/>
        </w:rPr>
      </w:pPr>
      <w:r>
        <w:rPr>
          <w:rFonts w:ascii="Times New Roman" w:hAnsi="Times New Roman"/>
          <w:snapToGrid w:val="0"/>
          <w:sz w:val="24"/>
        </w:rPr>
        <w:t>1996</w:t>
      </w:r>
      <w:r>
        <w:rPr>
          <w:rFonts w:ascii="Times New Roman" w:hAnsi="Times New Roman"/>
          <w:snapToGrid w:val="0"/>
          <w:sz w:val="24"/>
        </w:rPr>
        <w:tab/>
      </w:r>
      <w:r w:rsidR="008737D4" w:rsidRPr="00807564">
        <w:rPr>
          <w:rFonts w:ascii="Times New Roman" w:hAnsi="Times New Roman"/>
          <w:snapToGrid w:val="0"/>
          <w:sz w:val="24"/>
        </w:rPr>
        <w:t>Award from the Mexican Government Environmental Agency ‘Procuraduría Federal de Protección al Medio Ambiente del Gobierno de México (PROFEPA)’ for research on massive mortality of dolphins occurred in 1995 in the Gulf of California</w:t>
      </w:r>
    </w:p>
    <w:p w14:paraId="7D673B3B" w14:textId="77777777" w:rsidR="008737D4" w:rsidRDefault="008737D4" w:rsidP="008737D4">
      <w:pPr>
        <w:pStyle w:val="ListParagraph"/>
        <w:spacing w:after="0" w:line="240" w:lineRule="auto"/>
        <w:ind w:left="0"/>
        <w:rPr>
          <w:rFonts w:ascii="Times New Roman" w:hAnsi="Times New Roman"/>
          <w:snapToGrid w:val="0"/>
          <w:sz w:val="24"/>
        </w:rPr>
      </w:pPr>
    </w:p>
    <w:p w14:paraId="7C5836AC" w14:textId="636E79FF" w:rsidR="008737D4" w:rsidRPr="00D87DC6" w:rsidRDefault="00C14A8A" w:rsidP="00D87DC6">
      <w:pPr>
        <w:pStyle w:val="Heading1"/>
        <w:rPr>
          <w:b w:val="0"/>
        </w:rPr>
      </w:pPr>
      <w:r w:rsidRPr="00D87DC6">
        <w:t>SCIENTIFIC SOCIETIES</w:t>
      </w:r>
    </w:p>
    <w:p w14:paraId="4556FEF6" w14:textId="34BCA000" w:rsidR="008737D4" w:rsidRDefault="008737D4" w:rsidP="008737D4">
      <w:pPr>
        <w:pStyle w:val="ListParagraph"/>
        <w:spacing w:after="0" w:line="240" w:lineRule="auto"/>
        <w:ind w:left="0"/>
        <w:rPr>
          <w:rFonts w:ascii="Times New Roman" w:hAnsi="Times New Roman"/>
          <w:snapToGrid w:val="0"/>
          <w:sz w:val="24"/>
        </w:rPr>
      </w:pPr>
      <w:r>
        <w:rPr>
          <w:rFonts w:ascii="Times New Roman" w:hAnsi="Times New Roman"/>
          <w:snapToGrid w:val="0"/>
          <w:sz w:val="24"/>
        </w:rPr>
        <w:t>Society for the Study of Evolution</w:t>
      </w:r>
    </w:p>
    <w:p w14:paraId="357FED3F" w14:textId="77777777" w:rsidR="008737D4" w:rsidRDefault="008737D4" w:rsidP="008737D4">
      <w:pPr>
        <w:pStyle w:val="ListParagraph"/>
        <w:spacing w:after="0" w:line="240" w:lineRule="auto"/>
        <w:ind w:left="0"/>
        <w:rPr>
          <w:rFonts w:ascii="Times New Roman" w:hAnsi="Times New Roman"/>
          <w:snapToGrid w:val="0"/>
          <w:sz w:val="24"/>
        </w:rPr>
      </w:pPr>
    </w:p>
    <w:p w14:paraId="29FBDABE" w14:textId="77777777" w:rsidR="008737D4" w:rsidRDefault="008737D4" w:rsidP="00590C63">
      <w:pPr>
        <w:widowControl w:val="0"/>
        <w:ind w:left="1440" w:hanging="1440"/>
        <w:rPr>
          <w:sz w:val="24"/>
        </w:rPr>
      </w:pPr>
    </w:p>
    <w:p w14:paraId="7990E5D1" w14:textId="77777777" w:rsidR="00C14A8A" w:rsidRDefault="00C14A8A">
      <w:pPr>
        <w:rPr>
          <w:b/>
          <w:i/>
          <w:snapToGrid w:val="0"/>
          <w:sz w:val="24"/>
        </w:rPr>
      </w:pPr>
      <w:r>
        <w:br w:type="page"/>
      </w:r>
    </w:p>
    <w:p w14:paraId="4EA36308" w14:textId="3EC4FB12" w:rsidR="003F71AE" w:rsidRDefault="003F71AE" w:rsidP="003F71AE">
      <w:pPr>
        <w:pStyle w:val="Heading1"/>
      </w:pPr>
      <w:r>
        <w:t>RESEARCH</w:t>
      </w:r>
    </w:p>
    <w:p w14:paraId="3BACF89E" w14:textId="67F2A2FA" w:rsidR="008A05F7" w:rsidRDefault="008A05F7" w:rsidP="008A05F7">
      <w:pPr>
        <w:widowControl w:val="0"/>
        <w:autoSpaceDE w:val="0"/>
        <w:autoSpaceDN w:val="0"/>
        <w:adjustRightInd w:val="0"/>
        <w:ind w:left="630" w:hanging="630"/>
        <w:rPr>
          <w:rFonts w:eastAsia="Times" w:cs="Garamond-Bold"/>
          <w:sz w:val="24"/>
          <w:szCs w:val="23"/>
        </w:rPr>
      </w:pPr>
      <w:r>
        <w:rPr>
          <w:rFonts w:eastAsia="Times" w:cs="Garamond-Bold"/>
          <w:i/>
          <w:sz w:val="24"/>
          <w:szCs w:val="23"/>
        </w:rPr>
        <w:t>Research Program Graphic Summary</w:t>
      </w:r>
    </w:p>
    <w:p w14:paraId="78DFC59C" w14:textId="77777777" w:rsidR="008A05F7" w:rsidRPr="008A05F7" w:rsidRDefault="008A05F7" w:rsidP="004E3D20"/>
    <w:p w14:paraId="2EDC22B5" w14:textId="0DF8056F" w:rsidR="00C14A8A" w:rsidRDefault="00185673" w:rsidP="004E3D20">
      <w:pPr>
        <w:jc w:val="center"/>
      </w:pPr>
      <w:r>
        <w:rPr>
          <w:noProof/>
        </w:rPr>
        <w:drawing>
          <wp:inline distT="0" distB="0" distL="0" distR="0" wp14:anchorId="7EF53EC6" wp14:editId="68A5D97A">
            <wp:extent cx="27432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program figure2.pdf"/>
                    <pic:cNvPicPr/>
                  </pic:nvPicPr>
                  <pic:blipFill>
                    <a:blip r:embed="rId9">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4E2C50F8" w14:textId="77777777" w:rsidR="00C14A8A" w:rsidRPr="00C14A8A" w:rsidRDefault="00C14A8A" w:rsidP="00D87DC6"/>
    <w:p w14:paraId="318495C9" w14:textId="77777777" w:rsidR="003F71AE" w:rsidRDefault="003F71AE" w:rsidP="003F71AE">
      <w:pPr>
        <w:pStyle w:val="Heading1"/>
      </w:pPr>
      <w:r>
        <w:t>PUBLICATIONS</w:t>
      </w:r>
    </w:p>
    <w:p w14:paraId="513C083D" w14:textId="77777777" w:rsidR="00172012" w:rsidRDefault="00172012" w:rsidP="00FE125A">
      <w:pPr>
        <w:keepNext/>
        <w:widowControl w:val="0"/>
        <w:ind w:left="634" w:hanging="634"/>
        <w:rPr>
          <w:b/>
          <w:snapToGrid w:val="0"/>
          <w:sz w:val="24"/>
        </w:rPr>
      </w:pPr>
      <w:r w:rsidRPr="0093378D">
        <w:rPr>
          <w:b/>
          <w:snapToGrid w:val="0"/>
          <w:sz w:val="24"/>
        </w:rPr>
        <w:t>Publications and Scholarly Work</w:t>
      </w:r>
    </w:p>
    <w:p w14:paraId="52057E5A" w14:textId="77777777" w:rsidR="00FE125A" w:rsidRPr="0093378D" w:rsidRDefault="00FE125A" w:rsidP="00FE125A">
      <w:pPr>
        <w:keepNext/>
        <w:widowControl w:val="0"/>
        <w:ind w:left="634" w:hanging="634"/>
        <w:rPr>
          <w:b/>
          <w:snapToGrid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2898"/>
      </w:tblGrid>
      <w:tr w:rsidR="00577341" w:rsidRPr="0093378D" w14:paraId="6C4BC1BF" w14:textId="77777777" w:rsidTr="00877CD9">
        <w:tc>
          <w:tcPr>
            <w:tcW w:w="3192" w:type="dxa"/>
          </w:tcPr>
          <w:p w14:paraId="0714F4D7" w14:textId="77777777" w:rsidR="00577341" w:rsidRPr="0093378D" w:rsidRDefault="00577341" w:rsidP="00877CD9">
            <w:pPr>
              <w:keepNext/>
              <w:widowControl w:val="0"/>
              <w:rPr>
                <w:b/>
                <w:snapToGrid w:val="0"/>
                <w:sz w:val="24"/>
              </w:rPr>
            </w:pPr>
            <w:r w:rsidRPr="0093378D">
              <w:rPr>
                <w:b/>
                <w:snapToGrid w:val="0"/>
                <w:sz w:val="24"/>
              </w:rPr>
              <w:t>Type</w:t>
            </w:r>
          </w:p>
        </w:tc>
        <w:tc>
          <w:tcPr>
            <w:tcW w:w="2898" w:type="dxa"/>
          </w:tcPr>
          <w:p w14:paraId="3781093A" w14:textId="77777777" w:rsidR="00577341" w:rsidRPr="0093378D" w:rsidRDefault="00577341" w:rsidP="00877CD9">
            <w:pPr>
              <w:keepNext/>
              <w:widowControl w:val="0"/>
              <w:rPr>
                <w:b/>
                <w:snapToGrid w:val="0"/>
                <w:sz w:val="24"/>
              </w:rPr>
            </w:pPr>
            <w:r w:rsidRPr="0093378D">
              <w:rPr>
                <w:b/>
                <w:snapToGrid w:val="0"/>
                <w:sz w:val="24"/>
              </w:rPr>
              <w:t>Career</w:t>
            </w:r>
          </w:p>
        </w:tc>
      </w:tr>
      <w:tr w:rsidR="00577341" w:rsidRPr="0093378D" w14:paraId="5E073412" w14:textId="77777777" w:rsidTr="00877CD9">
        <w:tc>
          <w:tcPr>
            <w:tcW w:w="3192" w:type="dxa"/>
          </w:tcPr>
          <w:p w14:paraId="3154A7C3" w14:textId="77777777" w:rsidR="00577341" w:rsidRPr="0093378D" w:rsidRDefault="00577341" w:rsidP="00877CD9">
            <w:pPr>
              <w:keepNext/>
              <w:widowControl w:val="0"/>
              <w:rPr>
                <w:snapToGrid w:val="0"/>
                <w:sz w:val="24"/>
              </w:rPr>
            </w:pPr>
            <w:r w:rsidRPr="0093378D">
              <w:rPr>
                <w:snapToGrid w:val="0"/>
                <w:sz w:val="24"/>
              </w:rPr>
              <w:t>Refereed/Peer-Reviewed</w:t>
            </w:r>
          </w:p>
        </w:tc>
        <w:tc>
          <w:tcPr>
            <w:tcW w:w="2898" w:type="dxa"/>
          </w:tcPr>
          <w:p w14:paraId="07CCFCB4" w14:textId="41A79A1B" w:rsidR="00577341" w:rsidRPr="0093378D" w:rsidRDefault="00577341" w:rsidP="00FA620D">
            <w:pPr>
              <w:keepNext/>
              <w:widowControl w:val="0"/>
              <w:rPr>
                <w:snapToGrid w:val="0"/>
                <w:sz w:val="24"/>
              </w:rPr>
            </w:pPr>
            <w:r>
              <w:rPr>
                <w:snapToGrid w:val="0"/>
                <w:sz w:val="24"/>
              </w:rPr>
              <w:t>3</w:t>
            </w:r>
            <w:r w:rsidR="00FA620D">
              <w:rPr>
                <w:snapToGrid w:val="0"/>
                <w:sz w:val="24"/>
              </w:rPr>
              <w:t>4</w:t>
            </w:r>
          </w:p>
        </w:tc>
      </w:tr>
      <w:tr w:rsidR="00577341" w:rsidRPr="0093378D" w14:paraId="7EA53652" w14:textId="77777777" w:rsidTr="00877CD9">
        <w:tc>
          <w:tcPr>
            <w:tcW w:w="3192" w:type="dxa"/>
          </w:tcPr>
          <w:p w14:paraId="55657699" w14:textId="3D951475" w:rsidR="00577341" w:rsidRPr="0093378D" w:rsidRDefault="00577341" w:rsidP="00877CD9">
            <w:pPr>
              <w:keepNext/>
              <w:widowControl w:val="0"/>
              <w:rPr>
                <w:snapToGrid w:val="0"/>
                <w:sz w:val="24"/>
              </w:rPr>
            </w:pPr>
            <w:r>
              <w:rPr>
                <w:snapToGrid w:val="0"/>
                <w:sz w:val="24"/>
              </w:rPr>
              <w:t>Refereed/</w:t>
            </w:r>
            <w:r w:rsidRPr="0093378D">
              <w:rPr>
                <w:snapToGrid w:val="0"/>
                <w:sz w:val="24"/>
              </w:rPr>
              <w:t>Editor-reviewed</w:t>
            </w:r>
          </w:p>
        </w:tc>
        <w:tc>
          <w:tcPr>
            <w:tcW w:w="2898" w:type="dxa"/>
          </w:tcPr>
          <w:p w14:paraId="44A4BAF6" w14:textId="77777777" w:rsidR="00577341" w:rsidRPr="0093378D" w:rsidRDefault="00577341" w:rsidP="00877CD9">
            <w:pPr>
              <w:keepNext/>
              <w:widowControl w:val="0"/>
              <w:rPr>
                <w:snapToGrid w:val="0"/>
                <w:sz w:val="24"/>
              </w:rPr>
            </w:pPr>
            <w:r>
              <w:rPr>
                <w:snapToGrid w:val="0"/>
                <w:sz w:val="24"/>
              </w:rPr>
              <w:t>3</w:t>
            </w:r>
          </w:p>
        </w:tc>
      </w:tr>
      <w:tr w:rsidR="00577341" w:rsidRPr="0093378D" w14:paraId="151238C4" w14:textId="77777777" w:rsidTr="00877CD9">
        <w:tc>
          <w:tcPr>
            <w:tcW w:w="3192" w:type="dxa"/>
          </w:tcPr>
          <w:p w14:paraId="2321E885" w14:textId="77777777" w:rsidR="00577341" w:rsidRPr="0093378D" w:rsidRDefault="00577341" w:rsidP="00877CD9">
            <w:pPr>
              <w:keepNext/>
              <w:widowControl w:val="0"/>
              <w:rPr>
                <w:snapToGrid w:val="0"/>
                <w:sz w:val="24"/>
              </w:rPr>
            </w:pPr>
            <w:r>
              <w:rPr>
                <w:snapToGrid w:val="0"/>
                <w:sz w:val="24"/>
              </w:rPr>
              <w:t>Book Chapters</w:t>
            </w:r>
          </w:p>
        </w:tc>
        <w:tc>
          <w:tcPr>
            <w:tcW w:w="2898" w:type="dxa"/>
          </w:tcPr>
          <w:p w14:paraId="042EDE49" w14:textId="77777777" w:rsidR="00577341" w:rsidRDefault="00577341" w:rsidP="00877CD9">
            <w:pPr>
              <w:keepNext/>
              <w:widowControl w:val="0"/>
              <w:rPr>
                <w:snapToGrid w:val="0"/>
                <w:sz w:val="24"/>
              </w:rPr>
            </w:pPr>
            <w:r>
              <w:rPr>
                <w:snapToGrid w:val="0"/>
                <w:sz w:val="24"/>
              </w:rPr>
              <w:t>2</w:t>
            </w:r>
          </w:p>
        </w:tc>
      </w:tr>
    </w:tbl>
    <w:p w14:paraId="77186B0D" w14:textId="77777777" w:rsidR="00172012" w:rsidRDefault="00172012" w:rsidP="00172012">
      <w:pPr>
        <w:keepNext/>
        <w:widowControl w:val="0"/>
        <w:ind w:left="634" w:hanging="634"/>
        <w:rPr>
          <w:b/>
          <w:snapToGrid w:val="0"/>
          <w:sz w:val="24"/>
        </w:rPr>
      </w:pPr>
    </w:p>
    <w:p w14:paraId="1686078B" w14:textId="77777777" w:rsidR="00C14A8A" w:rsidRDefault="00C14A8A" w:rsidP="00172012">
      <w:pPr>
        <w:keepNext/>
        <w:widowControl w:val="0"/>
        <w:ind w:left="634" w:hanging="634"/>
        <w:rPr>
          <w:b/>
          <w:snapToGrid w:val="0"/>
          <w:sz w:val="24"/>
        </w:rPr>
      </w:pPr>
    </w:p>
    <w:p w14:paraId="06235C78" w14:textId="77777777" w:rsidR="00172012" w:rsidRDefault="00172012" w:rsidP="00172012">
      <w:pPr>
        <w:widowControl w:val="0"/>
        <w:autoSpaceDE w:val="0"/>
        <w:autoSpaceDN w:val="0"/>
        <w:adjustRightInd w:val="0"/>
        <w:ind w:left="630" w:hanging="630"/>
        <w:rPr>
          <w:rFonts w:eastAsia="Times" w:cs="Garamond-Bold"/>
          <w:sz w:val="24"/>
          <w:szCs w:val="23"/>
        </w:rPr>
      </w:pPr>
      <w:r w:rsidRPr="001C2C62">
        <w:rPr>
          <w:rFonts w:eastAsia="Times" w:cs="Garamond-Bold"/>
          <w:i/>
          <w:sz w:val="24"/>
          <w:szCs w:val="23"/>
        </w:rPr>
        <w:t>Statistics</w:t>
      </w:r>
    </w:p>
    <w:p w14:paraId="159F2D6E" w14:textId="7C763F6D" w:rsidR="00172012" w:rsidRPr="005B4B69" w:rsidRDefault="00172012" w:rsidP="00172012">
      <w:pPr>
        <w:pStyle w:val="ListParagraph"/>
        <w:tabs>
          <w:tab w:val="left" w:pos="3600"/>
          <w:tab w:val="left" w:pos="5040"/>
        </w:tabs>
        <w:spacing w:after="0" w:line="240" w:lineRule="auto"/>
        <w:ind w:left="360"/>
        <w:rPr>
          <w:rFonts w:ascii="Times New Roman" w:hAnsi="Times New Roman"/>
          <w:sz w:val="24"/>
        </w:rPr>
      </w:pPr>
      <w:r w:rsidRPr="001C2766">
        <w:rPr>
          <w:rFonts w:ascii="Times New Roman" w:hAnsi="Times New Roman"/>
          <w:sz w:val="24"/>
        </w:rPr>
        <w:tab/>
        <w:t>(ISI</w:t>
      </w:r>
      <w:r w:rsidRPr="00AF2E45">
        <w:rPr>
          <w:rFonts w:ascii="Times New Roman" w:hAnsi="Times New Roman"/>
          <w:sz w:val="24"/>
          <w:vertAlign w:val="superscript"/>
        </w:rPr>
        <w:t>1</w:t>
      </w:r>
      <w:r w:rsidRPr="001C2766">
        <w:rPr>
          <w:rFonts w:ascii="Times New Roman" w:hAnsi="Times New Roman"/>
          <w:sz w:val="24"/>
        </w:rPr>
        <w:t>)</w:t>
      </w:r>
      <w:r w:rsidRPr="00501B85">
        <w:rPr>
          <w:rFonts w:ascii="Times New Roman" w:hAnsi="Times New Roman"/>
          <w:sz w:val="24"/>
        </w:rPr>
        <w:tab/>
      </w:r>
      <w:r w:rsidRPr="001C2766">
        <w:rPr>
          <w:rFonts w:ascii="Times New Roman" w:hAnsi="Times New Roman"/>
          <w:sz w:val="24"/>
        </w:rPr>
        <w:t>(</w:t>
      </w:r>
      <w:r>
        <w:rPr>
          <w:rFonts w:ascii="Times New Roman" w:hAnsi="Times New Roman"/>
          <w:sz w:val="24"/>
        </w:rPr>
        <w:t xml:space="preserve">All </w:t>
      </w:r>
      <w:r w:rsidRPr="001C2766">
        <w:rPr>
          <w:rFonts w:ascii="Times New Roman" w:hAnsi="Times New Roman"/>
          <w:sz w:val="24"/>
        </w:rPr>
        <w:t>Google Scholar</w:t>
      </w:r>
      <w:r w:rsidRPr="00AF2E45">
        <w:rPr>
          <w:rFonts w:ascii="Times New Roman" w:hAnsi="Times New Roman"/>
          <w:sz w:val="24"/>
          <w:vertAlign w:val="superscript"/>
        </w:rPr>
        <w:t>2</w:t>
      </w:r>
      <w:r w:rsidR="00EB035A">
        <w:rPr>
          <w:rFonts w:ascii="Times New Roman" w:hAnsi="Times New Roman"/>
          <w:sz w:val="24"/>
        </w:rPr>
        <w:t xml:space="preserve">) </w:t>
      </w:r>
      <w:r w:rsidR="00EB035A">
        <w:rPr>
          <w:rFonts w:ascii="Times New Roman" w:hAnsi="Times New Roman"/>
          <w:sz w:val="24"/>
        </w:rPr>
        <w:tab/>
        <w:t>(Since 201</w:t>
      </w:r>
      <w:r w:rsidR="007D7AFD">
        <w:rPr>
          <w:rFonts w:ascii="Times New Roman" w:hAnsi="Times New Roman"/>
          <w:sz w:val="24"/>
        </w:rPr>
        <w:t>2</w:t>
      </w:r>
      <w:r w:rsidR="00352D65" w:rsidRPr="00AF2E45">
        <w:rPr>
          <w:rFonts w:ascii="Times New Roman" w:hAnsi="Times New Roman"/>
          <w:sz w:val="24"/>
          <w:vertAlign w:val="superscript"/>
        </w:rPr>
        <w:t>2</w:t>
      </w:r>
      <w:r w:rsidRPr="005B4B69">
        <w:rPr>
          <w:rFonts w:ascii="Times New Roman" w:hAnsi="Times New Roman"/>
          <w:sz w:val="24"/>
        </w:rPr>
        <w:t>)</w:t>
      </w:r>
    </w:p>
    <w:p w14:paraId="169E9387" w14:textId="5716736C" w:rsidR="00172012" w:rsidRDefault="00352D65" w:rsidP="00172012">
      <w:pPr>
        <w:pStyle w:val="ListParagraph"/>
        <w:numPr>
          <w:ilvl w:val="0"/>
          <w:numId w:val="16"/>
        </w:numPr>
        <w:tabs>
          <w:tab w:val="clear" w:pos="720"/>
          <w:tab w:val="num" w:pos="360"/>
          <w:tab w:val="left" w:pos="3600"/>
          <w:tab w:val="left" w:pos="5580"/>
        </w:tabs>
        <w:spacing w:after="0" w:line="240" w:lineRule="auto"/>
        <w:ind w:left="360"/>
        <w:rPr>
          <w:rFonts w:ascii="Times New Roman" w:hAnsi="Times New Roman"/>
          <w:sz w:val="24"/>
        </w:rPr>
      </w:pPr>
      <w:r>
        <w:rPr>
          <w:rFonts w:ascii="Times New Roman" w:hAnsi="Times New Roman"/>
          <w:sz w:val="24"/>
        </w:rPr>
        <w:t xml:space="preserve">Number of times cited:  </w:t>
      </w:r>
      <w:r>
        <w:rPr>
          <w:rFonts w:ascii="Times New Roman" w:hAnsi="Times New Roman"/>
          <w:sz w:val="24"/>
        </w:rPr>
        <w:tab/>
        <w:t>646</w:t>
      </w:r>
      <w:r w:rsidR="00172012">
        <w:rPr>
          <w:rFonts w:ascii="Times New Roman" w:hAnsi="Times New Roman"/>
          <w:sz w:val="24"/>
        </w:rPr>
        <w:tab/>
      </w:r>
      <w:r w:rsidR="007D7AFD">
        <w:rPr>
          <w:rFonts w:ascii="Times New Roman" w:hAnsi="Times New Roman"/>
          <w:sz w:val="24"/>
        </w:rPr>
        <w:t>1070</w:t>
      </w:r>
      <w:r w:rsidR="007D7AFD">
        <w:rPr>
          <w:rFonts w:ascii="Times New Roman" w:hAnsi="Times New Roman"/>
          <w:sz w:val="24"/>
        </w:rPr>
        <w:tab/>
      </w:r>
      <w:r w:rsidR="007D7AFD">
        <w:rPr>
          <w:rFonts w:ascii="Times New Roman" w:hAnsi="Times New Roman"/>
          <w:sz w:val="24"/>
        </w:rPr>
        <w:tab/>
      </w:r>
      <w:r w:rsidR="007D7AFD">
        <w:rPr>
          <w:rFonts w:ascii="Times New Roman" w:hAnsi="Times New Roman"/>
          <w:sz w:val="24"/>
        </w:rPr>
        <w:tab/>
      </w:r>
      <w:r w:rsidR="007D7AFD">
        <w:rPr>
          <w:rFonts w:ascii="Times New Roman" w:hAnsi="Times New Roman"/>
          <w:sz w:val="24"/>
        </w:rPr>
        <w:tab/>
        <w:t>485</w:t>
      </w:r>
    </w:p>
    <w:p w14:paraId="5C8E6F38" w14:textId="00D591DA" w:rsidR="00172012" w:rsidRDefault="00172012" w:rsidP="00172012">
      <w:pPr>
        <w:pStyle w:val="ListParagraph"/>
        <w:numPr>
          <w:ilvl w:val="0"/>
          <w:numId w:val="16"/>
        </w:numPr>
        <w:tabs>
          <w:tab w:val="clear" w:pos="720"/>
          <w:tab w:val="num" w:pos="360"/>
          <w:tab w:val="left" w:pos="3600"/>
          <w:tab w:val="left" w:pos="5580"/>
        </w:tabs>
        <w:spacing w:after="0" w:line="240" w:lineRule="auto"/>
        <w:ind w:left="360"/>
        <w:rPr>
          <w:rFonts w:ascii="Times New Roman" w:hAnsi="Times New Roman"/>
          <w:sz w:val="24"/>
        </w:rPr>
      </w:pPr>
      <w:r>
        <w:rPr>
          <w:rFonts w:ascii="Times New Roman" w:hAnsi="Times New Roman"/>
          <w:sz w:val="24"/>
        </w:rPr>
        <w:t>A</w:t>
      </w:r>
      <w:r w:rsidRPr="00F2299F">
        <w:rPr>
          <w:rFonts w:ascii="Times New Roman" w:hAnsi="Times New Roman"/>
          <w:sz w:val="24"/>
        </w:rPr>
        <w:t>verage cites per paper</w:t>
      </w:r>
      <w:r>
        <w:rPr>
          <w:rFonts w:ascii="Times New Roman" w:hAnsi="Times New Roman"/>
          <w:sz w:val="24"/>
        </w:rPr>
        <w:t xml:space="preserve">: </w:t>
      </w:r>
      <w:r w:rsidRPr="00F2299F">
        <w:rPr>
          <w:rFonts w:ascii="Times New Roman" w:hAnsi="Times New Roman"/>
          <w:bCs/>
          <w:sz w:val="24"/>
        </w:rPr>
        <w:t xml:space="preserve"> </w:t>
      </w:r>
      <w:r w:rsidR="00352D65">
        <w:rPr>
          <w:rFonts w:ascii="Times New Roman" w:hAnsi="Times New Roman"/>
          <w:bCs/>
          <w:sz w:val="24"/>
        </w:rPr>
        <w:tab/>
        <w:t>20.8</w:t>
      </w:r>
      <w:r w:rsidR="00532AD5">
        <w:rPr>
          <w:rFonts w:ascii="Times New Roman" w:hAnsi="Times New Roman"/>
          <w:bCs/>
          <w:sz w:val="24"/>
        </w:rPr>
        <w:t>4</w:t>
      </w:r>
      <w:r>
        <w:rPr>
          <w:rFonts w:ascii="Times New Roman" w:hAnsi="Times New Roman"/>
          <w:sz w:val="24"/>
        </w:rPr>
        <w:tab/>
      </w:r>
    </w:p>
    <w:p w14:paraId="5F4D94A1" w14:textId="7F8231F9" w:rsidR="00172012" w:rsidRDefault="00172012" w:rsidP="00172012">
      <w:pPr>
        <w:pStyle w:val="ListParagraph"/>
        <w:numPr>
          <w:ilvl w:val="0"/>
          <w:numId w:val="16"/>
        </w:numPr>
        <w:tabs>
          <w:tab w:val="clear" w:pos="720"/>
          <w:tab w:val="num" w:pos="360"/>
          <w:tab w:val="left" w:pos="3600"/>
          <w:tab w:val="left" w:pos="5580"/>
        </w:tabs>
        <w:spacing w:after="0" w:line="240" w:lineRule="auto"/>
        <w:ind w:left="360"/>
        <w:rPr>
          <w:rFonts w:ascii="Times New Roman" w:hAnsi="Times New Roman"/>
          <w:sz w:val="24"/>
        </w:rPr>
      </w:pPr>
      <w:r>
        <w:rPr>
          <w:rFonts w:ascii="Times New Roman" w:hAnsi="Times New Roman"/>
          <w:sz w:val="24"/>
        </w:rPr>
        <w:t>H-index</w:t>
      </w:r>
      <w:r>
        <w:rPr>
          <w:rFonts w:ascii="Times New Roman" w:hAnsi="Times New Roman"/>
          <w:sz w:val="24"/>
          <w:szCs w:val="24"/>
          <w:lang w:val="en-GB"/>
        </w:rPr>
        <w:t>:</w:t>
      </w:r>
      <w:r>
        <w:rPr>
          <w:rFonts w:ascii="Times New Roman" w:hAnsi="Times New Roman"/>
          <w:sz w:val="24"/>
          <w:szCs w:val="24"/>
          <w:lang w:val="en-GB"/>
        </w:rPr>
        <w:tab/>
      </w:r>
      <w:r w:rsidR="00D04D43">
        <w:rPr>
          <w:rFonts w:ascii="Times New Roman" w:hAnsi="Times New Roman"/>
          <w:sz w:val="24"/>
        </w:rPr>
        <w:t>15</w:t>
      </w:r>
      <w:r w:rsidR="00D04D43">
        <w:rPr>
          <w:rFonts w:ascii="Times New Roman" w:hAnsi="Times New Roman"/>
          <w:sz w:val="24"/>
        </w:rPr>
        <w:tab/>
        <w:t>15</w:t>
      </w:r>
      <w:r w:rsidR="00D04D43">
        <w:rPr>
          <w:rFonts w:ascii="Times New Roman" w:hAnsi="Times New Roman"/>
          <w:sz w:val="24"/>
        </w:rPr>
        <w:tab/>
      </w:r>
      <w:r w:rsidR="00D04D43">
        <w:rPr>
          <w:rFonts w:ascii="Times New Roman" w:hAnsi="Times New Roman"/>
          <w:sz w:val="24"/>
        </w:rPr>
        <w:tab/>
      </w:r>
      <w:r w:rsidR="00D04D43">
        <w:rPr>
          <w:rFonts w:ascii="Times New Roman" w:hAnsi="Times New Roman"/>
          <w:sz w:val="24"/>
        </w:rPr>
        <w:tab/>
      </w:r>
      <w:r w:rsidR="00D04D43">
        <w:rPr>
          <w:rFonts w:ascii="Times New Roman" w:hAnsi="Times New Roman"/>
          <w:sz w:val="24"/>
        </w:rPr>
        <w:tab/>
        <w:t>13</w:t>
      </w:r>
    </w:p>
    <w:p w14:paraId="3E4BC3CC" w14:textId="10737FD2" w:rsidR="00172012" w:rsidRPr="00F2299F" w:rsidRDefault="007D7AFD" w:rsidP="00172012">
      <w:pPr>
        <w:pStyle w:val="ListParagraph"/>
        <w:numPr>
          <w:ilvl w:val="0"/>
          <w:numId w:val="16"/>
        </w:numPr>
        <w:tabs>
          <w:tab w:val="clear" w:pos="720"/>
          <w:tab w:val="num" w:pos="360"/>
          <w:tab w:val="left" w:pos="3600"/>
          <w:tab w:val="left" w:pos="5580"/>
        </w:tabs>
        <w:spacing w:after="0" w:line="240" w:lineRule="auto"/>
        <w:ind w:left="360"/>
        <w:rPr>
          <w:rFonts w:ascii="Times New Roman" w:hAnsi="Times New Roman"/>
          <w:sz w:val="24"/>
        </w:rPr>
      </w:pPr>
      <w:r>
        <w:rPr>
          <w:rFonts w:ascii="Times New Roman" w:hAnsi="Times New Roman"/>
          <w:sz w:val="24"/>
        </w:rPr>
        <w:t>i10-Index</w:t>
      </w:r>
      <w:r>
        <w:rPr>
          <w:rFonts w:ascii="Times New Roman" w:hAnsi="Times New Roman"/>
          <w:sz w:val="24"/>
        </w:rPr>
        <w:tab/>
      </w:r>
      <w:r>
        <w:rPr>
          <w:rFonts w:ascii="Times New Roman" w:hAnsi="Times New Roman"/>
          <w:sz w:val="24"/>
        </w:rPr>
        <w:tab/>
        <w:t>23</w:t>
      </w:r>
      <w:r w:rsidR="00D04D43">
        <w:rPr>
          <w:rFonts w:ascii="Times New Roman" w:hAnsi="Times New Roman"/>
          <w:sz w:val="24"/>
        </w:rPr>
        <w:tab/>
      </w:r>
      <w:r w:rsidR="00D04D43">
        <w:rPr>
          <w:rFonts w:ascii="Times New Roman" w:hAnsi="Times New Roman"/>
          <w:sz w:val="24"/>
        </w:rPr>
        <w:tab/>
      </w:r>
      <w:r w:rsidR="00D04D43">
        <w:rPr>
          <w:rFonts w:ascii="Times New Roman" w:hAnsi="Times New Roman"/>
          <w:sz w:val="24"/>
        </w:rPr>
        <w:tab/>
      </w:r>
      <w:r w:rsidR="00D04D43">
        <w:rPr>
          <w:rFonts w:ascii="Times New Roman" w:hAnsi="Times New Roman"/>
          <w:sz w:val="24"/>
        </w:rPr>
        <w:tab/>
        <w:t>16</w:t>
      </w:r>
    </w:p>
    <w:p w14:paraId="7BA344BE" w14:textId="77777777" w:rsidR="00172012" w:rsidRDefault="00172012" w:rsidP="00172012">
      <w:pPr>
        <w:widowControl w:val="0"/>
        <w:autoSpaceDE w:val="0"/>
        <w:autoSpaceDN w:val="0"/>
        <w:adjustRightInd w:val="0"/>
        <w:ind w:left="630" w:hanging="630"/>
        <w:rPr>
          <w:rFonts w:eastAsia="Times" w:cs="Garamond-Bold"/>
          <w:sz w:val="24"/>
          <w:szCs w:val="23"/>
        </w:rPr>
      </w:pPr>
    </w:p>
    <w:p w14:paraId="419132D8" w14:textId="42ADB364" w:rsidR="00172012" w:rsidRDefault="00172012" w:rsidP="00172012">
      <w:pPr>
        <w:widowControl w:val="0"/>
        <w:autoSpaceDE w:val="0"/>
        <w:autoSpaceDN w:val="0"/>
        <w:adjustRightInd w:val="0"/>
        <w:ind w:left="540" w:hanging="540"/>
        <w:rPr>
          <w:rFonts w:eastAsia="Times" w:cs="Cambria"/>
          <w:sz w:val="22"/>
          <w:szCs w:val="21"/>
          <w:lang w:bidi="en-US"/>
        </w:rPr>
      </w:pPr>
      <w:r w:rsidRPr="00AF2E45">
        <w:rPr>
          <w:rFonts w:eastAsia="Times" w:cs="Cambria"/>
          <w:sz w:val="22"/>
          <w:szCs w:val="21"/>
          <w:vertAlign w:val="superscript"/>
          <w:lang w:bidi="en-US"/>
        </w:rPr>
        <w:t>1</w:t>
      </w:r>
      <w:r w:rsidRPr="00AF2E45">
        <w:rPr>
          <w:rFonts w:eastAsia="Times" w:cs="Cambria"/>
          <w:sz w:val="22"/>
          <w:szCs w:val="21"/>
          <w:lang w:bidi="en-US"/>
        </w:rPr>
        <w:t>http://www.researcherid.com/rid/B-5953-2008</w:t>
      </w:r>
    </w:p>
    <w:p w14:paraId="7A587230" w14:textId="6330397C" w:rsidR="00172012" w:rsidRDefault="00172012" w:rsidP="00172012">
      <w:pPr>
        <w:widowControl w:val="0"/>
        <w:autoSpaceDE w:val="0"/>
        <w:autoSpaceDN w:val="0"/>
        <w:adjustRightInd w:val="0"/>
        <w:ind w:left="540" w:hanging="540"/>
        <w:rPr>
          <w:rFonts w:eastAsia="Times" w:cs="Cambria"/>
          <w:sz w:val="24"/>
          <w:szCs w:val="21"/>
          <w:lang w:bidi="en-US"/>
        </w:rPr>
      </w:pPr>
      <w:r w:rsidRPr="00AF2E45">
        <w:rPr>
          <w:rFonts w:eastAsia="Times" w:cs="Cambria"/>
          <w:sz w:val="22"/>
          <w:szCs w:val="21"/>
          <w:vertAlign w:val="superscript"/>
          <w:lang w:bidi="en-US"/>
        </w:rPr>
        <w:t>2</w:t>
      </w:r>
      <w:r w:rsidRPr="0040076A">
        <w:rPr>
          <w:rFonts w:eastAsia="Times" w:cs="Cambria"/>
          <w:sz w:val="22"/>
          <w:szCs w:val="21"/>
          <w:lang w:bidi="en-US"/>
        </w:rPr>
        <w:t>http://scholar.google.com/citations?user=8BznlXAAAAAJ</w:t>
      </w:r>
    </w:p>
    <w:p w14:paraId="1AC2C8DF" w14:textId="6271C293" w:rsidR="00CF4E2F" w:rsidRDefault="007D7AFD" w:rsidP="00172012">
      <w:pPr>
        <w:widowControl w:val="0"/>
        <w:autoSpaceDE w:val="0"/>
        <w:autoSpaceDN w:val="0"/>
        <w:adjustRightInd w:val="0"/>
        <w:ind w:left="540" w:hanging="540"/>
        <w:rPr>
          <w:rFonts w:eastAsia="Times" w:cs="Cambria"/>
          <w:sz w:val="24"/>
          <w:szCs w:val="21"/>
          <w:lang w:bidi="en-US"/>
        </w:rPr>
      </w:pPr>
      <w:r>
        <w:rPr>
          <w:rFonts w:eastAsia="Times" w:cs="Cambria"/>
          <w:noProof/>
          <w:sz w:val="24"/>
          <w:szCs w:val="21"/>
        </w:rPr>
        <w:drawing>
          <wp:inline distT="0" distB="0" distL="0" distR="0" wp14:anchorId="04765AB5" wp14:editId="027EFA57">
            <wp:extent cx="4197350" cy="1555750"/>
            <wp:effectExtent l="0" t="0" r="0" b="0"/>
            <wp:docPr id="1" name="Picture 1" descr="Macintosh HD:Users:Luis:Desktop:Screen Shot 2017-01-02 at 9.26.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Desktop:Screen Shot 2017-01-02 at 9.26.2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7350" cy="1555750"/>
                    </a:xfrm>
                    <a:prstGeom prst="rect">
                      <a:avLst/>
                    </a:prstGeom>
                    <a:noFill/>
                    <a:ln>
                      <a:noFill/>
                    </a:ln>
                  </pic:spPr>
                </pic:pic>
              </a:graphicData>
            </a:graphic>
          </wp:inline>
        </w:drawing>
      </w:r>
    </w:p>
    <w:p w14:paraId="37CD2A66" w14:textId="77777777" w:rsidR="00FE125A" w:rsidRDefault="00FE125A" w:rsidP="00172012">
      <w:pPr>
        <w:rPr>
          <w:rFonts w:eastAsia="Times" w:cs="Cambria"/>
          <w:sz w:val="24"/>
          <w:szCs w:val="21"/>
          <w:lang w:bidi="en-US"/>
        </w:rPr>
      </w:pPr>
    </w:p>
    <w:p w14:paraId="40AB228E" w14:textId="77777777" w:rsidR="00172012" w:rsidRDefault="00172012" w:rsidP="00CF4E2F">
      <w:pPr>
        <w:rPr>
          <w:rFonts w:eastAsia="Times" w:cs="Cambria"/>
          <w:sz w:val="24"/>
          <w:szCs w:val="21"/>
          <w:lang w:bidi="en-US"/>
        </w:rPr>
      </w:pPr>
      <w:r w:rsidRPr="00AF2E45">
        <w:rPr>
          <w:rFonts w:eastAsia="Times" w:cs="Cambria"/>
          <w:sz w:val="22"/>
          <w:szCs w:val="21"/>
          <w:lang w:bidi="en-US"/>
        </w:rPr>
        <w:t>from Google Scholar</w:t>
      </w:r>
      <w:r>
        <w:rPr>
          <w:rFonts w:eastAsia="Times" w:cs="Cambria"/>
          <w:sz w:val="22"/>
          <w:szCs w:val="21"/>
          <w:lang w:bidi="en-US"/>
        </w:rPr>
        <w:t xml:space="preserve"> </w:t>
      </w:r>
      <w:r>
        <w:rPr>
          <w:rFonts w:eastAsia="Times" w:cs="Cambria"/>
          <w:sz w:val="24"/>
          <w:szCs w:val="21"/>
          <w:lang w:bidi="en-US"/>
        </w:rPr>
        <w:br w:type="page"/>
      </w:r>
    </w:p>
    <w:p w14:paraId="6C99275C" w14:textId="77777777" w:rsidR="00172012" w:rsidRDefault="00172012" w:rsidP="00172012">
      <w:pPr>
        <w:keepNext/>
        <w:widowControl w:val="0"/>
        <w:ind w:left="634" w:hanging="634"/>
        <w:rPr>
          <w:snapToGrid w:val="0"/>
          <w:sz w:val="24"/>
        </w:rPr>
      </w:pPr>
      <w:r w:rsidRPr="005C104C">
        <w:rPr>
          <w:b/>
          <w:snapToGrid w:val="0"/>
          <w:sz w:val="24"/>
          <w:u w:val="single"/>
        </w:rPr>
        <w:t>Refereed publications</w:t>
      </w:r>
      <w:r w:rsidRPr="00235517">
        <w:rPr>
          <w:snapToGrid w:val="0"/>
          <w:sz w:val="24"/>
        </w:rPr>
        <w:t xml:space="preserve"> </w:t>
      </w:r>
    </w:p>
    <w:p w14:paraId="66F93CDB" w14:textId="0B3A04BE" w:rsidR="0037135A" w:rsidRPr="00D87DC6" w:rsidRDefault="00172012" w:rsidP="00D87DC6">
      <w:pPr>
        <w:keepNext/>
        <w:widowControl w:val="0"/>
        <w:ind w:left="634"/>
        <w:rPr>
          <w:i/>
          <w:snapToGrid w:val="0"/>
          <w:sz w:val="24"/>
        </w:rPr>
      </w:pPr>
      <w:r w:rsidRPr="00D87DC6">
        <w:rPr>
          <w:i/>
          <w:snapToGrid w:val="0"/>
          <w:sz w:val="24"/>
        </w:rPr>
        <w:t xml:space="preserve">My last name underlined when I am the lead </w:t>
      </w:r>
      <w:r w:rsidR="00934F53" w:rsidRPr="00D87DC6">
        <w:rPr>
          <w:i/>
          <w:snapToGrid w:val="0"/>
          <w:sz w:val="24"/>
        </w:rPr>
        <w:t>author</w:t>
      </w:r>
      <w:r w:rsidR="00E318DA">
        <w:rPr>
          <w:i/>
          <w:snapToGrid w:val="0"/>
          <w:sz w:val="24"/>
        </w:rPr>
        <w:t>; meaning that</w:t>
      </w:r>
      <w:r w:rsidR="0037135A" w:rsidRPr="00D87DC6">
        <w:rPr>
          <w:i/>
          <w:snapToGrid w:val="0"/>
          <w:sz w:val="24"/>
        </w:rPr>
        <w:t xml:space="preserve"> I assumed</w:t>
      </w:r>
      <w:r w:rsidR="00934F53" w:rsidRPr="00D87DC6">
        <w:rPr>
          <w:i/>
          <w:snapToGrid w:val="0"/>
          <w:sz w:val="24"/>
        </w:rPr>
        <w:t xml:space="preserve"> overall responsibility for the manuscript, </w:t>
      </w:r>
      <w:r w:rsidR="0037135A" w:rsidRPr="00D87DC6">
        <w:rPr>
          <w:i/>
          <w:snapToGrid w:val="0"/>
          <w:sz w:val="24"/>
        </w:rPr>
        <w:t xml:space="preserve">including </w:t>
      </w:r>
      <w:r w:rsidR="00E25EFF" w:rsidRPr="00D87DC6">
        <w:rPr>
          <w:i/>
          <w:snapToGrid w:val="0"/>
          <w:sz w:val="24"/>
        </w:rPr>
        <w:t xml:space="preserve">leading the </w:t>
      </w:r>
      <w:r w:rsidR="0037135A" w:rsidRPr="00D87DC6">
        <w:rPr>
          <w:i/>
          <w:snapToGrid w:val="0"/>
          <w:sz w:val="24"/>
        </w:rPr>
        <w:t>writing</w:t>
      </w:r>
      <w:r w:rsidR="00E910CF" w:rsidRPr="00D87DC6">
        <w:rPr>
          <w:i/>
          <w:snapToGrid w:val="0"/>
          <w:sz w:val="24"/>
        </w:rPr>
        <w:t xml:space="preserve"> </w:t>
      </w:r>
      <w:r w:rsidR="00E25EFF" w:rsidRPr="00D87DC6">
        <w:rPr>
          <w:i/>
          <w:snapToGrid w:val="0"/>
          <w:sz w:val="24"/>
        </w:rPr>
        <w:t xml:space="preserve">of </w:t>
      </w:r>
      <w:r w:rsidR="00E910CF" w:rsidRPr="00D87DC6">
        <w:rPr>
          <w:i/>
          <w:snapToGrid w:val="0"/>
          <w:sz w:val="24"/>
        </w:rPr>
        <w:t>the paper, sending the paper to coauthors, address</w:t>
      </w:r>
      <w:r w:rsidR="00E318DA">
        <w:rPr>
          <w:i/>
          <w:snapToGrid w:val="0"/>
          <w:sz w:val="24"/>
        </w:rPr>
        <w:t>ing</w:t>
      </w:r>
      <w:r w:rsidR="00E910CF" w:rsidRPr="00D87DC6">
        <w:rPr>
          <w:i/>
          <w:snapToGrid w:val="0"/>
          <w:sz w:val="24"/>
        </w:rPr>
        <w:t xml:space="preserve"> their comments</w:t>
      </w:r>
      <w:r w:rsidR="0037135A" w:rsidRPr="00D87DC6">
        <w:rPr>
          <w:i/>
          <w:snapToGrid w:val="0"/>
          <w:sz w:val="24"/>
        </w:rPr>
        <w:t xml:space="preserve">, </w:t>
      </w:r>
      <w:r w:rsidR="00934F53" w:rsidRPr="00D87DC6">
        <w:rPr>
          <w:i/>
          <w:snapToGrid w:val="0"/>
          <w:sz w:val="24"/>
        </w:rPr>
        <w:t>serv</w:t>
      </w:r>
      <w:r w:rsidR="00E318DA">
        <w:rPr>
          <w:i/>
          <w:snapToGrid w:val="0"/>
          <w:sz w:val="24"/>
        </w:rPr>
        <w:t>ing</w:t>
      </w:r>
      <w:r w:rsidR="0037135A" w:rsidRPr="00D87DC6">
        <w:rPr>
          <w:i/>
          <w:snapToGrid w:val="0"/>
          <w:sz w:val="24"/>
        </w:rPr>
        <w:t xml:space="preserve"> a</w:t>
      </w:r>
      <w:r w:rsidR="00934F53" w:rsidRPr="00D87DC6">
        <w:rPr>
          <w:i/>
          <w:snapToGrid w:val="0"/>
          <w:sz w:val="24"/>
        </w:rPr>
        <w:t>s</w:t>
      </w:r>
      <w:r w:rsidR="0037135A" w:rsidRPr="00D87DC6">
        <w:rPr>
          <w:i/>
          <w:snapToGrid w:val="0"/>
          <w:sz w:val="24"/>
        </w:rPr>
        <w:t xml:space="preserve"> </w:t>
      </w:r>
      <w:r w:rsidR="00934F53" w:rsidRPr="00D87DC6">
        <w:rPr>
          <w:i/>
          <w:snapToGrid w:val="0"/>
          <w:sz w:val="24"/>
        </w:rPr>
        <w:t xml:space="preserve">corresponding author, </w:t>
      </w:r>
      <w:r w:rsidR="00EF0FE5" w:rsidRPr="00D87DC6">
        <w:rPr>
          <w:i/>
          <w:snapToGrid w:val="0"/>
          <w:sz w:val="24"/>
        </w:rPr>
        <w:t>deal</w:t>
      </w:r>
      <w:r w:rsidR="00E25EFF" w:rsidRPr="00D87DC6">
        <w:rPr>
          <w:i/>
          <w:snapToGrid w:val="0"/>
          <w:sz w:val="24"/>
        </w:rPr>
        <w:t>ing</w:t>
      </w:r>
      <w:r w:rsidR="00EF0FE5" w:rsidRPr="00D87DC6">
        <w:rPr>
          <w:i/>
          <w:snapToGrid w:val="0"/>
          <w:sz w:val="24"/>
        </w:rPr>
        <w:t xml:space="preserve"> with reviewers</w:t>
      </w:r>
      <w:r w:rsidR="00E25EFF" w:rsidRPr="00D87DC6">
        <w:rPr>
          <w:i/>
          <w:snapToGrid w:val="0"/>
          <w:sz w:val="24"/>
        </w:rPr>
        <w:t xml:space="preserve"> </w:t>
      </w:r>
      <w:r w:rsidR="004D5F72" w:rsidRPr="00D87DC6">
        <w:rPr>
          <w:i/>
          <w:snapToGrid w:val="0"/>
          <w:sz w:val="24"/>
        </w:rPr>
        <w:t xml:space="preserve">comments </w:t>
      </w:r>
      <w:r w:rsidR="00E25EFF" w:rsidRPr="00D87DC6">
        <w:rPr>
          <w:i/>
          <w:snapToGrid w:val="0"/>
          <w:sz w:val="24"/>
        </w:rPr>
        <w:t>and editorial</w:t>
      </w:r>
      <w:r w:rsidR="00EF0FE5" w:rsidRPr="00D87DC6">
        <w:rPr>
          <w:i/>
          <w:snapToGrid w:val="0"/>
          <w:sz w:val="24"/>
        </w:rPr>
        <w:t xml:space="preserve"> corrections, </w:t>
      </w:r>
      <w:r w:rsidR="00E318DA">
        <w:rPr>
          <w:i/>
          <w:snapToGrid w:val="0"/>
          <w:sz w:val="24"/>
        </w:rPr>
        <w:t>supervising</w:t>
      </w:r>
      <w:r w:rsidR="0037135A" w:rsidRPr="00D87DC6">
        <w:rPr>
          <w:i/>
          <w:snapToGrid w:val="0"/>
          <w:sz w:val="24"/>
        </w:rPr>
        <w:t xml:space="preserve"> all aspects of the research</w:t>
      </w:r>
      <w:r w:rsidR="00E25EFF" w:rsidRPr="00D87DC6">
        <w:rPr>
          <w:i/>
          <w:snapToGrid w:val="0"/>
          <w:sz w:val="24"/>
        </w:rPr>
        <w:t>,</w:t>
      </w:r>
      <w:r w:rsidR="0037135A" w:rsidRPr="00D87DC6">
        <w:rPr>
          <w:i/>
          <w:snapToGrid w:val="0"/>
          <w:sz w:val="24"/>
        </w:rPr>
        <w:t xml:space="preserve"> </w:t>
      </w:r>
      <w:r w:rsidR="00934F53" w:rsidRPr="00D87DC6">
        <w:rPr>
          <w:i/>
          <w:snapToGrid w:val="0"/>
          <w:sz w:val="24"/>
        </w:rPr>
        <w:t>provid</w:t>
      </w:r>
      <w:r w:rsidR="00E318DA">
        <w:rPr>
          <w:i/>
          <w:snapToGrid w:val="0"/>
          <w:sz w:val="24"/>
        </w:rPr>
        <w:t>ing</w:t>
      </w:r>
      <w:r w:rsidR="00934F53" w:rsidRPr="00D87DC6">
        <w:rPr>
          <w:i/>
          <w:snapToGrid w:val="0"/>
          <w:sz w:val="24"/>
        </w:rPr>
        <w:t xml:space="preserve"> significant contribution to the research effort</w:t>
      </w:r>
      <w:r w:rsidR="0037135A" w:rsidRPr="00D87DC6">
        <w:rPr>
          <w:i/>
          <w:snapToGrid w:val="0"/>
          <w:sz w:val="24"/>
        </w:rPr>
        <w:t xml:space="preserve">, </w:t>
      </w:r>
      <w:r w:rsidR="00E318DA">
        <w:rPr>
          <w:i/>
          <w:snapToGrid w:val="0"/>
          <w:sz w:val="24"/>
        </w:rPr>
        <w:t>being</w:t>
      </w:r>
      <w:r w:rsidR="004D5F72" w:rsidRPr="00D87DC6">
        <w:rPr>
          <w:i/>
          <w:snapToGrid w:val="0"/>
          <w:sz w:val="24"/>
        </w:rPr>
        <w:t xml:space="preserve"> </w:t>
      </w:r>
      <w:r w:rsidR="00934F53" w:rsidRPr="00D87DC6">
        <w:rPr>
          <w:i/>
          <w:snapToGrid w:val="0"/>
          <w:sz w:val="24"/>
        </w:rPr>
        <w:t>responsible for the integrity of t</w:t>
      </w:r>
      <w:r w:rsidR="00E318DA">
        <w:rPr>
          <w:i/>
          <w:snapToGrid w:val="0"/>
          <w:sz w:val="24"/>
        </w:rPr>
        <w:t>he work as a whole, and ensuring</w:t>
      </w:r>
      <w:r w:rsidR="00934F53" w:rsidRPr="00D87DC6">
        <w:rPr>
          <w:i/>
          <w:snapToGrid w:val="0"/>
          <w:sz w:val="24"/>
        </w:rPr>
        <w:t xml:space="preserve"> that rea</w:t>
      </w:r>
      <w:r w:rsidR="0037135A" w:rsidRPr="00D87DC6">
        <w:rPr>
          <w:i/>
          <w:snapToGrid w:val="0"/>
          <w:sz w:val="24"/>
        </w:rPr>
        <w:t>sonable care and effort was</w:t>
      </w:r>
      <w:r w:rsidR="00934F53" w:rsidRPr="00D87DC6">
        <w:rPr>
          <w:i/>
          <w:snapToGrid w:val="0"/>
          <w:sz w:val="24"/>
        </w:rPr>
        <w:t xml:space="preserve"> taken </w:t>
      </w:r>
      <w:r w:rsidR="0037135A" w:rsidRPr="00D87DC6">
        <w:rPr>
          <w:i/>
          <w:snapToGrid w:val="0"/>
          <w:sz w:val="24"/>
        </w:rPr>
        <w:t>to determine that all the data we</w:t>
      </w:r>
      <w:r w:rsidR="00934F53" w:rsidRPr="00D87DC6">
        <w:rPr>
          <w:i/>
          <w:snapToGrid w:val="0"/>
          <w:sz w:val="24"/>
        </w:rPr>
        <w:t xml:space="preserve">re </w:t>
      </w:r>
      <w:r w:rsidR="0037135A" w:rsidRPr="00D87DC6">
        <w:rPr>
          <w:i/>
          <w:snapToGrid w:val="0"/>
          <w:sz w:val="24"/>
        </w:rPr>
        <w:t xml:space="preserve">accurate, </w:t>
      </w:r>
      <w:r w:rsidR="00934F53" w:rsidRPr="00D87DC6">
        <w:rPr>
          <w:i/>
          <w:snapToGrid w:val="0"/>
          <w:sz w:val="24"/>
        </w:rPr>
        <w:t>complete, and reasonably interpreted.</w:t>
      </w:r>
      <w:r w:rsidR="0054277B" w:rsidRPr="00D87DC6">
        <w:rPr>
          <w:i/>
          <w:snapToGrid w:val="0"/>
          <w:sz w:val="24"/>
        </w:rPr>
        <w:t xml:space="preserve"> As a lead author my name is </w:t>
      </w:r>
      <w:r w:rsidR="00E25EFF" w:rsidRPr="00D87DC6">
        <w:rPr>
          <w:i/>
          <w:snapToGrid w:val="0"/>
          <w:sz w:val="24"/>
        </w:rPr>
        <w:t>generally listed</w:t>
      </w:r>
      <w:r w:rsidR="0054277B" w:rsidRPr="00D87DC6">
        <w:rPr>
          <w:i/>
          <w:snapToGrid w:val="0"/>
          <w:sz w:val="24"/>
        </w:rPr>
        <w:t xml:space="preserve"> as first or last, unless otherwise noted (e.g. if </w:t>
      </w:r>
      <w:r w:rsidR="004D5F72" w:rsidRPr="00D87DC6">
        <w:rPr>
          <w:i/>
          <w:snapToGrid w:val="0"/>
          <w:sz w:val="24"/>
        </w:rPr>
        <w:t>another coauthor</w:t>
      </w:r>
      <w:r w:rsidR="0054277B" w:rsidRPr="00D87DC6">
        <w:rPr>
          <w:i/>
          <w:snapToGrid w:val="0"/>
          <w:sz w:val="24"/>
        </w:rPr>
        <w:t xml:space="preserve"> </w:t>
      </w:r>
      <w:r w:rsidR="004D5F72" w:rsidRPr="00D87DC6">
        <w:rPr>
          <w:i/>
          <w:snapToGrid w:val="0"/>
          <w:sz w:val="24"/>
        </w:rPr>
        <w:t xml:space="preserve">and I </w:t>
      </w:r>
      <w:r w:rsidR="00E318DA" w:rsidRPr="004A384C">
        <w:rPr>
          <w:i/>
          <w:snapToGrid w:val="0"/>
          <w:sz w:val="24"/>
        </w:rPr>
        <w:t>contributed</w:t>
      </w:r>
      <w:r w:rsidR="00E318DA" w:rsidRPr="00E318DA">
        <w:rPr>
          <w:i/>
          <w:snapToGrid w:val="0"/>
          <w:sz w:val="24"/>
        </w:rPr>
        <w:t xml:space="preserve"> </w:t>
      </w:r>
      <w:r w:rsidR="0054277B" w:rsidRPr="00D87DC6">
        <w:rPr>
          <w:i/>
          <w:snapToGrid w:val="0"/>
          <w:sz w:val="24"/>
        </w:rPr>
        <w:t xml:space="preserve">equally, </w:t>
      </w:r>
      <w:r w:rsidR="00E25EFF" w:rsidRPr="00D87DC6">
        <w:rPr>
          <w:i/>
          <w:snapToGrid w:val="0"/>
          <w:sz w:val="24"/>
        </w:rPr>
        <w:t xml:space="preserve">and both are lead authors, </w:t>
      </w:r>
      <w:r w:rsidR="0054277B" w:rsidRPr="00D87DC6">
        <w:rPr>
          <w:i/>
          <w:snapToGrid w:val="0"/>
          <w:sz w:val="24"/>
        </w:rPr>
        <w:t xml:space="preserve">then I may be listed second). In relation to the </w:t>
      </w:r>
      <w:r w:rsidR="00EF0FE5" w:rsidRPr="00D87DC6">
        <w:rPr>
          <w:i/>
          <w:snapToGrid w:val="0"/>
          <w:sz w:val="24"/>
        </w:rPr>
        <w:t xml:space="preserve">co-authorship </w:t>
      </w:r>
      <w:r w:rsidR="0054277B" w:rsidRPr="00D87DC6">
        <w:rPr>
          <w:i/>
          <w:snapToGrid w:val="0"/>
          <w:sz w:val="24"/>
        </w:rPr>
        <w:t>o</w:t>
      </w:r>
      <w:r w:rsidR="00F6176B" w:rsidRPr="00D87DC6">
        <w:rPr>
          <w:i/>
          <w:snapToGrid w:val="0"/>
          <w:sz w:val="24"/>
        </w:rPr>
        <w:t>rder for graduate students</w:t>
      </w:r>
      <w:r w:rsidR="0054277B" w:rsidRPr="00D87DC6">
        <w:rPr>
          <w:i/>
          <w:snapToGrid w:val="0"/>
          <w:sz w:val="24"/>
        </w:rPr>
        <w:t xml:space="preserve"> in work from their Dissertations and Theses, they are listed first if they contributed significantly to the preparation of the manuscript</w:t>
      </w:r>
      <w:r w:rsidR="004D5F72" w:rsidRPr="00D87DC6">
        <w:rPr>
          <w:i/>
          <w:snapToGrid w:val="0"/>
          <w:sz w:val="24"/>
        </w:rPr>
        <w:t xml:space="preserve"> (in </w:t>
      </w:r>
      <w:r w:rsidR="00C36C93">
        <w:rPr>
          <w:i/>
          <w:snapToGrid w:val="0"/>
          <w:sz w:val="24"/>
        </w:rPr>
        <w:t>which</w:t>
      </w:r>
      <w:r w:rsidR="004D5F72" w:rsidRPr="00D87DC6">
        <w:rPr>
          <w:i/>
          <w:snapToGrid w:val="0"/>
          <w:sz w:val="24"/>
        </w:rPr>
        <w:t xml:space="preserve"> case</w:t>
      </w:r>
      <w:r w:rsidR="00C36C93">
        <w:rPr>
          <w:i/>
          <w:snapToGrid w:val="0"/>
          <w:sz w:val="24"/>
        </w:rPr>
        <w:t>,</w:t>
      </w:r>
      <w:r w:rsidR="004D5F72" w:rsidRPr="00D87DC6">
        <w:rPr>
          <w:i/>
          <w:snapToGrid w:val="0"/>
          <w:sz w:val="24"/>
        </w:rPr>
        <w:t xml:space="preserve"> I am listed last)</w:t>
      </w:r>
      <w:r w:rsidR="0054277B" w:rsidRPr="00D87DC6">
        <w:rPr>
          <w:i/>
          <w:snapToGrid w:val="0"/>
          <w:sz w:val="24"/>
        </w:rPr>
        <w:t xml:space="preserve">, </w:t>
      </w:r>
      <w:r w:rsidR="00F6176B" w:rsidRPr="00D87DC6">
        <w:rPr>
          <w:i/>
          <w:snapToGrid w:val="0"/>
          <w:sz w:val="24"/>
        </w:rPr>
        <w:t>and second if I</w:t>
      </w:r>
      <w:r w:rsidR="0054277B" w:rsidRPr="00D87DC6">
        <w:rPr>
          <w:i/>
          <w:snapToGrid w:val="0"/>
          <w:sz w:val="24"/>
        </w:rPr>
        <w:t xml:space="preserve"> d</w:t>
      </w:r>
      <w:r w:rsidR="00F6176B" w:rsidRPr="00D87DC6">
        <w:rPr>
          <w:i/>
          <w:snapToGrid w:val="0"/>
          <w:sz w:val="24"/>
        </w:rPr>
        <w:t>id</w:t>
      </w:r>
      <w:r w:rsidR="0054277B" w:rsidRPr="00D87DC6">
        <w:rPr>
          <w:i/>
          <w:snapToGrid w:val="0"/>
          <w:sz w:val="24"/>
        </w:rPr>
        <w:t xml:space="preserve"> all the writing</w:t>
      </w:r>
      <w:r w:rsidR="004D5F72" w:rsidRPr="00D87DC6">
        <w:rPr>
          <w:i/>
          <w:snapToGrid w:val="0"/>
          <w:sz w:val="24"/>
        </w:rPr>
        <w:t xml:space="preserve"> (in </w:t>
      </w:r>
      <w:r w:rsidR="00C36C93">
        <w:rPr>
          <w:i/>
          <w:snapToGrid w:val="0"/>
          <w:sz w:val="24"/>
        </w:rPr>
        <w:t>which</w:t>
      </w:r>
      <w:r w:rsidR="004D5F72" w:rsidRPr="00D87DC6">
        <w:rPr>
          <w:i/>
          <w:snapToGrid w:val="0"/>
          <w:sz w:val="24"/>
        </w:rPr>
        <w:t xml:space="preserve"> case</w:t>
      </w:r>
      <w:r w:rsidR="00C36C93">
        <w:rPr>
          <w:i/>
          <w:snapToGrid w:val="0"/>
          <w:sz w:val="24"/>
        </w:rPr>
        <w:t>,</w:t>
      </w:r>
      <w:r w:rsidR="004D5F72" w:rsidRPr="00D87DC6">
        <w:rPr>
          <w:i/>
          <w:snapToGrid w:val="0"/>
          <w:sz w:val="24"/>
        </w:rPr>
        <w:t xml:space="preserve"> I am listed first)</w:t>
      </w:r>
      <w:r w:rsidR="0054277B" w:rsidRPr="00D87DC6">
        <w:rPr>
          <w:i/>
          <w:snapToGrid w:val="0"/>
          <w:sz w:val="24"/>
        </w:rPr>
        <w:t>.</w:t>
      </w:r>
    </w:p>
    <w:p w14:paraId="657DE2C5" w14:textId="77777777" w:rsidR="0037135A" w:rsidRDefault="0037135A" w:rsidP="0037135A">
      <w:pPr>
        <w:keepNext/>
        <w:widowControl w:val="0"/>
        <w:ind w:left="634" w:hanging="634"/>
        <w:rPr>
          <w:b/>
          <w:i/>
          <w:snapToGrid w:val="0"/>
          <w:sz w:val="24"/>
        </w:rPr>
      </w:pPr>
    </w:p>
    <w:p w14:paraId="5C8CB233" w14:textId="43AF2B4B" w:rsidR="00172012" w:rsidRDefault="0037135A" w:rsidP="0037135A">
      <w:pPr>
        <w:keepNext/>
        <w:widowControl w:val="0"/>
        <w:ind w:left="634" w:hanging="634"/>
        <w:rPr>
          <w:snapToGrid w:val="0"/>
          <w:sz w:val="24"/>
        </w:rPr>
      </w:pPr>
      <w:r>
        <w:rPr>
          <w:snapToGrid w:val="0"/>
          <w:sz w:val="24"/>
        </w:rPr>
        <w:t>[</w:t>
      </w:r>
      <w:r w:rsidR="00172012" w:rsidRPr="00F112B3">
        <w:rPr>
          <w:i/>
          <w:iCs/>
          <w:snapToGrid w:val="0"/>
          <w:sz w:val="24"/>
          <w:szCs w:val="24"/>
          <w:vertAlign w:val="superscript"/>
        </w:rPr>
        <w:t>C</w:t>
      </w:r>
      <w:r w:rsidR="00172012" w:rsidRPr="00F112B3">
        <w:rPr>
          <w:i/>
          <w:snapToGrid w:val="0"/>
          <w:sz w:val="24"/>
        </w:rPr>
        <w:t xml:space="preserve"> = corresponding author</w:t>
      </w:r>
      <w:r w:rsidR="00172012" w:rsidRPr="00975FFC">
        <w:rPr>
          <w:snapToGrid w:val="0"/>
          <w:sz w:val="24"/>
        </w:rPr>
        <w:t>;</w:t>
      </w:r>
      <w:r w:rsidR="00172012">
        <w:rPr>
          <w:snapToGrid w:val="0"/>
          <w:sz w:val="24"/>
        </w:rPr>
        <w:t xml:space="preserve"> </w:t>
      </w:r>
      <w:r w:rsidR="00172012" w:rsidRPr="00E923C4">
        <w:rPr>
          <w:i/>
          <w:snapToGrid w:val="0"/>
          <w:sz w:val="24"/>
        </w:rPr>
        <w:t xml:space="preserve">* = graduate student in my lab; </w:t>
      </w:r>
      <w:r w:rsidR="00172012">
        <w:rPr>
          <w:snapToGrid w:val="0"/>
          <w:sz w:val="24"/>
        </w:rPr>
        <w:t xml:space="preserve">** = </w:t>
      </w:r>
      <w:r w:rsidR="00172012" w:rsidRPr="00FC3AB3">
        <w:rPr>
          <w:i/>
          <w:snapToGrid w:val="0"/>
          <w:sz w:val="24"/>
        </w:rPr>
        <w:t>undergraduate student working in my lab</w:t>
      </w:r>
      <w:r w:rsidR="00172012">
        <w:rPr>
          <w:i/>
          <w:snapToGrid w:val="0"/>
          <w:sz w:val="24"/>
        </w:rPr>
        <w:t xml:space="preserve">; </w:t>
      </w:r>
      <w:r w:rsidR="00E318DA" w:rsidRPr="00D87DC6">
        <w:rPr>
          <w:snapToGrid w:val="0"/>
          <w:sz w:val="24"/>
          <w:szCs w:val="24"/>
          <w:vertAlign w:val="superscript"/>
        </w:rPr>
        <w:t>+</w:t>
      </w:r>
      <w:r w:rsidR="00E318DA">
        <w:rPr>
          <w:i/>
          <w:snapToGrid w:val="0"/>
          <w:sz w:val="24"/>
        </w:rPr>
        <w:t xml:space="preserve"> = graduate student in another </w:t>
      </w:r>
      <w:r w:rsidR="00E318DA" w:rsidRPr="00E318DA">
        <w:rPr>
          <w:i/>
          <w:snapToGrid w:val="0"/>
          <w:sz w:val="24"/>
        </w:rPr>
        <w:t>lab</w:t>
      </w:r>
      <w:r w:rsidR="00E318DA">
        <w:rPr>
          <w:snapToGrid w:val="0"/>
          <w:sz w:val="24"/>
        </w:rPr>
        <w:t xml:space="preserve">; </w:t>
      </w:r>
      <w:r w:rsidR="00172012" w:rsidRPr="004E3D20">
        <w:rPr>
          <w:i/>
          <w:snapToGrid w:val="0"/>
          <w:sz w:val="24"/>
        </w:rPr>
        <w:t>Times</w:t>
      </w:r>
      <w:r w:rsidR="00172012">
        <w:rPr>
          <w:i/>
          <w:snapToGrid w:val="0"/>
          <w:sz w:val="24"/>
        </w:rPr>
        <w:t xml:space="preserve"> Cited per Google Scholar on </w:t>
      </w:r>
      <w:r w:rsidR="007E0AB9">
        <w:rPr>
          <w:i/>
          <w:snapToGrid w:val="0"/>
          <w:sz w:val="24"/>
        </w:rPr>
        <w:t>1</w:t>
      </w:r>
      <w:r w:rsidR="00172012">
        <w:rPr>
          <w:i/>
          <w:snapToGrid w:val="0"/>
          <w:sz w:val="24"/>
        </w:rPr>
        <w:t>/</w:t>
      </w:r>
      <w:r w:rsidR="007E0AB9">
        <w:rPr>
          <w:i/>
          <w:snapToGrid w:val="0"/>
          <w:sz w:val="24"/>
        </w:rPr>
        <w:t>2</w:t>
      </w:r>
      <w:r w:rsidR="00172012">
        <w:rPr>
          <w:i/>
          <w:snapToGrid w:val="0"/>
          <w:sz w:val="24"/>
        </w:rPr>
        <w:t>/1</w:t>
      </w:r>
      <w:r w:rsidR="007E0AB9">
        <w:rPr>
          <w:i/>
          <w:snapToGrid w:val="0"/>
          <w:sz w:val="24"/>
        </w:rPr>
        <w:t>7</w:t>
      </w:r>
      <w:r w:rsidR="00172012">
        <w:rPr>
          <w:i/>
          <w:snapToGrid w:val="0"/>
          <w:sz w:val="24"/>
        </w:rPr>
        <w:t xml:space="preserve"> is indicated for each publication with citation records</w:t>
      </w:r>
      <w:r w:rsidR="00172012" w:rsidRPr="00F65908">
        <w:rPr>
          <w:snapToGrid w:val="0"/>
          <w:sz w:val="24"/>
        </w:rPr>
        <w:t>]</w:t>
      </w:r>
    </w:p>
    <w:p w14:paraId="5EC273E9" w14:textId="77777777" w:rsidR="00CC3137" w:rsidRPr="00100AAB" w:rsidRDefault="00CC3137" w:rsidP="0037135A">
      <w:pPr>
        <w:keepNext/>
        <w:widowControl w:val="0"/>
        <w:ind w:left="634" w:hanging="634"/>
        <w:rPr>
          <w:snapToGrid w:val="0"/>
          <w:sz w:val="24"/>
        </w:rPr>
      </w:pPr>
    </w:p>
    <w:p w14:paraId="781CBF5A" w14:textId="5B17E4FF" w:rsidR="0061290C" w:rsidRDefault="0061290C" w:rsidP="001B5F0C">
      <w:pPr>
        <w:pStyle w:val="ListParagraph"/>
        <w:keepNext/>
        <w:keepLines/>
        <w:ind w:left="634" w:hanging="634"/>
        <w:rPr>
          <w:rFonts w:ascii="Times New Roman" w:eastAsia="Times" w:hAnsi="Times New Roman"/>
          <w:sz w:val="24"/>
          <w:szCs w:val="24"/>
        </w:rPr>
      </w:pPr>
      <w:r w:rsidRPr="00DA15AB">
        <w:rPr>
          <w:rFonts w:ascii="Times New Roman" w:eastAsia="Times" w:hAnsi="Times New Roman"/>
          <w:sz w:val="24"/>
          <w:szCs w:val="24"/>
        </w:rPr>
        <w:t>3</w:t>
      </w:r>
      <w:r>
        <w:rPr>
          <w:rFonts w:ascii="Times New Roman" w:eastAsia="Times" w:hAnsi="Times New Roman"/>
          <w:sz w:val="24"/>
          <w:szCs w:val="24"/>
        </w:rPr>
        <w:t>4</w:t>
      </w:r>
      <w:r w:rsidRPr="00DA15AB">
        <w:rPr>
          <w:rFonts w:ascii="Times New Roman" w:eastAsia="Times" w:hAnsi="Times New Roman"/>
          <w:sz w:val="24"/>
          <w:szCs w:val="24"/>
        </w:rPr>
        <w:t xml:space="preserve">. </w:t>
      </w:r>
      <w:r w:rsidRPr="009A3FB9">
        <w:rPr>
          <w:rFonts w:ascii="Times New Roman" w:eastAsia="Times" w:hAnsi="Times New Roman"/>
          <w:b/>
          <w:sz w:val="24"/>
          <w:szCs w:val="24"/>
          <w:u w:val="single"/>
        </w:rPr>
        <w:t>Hurtado LA</w:t>
      </w:r>
      <w:r w:rsidRPr="009A3FB9">
        <w:rPr>
          <w:rFonts w:ascii="Times New Roman" w:eastAsia="Times" w:hAnsi="Times New Roman"/>
          <w:i/>
          <w:sz w:val="24"/>
          <w:szCs w:val="24"/>
          <w:vertAlign w:val="superscript"/>
        </w:rPr>
        <w:t>C</w:t>
      </w:r>
      <w:r w:rsidRPr="00DA15AB">
        <w:rPr>
          <w:rFonts w:ascii="Times New Roman" w:eastAsia="Times" w:hAnsi="Times New Roman"/>
          <w:sz w:val="24"/>
          <w:szCs w:val="24"/>
        </w:rPr>
        <w:t xml:space="preserve">, </w:t>
      </w:r>
      <w:r w:rsidRPr="002008EF">
        <w:rPr>
          <w:rFonts w:ascii="Times New Roman" w:eastAsia="Times" w:hAnsi="Times New Roman"/>
          <w:sz w:val="24"/>
          <w:szCs w:val="24"/>
        </w:rPr>
        <w:t>Mateos M</w:t>
      </w:r>
      <w:r w:rsidRPr="00DA15AB">
        <w:rPr>
          <w:rFonts w:ascii="Times New Roman" w:eastAsia="Times" w:hAnsi="Times New Roman"/>
          <w:sz w:val="24"/>
          <w:szCs w:val="24"/>
        </w:rPr>
        <w:t>, Liu</w:t>
      </w:r>
      <w:r>
        <w:rPr>
          <w:rFonts w:ascii="Times New Roman" w:eastAsia="Times" w:hAnsi="Times New Roman"/>
          <w:sz w:val="24"/>
          <w:szCs w:val="24"/>
        </w:rPr>
        <w:t xml:space="preserve"> S*</w:t>
      </w:r>
      <w:r w:rsidRPr="00DA15AB">
        <w:rPr>
          <w:rFonts w:ascii="Times New Roman" w:eastAsia="Times" w:hAnsi="Times New Roman"/>
          <w:sz w:val="24"/>
          <w:szCs w:val="24"/>
        </w:rPr>
        <w:t xml:space="preserve">. 2016. </w:t>
      </w:r>
      <w:r w:rsidRPr="0061290C">
        <w:rPr>
          <w:rFonts w:ascii="Times New Roman" w:eastAsia="Times" w:hAnsi="Times New Roman"/>
          <w:bCs/>
          <w:sz w:val="24"/>
          <w:szCs w:val="24"/>
          <w:lang w:val="x-none"/>
        </w:rPr>
        <w:t>Phylogeographic patterns of a lower intertidal isopod in the Gulf of California and the Caribbean and comparison with other intertidal isopods</w:t>
      </w:r>
      <w:r w:rsidRPr="0061290C">
        <w:rPr>
          <w:rFonts w:ascii="Times New Roman" w:eastAsia="Times" w:hAnsi="Times New Roman"/>
          <w:sz w:val="24"/>
          <w:szCs w:val="24"/>
        </w:rPr>
        <w:t xml:space="preserve">. </w:t>
      </w:r>
      <w:r w:rsidRPr="006C2D4E">
        <w:rPr>
          <w:rFonts w:ascii="Times New Roman" w:eastAsia="Times" w:hAnsi="Times New Roman"/>
          <w:b/>
          <w:i/>
          <w:sz w:val="24"/>
          <w:szCs w:val="24"/>
        </w:rPr>
        <w:t>Ecology and Evolution</w:t>
      </w:r>
      <w:r w:rsidR="001B5F0C">
        <w:rPr>
          <w:rFonts w:ascii="Times New Roman" w:eastAsia="Times" w:hAnsi="Times New Roman"/>
          <w:sz w:val="24"/>
          <w:szCs w:val="24"/>
        </w:rPr>
        <w:t xml:space="preserve"> </w:t>
      </w:r>
      <w:r w:rsidR="001B5F0C" w:rsidRPr="000C749D">
        <w:rPr>
          <w:rFonts w:ascii="Times New Roman" w:eastAsia="Times" w:hAnsi="Times New Roman"/>
          <w:sz w:val="24"/>
          <w:szCs w:val="24"/>
        </w:rPr>
        <w:t>00: 1–12</w:t>
      </w:r>
      <w:r w:rsidR="001B5F0C" w:rsidRPr="001B5F0C">
        <w:rPr>
          <w:rFonts w:ascii="Times New Roman" w:eastAsia="Times" w:hAnsi="Times New Roman"/>
          <w:sz w:val="24"/>
          <w:szCs w:val="24"/>
        </w:rPr>
        <w:t>. doi: 10.1002/ece3.2599</w:t>
      </w:r>
      <w:r w:rsidRPr="00960B14">
        <w:rPr>
          <w:rFonts w:ascii="Times New Roman" w:eastAsia="Times" w:hAnsi="Times New Roman"/>
          <w:b/>
          <w:i/>
          <w:sz w:val="24"/>
          <w:szCs w:val="24"/>
        </w:rPr>
        <w:t xml:space="preserve"> </w:t>
      </w:r>
      <w:r w:rsidRPr="001F7D6F">
        <w:rPr>
          <w:rFonts w:ascii="Times New Roman" w:eastAsia="Times" w:hAnsi="Times New Roman"/>
          <w:sz w:val="24"/>
          <w:szCs w:val="24"/>
        </w:rPr>
        <w:t>(</w:t>
      </w:r>
      <w:r>
        <w:rPr>
          <w:rFonts w:ascii="Times New Roman" w:eastAsia="Times" w:hAnsi="Times New Roman"/>
          <w:sz w:val="24"/>
          <w:szCs w:val="24"/>
        </w:rPr>
        <w:t>In Press</w:t>
      </w:r>
      <w:r w:rsidRPr="001F7D6F">
        <w:rPr>
          <w:rFonts w:ascii="Times New Roman" w:eastAsia="Times" w:hAnsi="Times New Roman"/>
          <w:sz w:val="24"/>
          <w:szCs w:val="24"/>
        </w:rPr>
        <w:t>)</w:t>
      </w:r>
    </w:p>
    <w:p w14:paraId="63FEFD08" w14:textId="77777777" w:rsidR="001B5F0C" w:rsidRDefault="001B5F0C" w:rsidP="00DA15AB">
      <w:pPr>
        <w:pStyle w:val="ListParagraph"/>
        <w:keepNext/>
        <w:keepLines/>
        <w:ind w:left="634" w:hanging="634"/>
        <w:rPr>
          <w:rFonts w:ascii="Times New Roman" w:eastAsia="Times" w:hAnsi="Times New Roman"/>
          <w:sz w:val="24"/>
          <w:szCs w:val="24"/>
        </w:rPr>
      </w:pPr>
    </w:p>
    <w:p w14:paraId="11F4DE20" w14:textId="545AE582" w:rsidR="00960B14" w:rsidRDefault="00960B14" w:rsidP="00DA15AB">
      <w:pPr>
        <w:pStyle w:val="ListParagraph"/>
        <w:keepNext/>
        <w:keepLines/>
        <w:ind w:left="634" w:hanging="634"/>
        <w:rPr>
          <w:rFonts w:ascii="Times New Roman" w:eastAsia="Times" w:hAnsi="Times New Roman"/>
          <w:sz w:val="24"/>
          <w:szCs w:val="24"/>
        </w:rPr>
      </w:pPr>
      <w:r w:rsidRPr="00DA15AB">
        <w:rPr>
          <w:rFonts w:ascii="Times New Roman" w:eastAsia="Times" w:hAnsi="Times New Roman"/>
          <w:sz w:val="24"/>
          <w:szCs w:val="24"/>
        </w:rPr>
        <w:t xml:space="preserve">33. </w:t>
      </w:r>
      <w:r w:rsidR="00DA15AB" w:rsidRPr="009A3FB9">
        <w:rPr>
          <w:rFonts w:ascii="Times New Roman" w:eastAsia="Times" w:hAnsi="Times New Roman"/>
          <w:b/>
          <w:sz w:val="24"/>
          <w:szCs w:val="24"/>
          <w:u w:val="single"/>
        </w:rPr>
        <w:t>Hurtado LA</w:t>
      </w:r>
      <w:r w:rsidR="00DA15AB" w:rsidRPr="009A3FB9">
        <w:rPr>
          <w:rFonts w:ascii="Times New Roman" w:eastAsia="Times" w:hAnsi="Times New Roman"/>
          <w:i/>
          <w:sz w:val="24"/>
          <w:szCs w:val="24"/>
          <w:vertAlign w:val="superscript"/>
        </w:rPr>
        <w:t>C</w:t>
      </w:r>
      <w:r w:rsidR="00DA15AB" w:rsidRPr="00DA15AB">
        <w:rPr>
          <w:rFonts w:ascii="Times New Roman" w:eastAsia="Times" w:hAnsi="Times New Roman"/>
          <w:sz w:val="24"/>
          <w:szCs w:val="24"/>
        </w:rPr>
        <w:t xml:space="preserve">, </w:t>
      </w:r>
      <w:r w:rsidR="00DA15AB" w:rsidRPr="002008EF">
        <w:rPr>
          <w:rFonts w:ascii="Times New Roman" w:eastAsia="Times" w:hAnsi="Times New Roman"/>
          <w:sz w:val="24"/>
          <w:szCs w:val="24"/>
        </w:rPr>
        <w:t>Mateos M</w:t>
      </w:r>
      <w:r w:rsidR="00DA15AB" w:rsidRPr="00DA15AB">
        <w:rPr>
          <w:rFonts w:ascii="Times New Roman" w:eastAsia="Times" w:hAnsi="Times New Roman"/>
          <w:sz w:val="24"/>
          <w:szCs w:val="24"/>
        </w:rPr>
        <w:t>, Mattos</w:t>
      </w:r>
      <w:r w:rsidR="00D168DC">
        <w:rPr>
          <w:rFonts w:ascii="Times New Roman" w:eastAsia="Times" w:hAnsi="Times New Roman"/>
          <w:sz w:val="24"/>
          <w:szCs w:val="24"/>
        </w:rPr>
        <w:t xml:space="preserve"> G</w:t>
      </w:r>
      <w:r w:rsidR="00D168DC" w:rsidRPr="00D87DC6">
        <w:rPr>
          <w:snapToGrid w:val="0"/>
          <w:sz w:val="24"/>
          <w:szCs w:val="24"/>
          <w:vertAlign w:val="superscript"/>
        </w:rPr>
        <w:t>+</w:t>
      </w:r>
      <w:r w:rsidR="00DA15AB" w:rsidRPr="00DA15AB">
        <w:rPr>
          <w:rFonts w:ascii="Times New Roman" w:eastAsia="Times" w:hAnsi="Times New Roman"/>
          <w:sz w:val="24"/>
          <w:szCs w:val="24"/>
        </w:rPr>
        <w:t>, Liu</w:t>
      </w:r>
      <w:r w:rsidR="00D168DC">
        <w:rPr>
          <w:rFonts w:ascii="Times New Roman" w:eastAsia="Times" w:hAnsi="Times New Roman"/>
          <w:sz w:val="24"/>
          <w:szCs w:val="24"/>
        </w:rPr>
        <w:t xml:space="preserve"> S*</w:t>
      </w:r>
      <w:r w:rsidR="00DA15AB" w:rsidRPr="00DA15AB">
        <w:rPr>
          <w:rFonts w:ascii="Times New Roman" w:eastAsia="Times" w:hAnsi="Times New Roman"/>
          <w:sz w:val="24"/>
          <w:szCs w:val="24"/>
        </w:rPr>
        <w:t xml:space="preserve">, </w:t>
      </w:r>
      <w:r w:rsidR="00D168DC">
        <w:rPr>
          <w:rFonts w:ascii="Times New Roman" w:eastAsia="Times" w:hAnsi="Times New Roman"/>
          <w:sz w:val="24"/>
          <w:szCs w:val="24"/>
        </w:rPr>
        <w:t xml:space="preserve">Haye </w:t>
      </w:r>
      <w:r w:rsidR="00DA15AB" w:rsidRPr="00DA15AB">
        <w:rPr>
          <w:rFonts w:ascii="Times New Roman" w:eastAsia="Times" w:hAnsi="Times New Roman"/>
          <w:sz w:val="24"/>
          <w:szCs w:val="24"/>
        </w:rPr>
        <w:t>PA</w:t>
      </w:r>
      <w:r w:rsidR="00D168DC">
        <w:rPr>
          <w:rFonts w:ascii="Times New Roman" w:eastAsia="Times" w:hAnsi="Times New Roman"/>
          <w:sz w:val="24"/>
          <w:szCs w:val="24"/>
        </w:rPr>
        <w:t xml:space="preserve">, </w:t>
      </w:r>
      <w:r w:rsidR="00DA15AB" w:rsidRPr="00DA15AB">
        <w:rPr>
          <w:rFonts w:ascii="Times New Roman" w:eastAsia="Times" w:hAnsi="Times New Roman"/>
          <w:sz w:val="24"/>
          <w:szCs w:val="24"/>
        </w:rPr>
        <w:t>Paiva</w:t>
      </w:r>
      <w:r w:rsidR="00D168DC">
        <w:rPr>
          <w:rFonts w:ascii="Times New Roman" w:eastAsia="Times" w:hAnsi="Times New Roman"/>
          <w:sz w:val="24"/>
          <w:szCs w:val="24"/>
        </w:rPr>
        <w:t xml:space="preserve"> PC</w:t>
      </w:r>
      <w:r w:rsidRPr="00DA15AB">
        <w:rPr>
          <w:rFonts w:ascii="Times New Roman" w:eastAsia="Times" w:hAnsi="Times New Roman"/>
          <w:sz w:val="24"/>
          <w:szCs w:val="24"/>
        </w:rPr>
        <w:t>. 2016. Multiple</w:t>
      </w:r>
      <w:r w:rsidRPr="00960B14">
        <w:rPr>
          <w:rFonts w:ascii="Times New Roman" w:eastAsia="Times" w:hAnsi="Times New Roman"/>
          <w:sz w:val="24"/>
          <w:szCs w:val="24"/>
        </w:rPr>
        <w:t xml:space="preserve"> transisthmian divergences, extensive cryptic diversity, occasional long-distance dispersal</w:t>
      </w:r>
      <w:r w:rsidR="00D168DC">
        <w:rPr>
          <w:rFonts w:ascii="Times New Roman" w:eastAsia="Times" w:hAnsi="Times New Roman"/>
          <w:sz w:val="24"/>
          <w:szCs w:val="24"/>
        </w:rPr>
        <w:t>,</w:t>
      </w:r>
      <w:r w:rsidRPr="00960B14">
        <w:rPr>
          <w:rFonts w:ascii="Times New Roman" w:eastAsia="Times" w:hAnsi="Times New Roman"/>
          <w:sz w:val="24"/>
          <w:szCs w:val="24"/>
        </w:rPr>
        <w:t xml:space="preserve"> and biogeographic patterns in a marine coastal isopod with an amphi-American distribution</w:t>
      </w:r>
      <w:r w:rsidRPr="0061290C">
        <w:rPr>
          <w:rFonts w:ascii="Times New Roman" w:eastAsia="Times" w:hAnsi="Times New Roman"/>
          <w:sz w:val="24"/>
          <w:szCs w:val="24"/>
        </w:rPr>
        <w:t>.</w:t>
      </w:r>
      <w:r w:rsidRPr="009A3FB9">
        <w:rPr>
          <w:rFonts w:ascii="Times New Roman" w:eastAsia="Times" w:hAnsi="Times New Roman"/>
          <w:sz w:val="24"/>
          <w:szCs w:val="24"/>
        </w:rPr>
        <w:t xml:space="preserve"> </w:t>
      </w:r>
      <w:r w:rsidRPr="00960B14">
        <w:rPr>
          <w:rFonts w:ascii="Times New Roman" w:eastAsia="Times" w:hAnsi="Times New Roman"/>
          <w:b/>
          <w:i/>
          <w:sz w:val="24"/>
          <w:szCs w:val="24"/>
        </w:rPr>
        <w:t xml:space="preserve">Ecology and Evolution </w:t>
      </w:r>
      <w:r w:rsidR="009B6DA5" w:rsidRPr="009B6DA5">
        <w:rPr>
          <w:rFonts w:ascii="Times New Roman" w:eastAsia="Times" w:hAnsi="Times New Roman"/>
          <w:sz w:val="24"/>
          <w:szCs w:val="24"/>
        </w:rPr>
        <w:t>6:</w:t>
      </w:r>
      <w:r w:rsidR="009B6DA5">
        <w:rPr>
          <w:rFonts w:ascii="Times New Roman" w:eastAsia="Times" w:hAnsi="Times New Roman"/>
          <w:sz w:val="24"/>
          <w:szCs w:val="24"/>
        </w:rPr>
        <w:t xml:space="preserve"> </w:t>
      </w:r>
      <w:r w:rsidR="009B6DA5" w:rsidRPr="009B6DA5">
        <w:rPr>
          <w:rFonts w:ascii="Times New Roman" w:eastAsia="Times" w:hAnsi="Times New Roman"/>
          <w:sz w:val="24"/>
          <w:szCs w:val="24"/>
        </w:rPr>
        <w:t>7794–7808. doi:</w:t>
      </w:r>
      <w:r w:rsidR="009B6DA5" w:rsidRPr="009B6DA5">
        <w:rPr>
          <w:rFonts w:ascii="Times New Roman" w:eastAsia="Times" w:hAnsi="Times New Roman"/>
          <w:sz w:val="24"/>
          <w:szCs w:val="24"/>
        </w:rPr>
        <w:fldChar w:fldCharType="begin"/>
      </w:r>
      <w:r w:rsidR="009B6DA5" w:rsidRPr="009B6DA5">
        <w:rPr>
          <w:rFonts w:ascii="Times New Roman" w:eastAsia="Times" w:hAnsi="Times New Roman"/>
          <w:sz w:val="24"/>
          <w:szCs w:val="24"/>
        </w:rPr>
        <w:instrText xml:space="preserve"> HYPERLINK "http://dx.doi.org/10.1002/ece3.2397" \o "Link to external resource: 10.1002/ece3.2397" \t "_blank" </w:instrText>
      </w:r>
      <w:r w:rsidR="009B6DA5" w:rsidRPr="009B6DA5">
        <w:rPr>
          <w:rFonts w:ascii="Times New Roman" w:eastAsia="Times" w:hAnsi="Times New Roman"/>
          <w:sz w:val="24"/>
          <w:szCs w:val="24"/>
        </w:rPr>
        <w:fldChar w:fldCharType="separate"/>
      </w:r>
      <w:r w:rsidR="009B6DA5" w:rsidRPr="009B6DA5">
        <w:rPr>
          <w:rStyle w:val="Hyperlink"/>
          <w:rFonts w:ascii="Times New Roman" w:eastAsia="Times" w:hAnsi="Times New Roman"/>
          <w:color w:val="auto"/>
          <w:sz w:val="24"/>
          <w:szCs w:val="24"/>
          <w:u w:val="none"/>
        </w:rPr>
        <w:t>10.1002/ece3.2397</w:t>
      </w:r>
      <w:r w:rsidR="009B6DA5" w:rsidRPr="009B6DA5">
        <w:rPr>
          <w:rFonts w:ascii="Times New Roman" w:eastAsia="Times" w:hAnsi="Times New Roman"/>
          <w:sz w:val="24"/>
          <w:szCs w:val="24"/>
        </w:rPr>
        <w:fldChar w:fldCharType="end"/>
      </w:r>
    </w:p>
    <w:p w14:paraId="359D0BFA" w14:textId="77777777" w:rsidR="00960B14" w:rsidRPr="009A3FB9" w:rsidRDefault="00960B14" w:rsidP="00960B14">
      <w:pPr>
        <w:pStyle w:val="ListParagraph"/>
        <w:keepNext/>
        <w:keepLines/>
        <w:ind w:left="634" w:hanging="634"/>
        <w:rPr>
          <w:rFonts w:ascii="Times New Roman" w:eastAsia="Times" w:hAnsi="Times New Roman"/>
          <w:sz w:val="24"/>
          <w:szCs w:val="24"/>
        </w:rPr>
      </w:pPr>
    </w:p>
    <w:p w14:paraId="0AB750A2" w14:textId="64D9B1F9" w:rsidR="00960B14" w:rsidRPr="009A3FB9" w:rsidRDefault="00960B14" w:rsidP="00960B14">
      <w:pPr>
        <w:pStyle w:val="ListParagraph"/>
        <w:keepNext/>
        <w:keepLines/>
        <w:ind w:left="634" w:hanging="634"/>
        <w:rPr>
          <w:rFonts w:ascii="Times New Roman" w:eastAsia="Times" w:hAnsi="Times New Roman"/>
          <w:sz w:val="24"/>
          <w:szCs w:val="24"/>
        </w:rPr>
      </w:pPr>
      <w:r>
        <w:rPr>
          <w:rFonts w:ascii="Times New Roman" w:eastAsia="Times" w:hAnsi="Times New Roman"/>
          <w:sz w:val="24"/>
          <w:szCs w:val="24"/>
        </w:rPr>
        <w:t>32</w:t>
      </w:r>
      <w:r w:rsidRPr="009A3FB9">
        <w:rPr>
          <w:rFonts w:ascii="Times New Roman" w:eastAsia="Times" w:hAnsi="Times New Roman"/>
          <w:sz w:val="24"/>
          <w:szCs w:val="24"/>
        </w:rPr>
        <w:t xml:space="preserve">. </w:t>
      </w:r>
      <w:r w:rsidRPr="009A3FB9">
        <w:rPr>
          <w:rFonts w:ascii="Times New Roman" w:eastAsia="Times" w:hAnsi="Times New Roman"/>
          <w:b/>
          <w:sz w:val="24"/>
          <w:szCs w:val="24"/>
          <w:u w:val="single"/>
        </w:rPr>
        <w:t>Hurtado LA</w:t>
      </w:r>
      <w:r w:rsidRPr="009A3FB9">
        <w:rPr>
          <w:rFonts w:ascii="Times New Roman" w:eastAsia="Times" w:hAnsi="Times New Roman"/>
          <w:i/>
          <w:sz w:val="24"/>
          <w:szCs w:val="24"/>
          <w:vertAlign w:val="superscript"/>
        </w:rPr>
        <w:t>C</w:t>
      </w:r>
      <w:r w:rsidRPr="009A3FB9">
        <w:rPr>
          <w:rFonts w:ascii="Times New Roman" w:eastAsia="Times" w:hAnsi="Times New Roman"/>
          <w:sz w:val="24"/>
          <w:szCs w:val="24"/>
        </w:rPr>
        <w:t>, De La Rosa-Reyna</w:t>
      </w:r>
      <w:r>
        <w:rPr>
          <w:rFonts w:ascii="Times New Roman" w:eastAsia="Times" w:hAnsi="Times New Roman"/>
          <w:sz w:val="24"/>
          <w:szCs w:val="24"/>
        </w:rPr>
        <w:t xml:space="preserve"> X*</w:t>
      </w:r>
      <w:r w:rsidRPr="009A3FB9">
        <w:rPr>
          <w:rFonts w:ascii="Times New Roman" w:eastAsia="Times" w:hAnsi="Times New Roman"/>
          <w:sz w:val="24"/>
          <w:szCs w:val="24"/>
        </w:rPr>
        <w:t xml:space="preserve">, </w:t>
      </w:r>
      <w:r w:rsidRPr="002008EF">
        <w:rPr>
          <w:rFonts w:ascii="Times New Roman" w:eastAsia="Times" w:hAnsi="Times New Roman"/>
          <w:sz w:val="24"/>
          <w:szCs w:val="24"/>
        </w:rPr>
        <w:t>Mateos M</w:t>
      </w:r>
      <w:r>
        <w:rPr>
          <w:rFonts w:ascii="Times New Roman" w:eastAsia="Times" w:hAnsi="Times New Roman"/>
          <w:sz w:val="24"/>
          <w:szCs w:val="24"/>
        </w:rPr>
        <w:t xml:space="preserve">, </w:t>
      </w:r>
      <w:r w:rsidRPr="009A3FB9">
        <w:rPr>
          <w:rFonts w:ascii="Times New Roman" w:eastAsia="Times" w:hAnsi="Times New Roman"/>
          <w:sz w:val="24"/>
          <w:szCs w:val="24"/>
        </w:rPr>
        <w:t>Shaver</w:t>
      </w:r>
      <w:r>
        <w:rPr>
          <w:rFonts w:ascii="Times New Roman" w:eastAsia="Times" w:hAnsi="Times New Roman"/>
          <w:sz w:val="24"/>
          <w:szCs w:val="24"/>
        </w:rPr>
        <w:t xml:space="preserve"> DJ, </w:t>
      </w:r>
      <w:r w:rsidRPr="009A3FB9">
        <w:rPr>
          <w:rFonts w:ascii="Times New Roman" w:eastAsia="Times" w:hAnsi="Times New Roman"/>
          <w:sz w:val="24"/>
          <w:szCs w:val="24"/>
        </w:rPr>
        <w:t>Metz</w:t>
      </w:r>
      <w:r>
        <w:rPr>
          <w:rFonts w:ascii="Times New Roman" w:eastAsia="Times" w:hAnsi="Times New Roman"/>
          <w:sz w:val="24"/>
          <w:szCs w:val="24"/>
        </w:rPr>
        <w:t xml:space="preserve"> R, </w:t>
      </w:r>
      <w:r w:rsidRPr="009A3FB9">
        <w:rPr>
          <w:rFonts w:ascii="Times New Roman" w:eastAsia="Times" w:hAnsi="Times New Roman"/>
          <w:sz w:val="24"/>
          <w:szCs w:val="24"/>
        </w:rPr>
        <w:t>Thiltges</w:t>
      </w:r>
      <w:r>
        <w:rPr>
          <w:rFonts w:ascii="Times New Roman" w:eastAsia="Times" w:hAnsi="Times New Roman"/>
          <w:sz w:val="24"/>
          <w:szCs w:val="24"/>
        </w:rPr>
        <w:t xml:space="preserve"> J, </w:t>
      </w:r>
      <w:r w:rsidRPr="009A3FB9">
        <w:rPr>
          <w:rFonts w:ascii="Times New Roman" w:eastAsia="Times" w:hAnsi="Times New Roman"/>
          <w:sz w:val="24"/>
          <w:szCs w:val="24"/>
        </w:rPr>
        <w:t>Hill</w:t>
      </w:r>
      <w:r>
        <w:rPr>
          <w:rFonts w:ascii="Times New Roman" w:eastAsia="Times" w:hAnsi="Times New Roman"/>
          <w:sz w:val="24"/>
          <w:szCs w:val="24"/>
        </w:rPr>
        <w:t xml:space="preserve"> J,</w:t>
      </w:r>
      <w:r w:rsidRPr="009A3FB9">
        <w:rPr>
          <w:rFonts w:ascii="Times New Roman" w:eastAsia="Times" w:hAnsi="Times New Roman"/>
          <w:sz w:val="24"/>
          <w:szCs w:val="24"/>
        </w:rPr>
        <w:t xml:space="preserve"> Reyes-Lopez</w:t>
      </w:r>
      <w:r>
        <w:rPr>
          <w:rFonts w:ascii="Times New Roman" w:eastAsia="Times" w:hAnsi="Times New Roman"/>
          <w:sz w:val="24"/>
          <w:szCs w:val="24"/>
        </w:rPr>
        <w:t xml:space="preserve"> MA, </w:t>
      </w:r>
      <w:r w:rsidRPr="009A3FB9">
        <w:rPr>
          <w:rFonts w:ascii="Times New Roman" w:eastAsia="Times" w:hAnsi="Times New Roman"/>
          <w:sz w:val="24"/>
          <w:szCs w:val="24"/>
        </w:rPr>
        <w:t xml:space="preserve">Johnson </w:t>
      </w:r>
      <w:r>
        <w:rPr>
          <w:rFonts w:ascii="Times New Roman" w:eastAsia="Times" w:hAnsi="Times New Roman"/>
          <w:sz w:val="24"/>
          <w:szCs w:val="24"/>
        </w:rPr>
        <w:t>C.</w:t>
      </w:r>
      <w:r w:rsidRPr="009A3FB9">
        <w:rPr>
          <w:rFonts w:ascii="Times New Roman" w:eastAsia="Times" w:hAnsi="Times New Roman"/>
          <w:sz w:val="24"/>
          <w:szCs w:val="24"/>
        </w:rPr>
        <w:t xml:space="preserve"> </w:t>
      </w:r>
      <w:r>
        <w:rPr>
          <w:rFonts w:ascii="Times New Roman" w:eastAsia="Times" w:hAnsi="Times New Roman"/>
          <w:sz w:val="24"/>
          <w:szCs w:val="24"/>
        </w:rPr>
        <w:t xml:space="preserve">2016. </w:t>
      </w:r>
      <w:r w:rsidRPr="009A3FB9">
        <w:rPr>
          <w:rFonts w:ascii="Times New Roman" w:eastAsia="Times" w:hAnsi="Times New Roman"/>
          <w:sz w:val="24"/>
          <w:szCs w:val="24"/>
        </w:rPr>
        <w:t>Thousands of SNPs in the critically endangered Kemp’s Ridley sea turtle (</w:t>
      </w:r>
      <w:r w:rsidRPr="009A3FB9">
        <w:rPr>
          <w:rFonts w:ascii="Times New Roman" w:eastAsia="Times" w:hAnsi="Times New Roman"/>
          <w:i/>
          <w:sz w:val="24"/>
          <w:szCs w:val="24"/>
        </w:rPr>
        <w:t>Lepidochelys kempii</w:t>
      </w:r>
      <w:r w:rsidRPr="009A3FB9">
        <w:rPr>
          <w:rFonts w:ascii="Times New Roman" w:eastAsia="Times" w:hAnsi="Times New Roman"/>
          <w:sz w:val="24"/>
          <w:szCs w:val="24"/>
        </w:rPr>
        <w:t xml:space="preserve">) revealed by ddRAD-seq: opportunities for previously elusive conservation genetics research. </w:t>
      </w:r>
      <w:r w:rsidRPr="009A3FB9">
        <w:rPr>
          <w:rFonts w:ascii="Times New Roman" w:eastAsia="Times" w:hAnsi="Times New Roman"/>
          <w:b/>
          <w:i/>
          <w:sz w:val="24"/>
          <w:szCs w:val="24"/>
        </w:rPr>
        <w:t>Gulf of Mexico Science</w:t>
      </w:r>
      <w:r w:rsidRPr="009A3FB9">
        <w:rPr>
          <w:rFonts w:ascii="Times New Roman" w:eastAsia="Times" w:hAnsi="Times New Roman"/>
          <w:sz w:val="24"/>
          <w:szCs w:val="24"/>
        </w:rPr>
        <w:t xml:space="preserve"> </w:t>
      </w:r>
      <w:r w:rsidR="007E0AB9">
        <w:rPr>
          <w:rFonts w:ascii="Times New Roman" w:eastAsia="Times" w:hAnsi="Times New Roman"/>
          <w:sz w:val="24"/>
          <w:szCs w:val="24"/>
        </w:rPr>
        <w:t>33 (2)</w:t>
      </w:r>
    </w:p>
    <w:p w14:paraId="5F76E26A" w14:textId="6ED8D4C5" w:rsidR="00960B14" w:rsidRDefault="00960B14" w:rsidP="00CC3137">
      <w:pPr>
        <w:pStyle w:val="ListParagraph"/>
        <w:keepNext/>
        <w:keepLines/>
        <w:ind w:left="634" w:hanging="634"/>
        <w:rPr>
          <w:rFonts w:ascii="Times New Roman" w:eastAsia="Times" w:hAnsi="Times New Roman"/>
          <w:sz w:val="24"/>
          <w:szCs w:val="24"/>
        </w:rPr>
      </w:pPr>
    </w:p>
    <w:p w14:paraId="5E489C48" w14:textId="2106F891" w:rsidR="00CC3137" w:rsidRPr="009A3FB9" w:rsidRDefault="00CC3137" w:rsidP="00CC3137">
      <w:pPr>
        <w:pStyle w:val="ListParagraph"/>
        <w:keepNext/>
        <w:keepLines/>
        <w:ind w:left="634" w:hanging="634"/>
        <w:rPr>
          <w:rFonts w:ascii="Times New Roman" w:eastAsia="Times" w:hAnsi="Times New Roman"/>
          <w:sz w:val="24"/>
          <w:szCs w:val="24"/>
        </w:rPr>
      </w:pPr>
      <w:r w:rsidRPr="009A3FB9">
        <w:rPr>
          <w:rFonts w:ascii="Times New Roman" w:eastAsia="Times" w:hAnsi="Times New Roman"/>
          <w:sz w:val="24"/>
          <w:szCs w:val="24"/>
        </w:rPr>
        <w:t>3</w:t>
      </w:r>
      <w:r w:rsidR="00960B14">
        <w:rPr>
          <w:rFonts w:ascii="Times New Roman" w:eastAsia="Times" w:hAnsi="Times New Roman"/>
          <w:sz w:val="24"/>
          <w:szCs w:val="24"/>
        </w:rPr>
        <w:t>1</w:t>
      </w:r>
      <w:r w:rsidRPr="009A3FB9">
        <w:rPr>
          <w:rFonts w:ascii="Times New Roman" w:eastAsia="Times" w:hAnsi="Times New Roman"/>
          <w:sz w:val="24"/>
          <w:szCs w:val="24"/>
        </w:rPr>
        <w:t>.</w:t>
      </w:r>
      <w:r w:rsidRPr="00CC3137">
        <w:rPr>
          <w:rFonts w:ascii="Times New Roman" w:eastAsia="Times" w:hAnsi="Times New Roman"/>
          <w:sz w:val="24"/>
          <w:szCs w:val="24"/>
        </w:rPr>
        <w:t xml:space="preserve"> Baringou S</w:t>
      </w:r>
      <w:r w:rsidR="00F54234" w:rsidRPr="00D87DC6">
        <w:rPr>
          <w:snapToGrid w:val="0"/>
          <w:sz w:val="24"/>
          <w:szCs w:val="24"/>
          <w:vertAlign w:val="superscript"/>
        </w:rPr>
        <w:t>+</w:t>
      </w:r>
      <w:r w:rsidRPr="00CC3137">
        <w:rPr>
          <w:rFonts w:ascii="Times New Roman" w:eastAsia="Times" w:hAnsi="Times New Roman"/>
          <w:sz w:val="24"/>
          <w:szCs w:val="24"/>
        </w:rPr>
        <w:t>, Rouault JD,</w:t>
      </w:r>
      <w:r>
        <w:rPr>
          <w:rFonts w:ascii="Times New Roman" w:eastAsia="Times" w:hAnsi="Times New Roman"/>
          <w:sz w:val="24"/>
          <w:szCs w:val="24"/>
        </w:rPr>
        <w:t xml:space="preserve"> </w:t>
      </w:r>
      <w:r w:rsidRPr="00CC3137">
        <w:rPr>
          <w:rFonts w:ascii="Times New Roman" w:eastAsia="Times" w:hAnsi="Times New Roman"/>
          <w:sz w:val="24"/>
          <w:szCs w:val="24"/>
        </w:rPr>
        <w:t>Koken M</w:t>
      </w:r>
      <w:r>
        <w:rPr>
          <w:rFonts w:ascii="Times New Roman" w:eastAsia="Times" w:hAnsi="Times New Roman"/>
          <w:sz w:val="24"/>
          <w:szCs w:val="24"/>
        </w:rPr>
        <w:t>,</w:t>
      </w:r>
      <w:r w:rsidRPr="00CC3137">
        <w:rPr>
          <w:rFonts w:ascii="Times New Roman" w:eastAsia="Times" w:hAnsi="Times New Roman"/>
          <w:sz w:val="24"/>
          <w:szCs w:val="24"/>
        </w:rPr>
        <w:t xml:space="preserve"> Hardivillier Y, </w:t>
      </w:r>
      <w:r w:rsidRPr="00CC3137">
        <w:rPr>
          <w:rFonts w:ascii="Times New Roman" w:eastAsia="Times" w:hAnsi="Times New Roman"/>
          <w:b/>
          <w:sz w:val="24"/>
          <w:szCs w:val="24"/>
        </w:rPr>
        <w:t>Hurtado L</w:t>
      </w:r>
      <w:r w:rsidRPr="00CC3137">
        <w:rPr>
          <w:rFonts w:ascii="Times New Roman" w:eastAsia="Times" w:hAnsi="Times New Roman"/>
          <w:sz w:val="24"/>
          <w:szCs w:val="24"/>
        </w:rPr>
        <w:t>, Leignel V</w:t>
      </w:r>
      <w:r>
        <w:rPr>
          <w:rFonts w:ascii="Times New Roman" w:eastAsia="Times" w:hAnsi="Times New Roman"/>
          <w:sz w:val="24"/>
          <w:szCs w:val="24"/>
        </w:rPr>
        <w:t>.</w:t>
      </w:r>
      <w:r w:rsidRPr="009A3FB9">
        <w:rPr>
          <w:rFonts w:ascii="Times New Roman" w:eastAsia="Times" w:hAnsi="Times New Roman"/>
          <w:sz w:val="24"/>
          <w:szCs w:val="24"/>
        </w:rPr>
        <w:t xml:space="preserve"> </w:t>
      </w:r>
      <w:r>
        <w:rPr>
          <w:rFonts w:ascii="Times New Roman" w:eastAsia="Times" w:hAnsi="Times New Roman"/>
          <w:sz w:val="24"/>
          <w:szCs w:val="24"/>
        </w:rPr>
        <w:t xml:space="preserve">2016. </w:t>
      </w:r>
      <w:r w:rsidRPr="00CC3137">
        <w:rPr>
          <w:rFonts w:ascii="Times New Roman" w:eastAsia="Times" w:hAnsi="Times New Roman"/>
          <w:sz w:val="24"/>
          <w:szCs w:val="24"/>
        </w:rPr>
        <w:t>Diversity of cytosolic HSP70 Heat shock protein from decapods and their phylogenetic placement within Arthropoda</w:t>
      </w:r>
      <w:r w:rsidRPr="009A3FB9">
        <w:rPr>
          <w:rFonts w:ascii="Times New Roman" w:eastAsia="Times" w:hAnsi="Times New Roman"/>
          <w:sz w:val="24"/>
          <w:szCs w:val="24"/>
        </w:rPr>
        <w:t xml:space="preserve">. </w:t>
      </w:r>
      <w:r w:rsidRPr="009A3FB9">
        <w:rPr>
          <w:rFonts w:ascii="Times New Roman" w:eastAsia="Times" w:hAnsi="Times New Roman"/>
          <w:b/>
          <w:i/>
          <w:sz w:val="24"/>
          <w:szCs w:val="24"/>
        </w:rPr>
        <w:t>G</w:t>
      </w:r>
      <w:r>
        <w:rPr>
          <w:rFonts w:ascii="Times New Roman" w:eastAsia="Times" w:hAnsi="Times New Roman"/>
          <w:b/>
          <w:i/>
          <w:sz w:val="24"/>
          <w:szCs w:val="24"/>
        </w:rPr>
        <w:t>ene</w:t>
      </w:r>
      <w:r w:rsidRPr="009A3FB9">
        <w:rPr>
          <w:rFonts w:ascii="Times New Roman" w:eastAsia="Times" w:hAnsi="Times New Roman"/>
          <w:sz w:val="24"/>
          <w:szCs w:val="24"/>
        </w:rPr>
        <w:t xml:space="preserve"> </w:t>
      </w:r>
      <w:r w:rsidR="00DA15AB">
        <w:rPr>
          <w:rFonts w:ascii="Times New Roman" w:eastAsia="Times" w:hAnsi="Times New Roman"/>
          <w:sz w:val="24"/>
          <w:szCs w:val="24"/>
        </w:rPr>
        <w:t xml:space="preserve">591 </w:t>
      </w:r>
      <w:r w:rsidR="00960B14" w:rsidRPr="001F7D6F">
        <w:rPr>
          <w:rFonts w:ascii="Times New Roman" w:eastAsia="Times" w:hAnsi="Times New Roman"/>
          <w:sz w:val="24"/>
          <w:szCs w:val="24"/>
        </w:rPr>
        <w:t>(</w:t>
      </w:r>
      <w:r w:rsidR="00DA15AB">
        <w:rPr>
          <w:rFonts w:ascii="Times New Roman" w:eastAsia="Times" w:hAnsi="Times New Roman"/>
          <w:sz w:val="24"/>
          <w:szCs w:val="24"/>
        </w:rPr>
        <w:t>1</w:t>
      </w:r>
      <w:r w:rsidR="00960B14" w:rsidRPr="001F7D6F">
        <w:rPr>
          <w:rFonts w:ascii="Times New Roman" w:eastAsia="Times" w:hAnsi="Times New Roman"/>
          <w:sz w:val="24"/>
          <w:szCs w:val="24"/>
        </w:rPr>
        <w:t>)</w:t>
      </w:r>
      <w:r w:rsidR="00DA15AB">
        <w:rPr>
          <w:rFonts w:ascii="Times New Roman" w:eastAsia="Times" w:hAnsi="Times New Roman"/>
          <w:sz w:val="24"/>
          <w:szCs w:val="24"/>
        </w:rPr>
        <w:t>: 97-107.</w:t>
      </w:r>
      <w:r w:rsidR="00FD4925">
        <w:rPr>
          <w:rFonts w:ascii="Times New Roman" w:eastAsia="Times" w:hAnsi="Times New Roman"/>
          <w:sz w:val="24"/>
          <w:szCs w:val="24"/>
        </w:rPr>
        <w:t xml:space="preserve"> </w:t>
      </w:r>
      <w:r w:rsidR="00FD4925" w:rsidRPr="001E405C">
        <w:rPr>
          <w:rFonts w:ascii="Times New Roman" w:hAnsi="Times New Roman"/>
          <w:sz w:val="24"/>
        </w:rPr>
        <w:t>DOI:</w:t>
      </w:r>
      <w:r w:rsidR="00FD4925">
        <w:rPr>
          <w:rFonts w:ascii="Times New Roman" w:eastAsia="Times" w:hAnsi="Times New Roman"/>
          <w:sz w:val="24"/>
          <w:szCs w:val="24"/>
        </w:rPr>
        <w:t xml:space="preserve"> </w:t>
      </w:r>
      <w:r w:rsidR="00FD4925" w:rsidRPr="00FD4925">
        <w:rPr>
          <w:rFonts w:ascii="Times New Roman" w:eastAsia="Times" w:hAnsi="Times New Roman"/>
          <w:sz w:val="24"/>
          <w:szCs w:val="24"/>
        </w:rPr>
        <w:t>10.1016/j.gene.2016.06.061</w:t>
      </w:r>
    </w:p>
    <w:p w14:paraId="090F1030" w14:textId="77777777" w:rsidR="00172012" w:rsidRDefault="00172012" w:rsidP="00172012">
      <w:pPr>
        <w:widowControl w:val="0"/>
        <w:autoSpaceDE w:val="0"/>
        <w:autoSpaceDN w:val="0"/>
        <w:adjustRightInd w:val="0"/>
        <w:ind w:left="540" w:hanging="540"/>
        <w:rPr>
          <w:rFonts w:eastAsia="Times" w:cs="Cambria"/>
          <w:sz w:val="24"/>
          <w:szCs w:val="21"/>
          <w:lang w:bidi="en-US"/>
        </w:rPr>
      </w:pPr>
    </w:p>
    <w:p w14:paraId="7DA2983F" w14:textId="73425773" w:rsidR="001F7D6F" w:rsidRDefault="009A3FB9" w:rsidP="00D42131">
      <w:pPr>
        <w:pStyle w:val="ListParagraph"/>
        <w:keepNext/>
        <w:keepLines/>
        <w:ind w:left="634" w:hanging="634"/>
        <w:rPr>
          <w:rFonts w:ascii="Times New Roman" w:eastAsia="Times" w:hAnsi="Times New Roman"/>
          <w:sz w:val="24"/>
          <w:szCs w:val="24"/>
        </w:rPr>
      </w:pPr>
      <w:r>
        <w:rPr>
          <w:rFonts w:ascii="Times New Roman" w:eastAsia="Times" w:hAnsi="Times New Roman"/>
          <w:sz w:val="24"/>
          <w:szCs w:val="24"/>
        </w:rPr>
        <w:t>30. Santamaria</w:t>
      </w:r>
      <w:r w:rsidRPr="009A3FB9">
        <w:rPr>
          <w:rFonts w:ascii="Times New Roman" w:eastAsia="Times" w:hAnsi="Times New Roman"/>
          <w:sz w:val="24"/>
          <w:szCs w:val="24"/>
        </w:rPr>
        <w:t xml:space="preserve"> </w:t>
      </w:r>
      <w:r w:rsidRPr="001F7D6F">
        <w:rPr>
          <w:rFonts w:ascii="Times New Roman" w:eastAsia="Times" w:hAnsi="Times New Roman"/>
          <w:sz w:val="24"/>
          <w:szCs w:val="24"/>
        </w:rPr>
        <w:t>C</w:t>
      </w:r>
      <w:r>
        <w:rPr>
          <w:rFonts w:ascii="Times New Roman" w:eastAsia="Times" w:hAnsi="Times New Roman"/>
          <w:sz w:val="24"/>
          <w:szCs w:val="24"/>
        </w:rPr>
        <w:t>A *</w:t>
      </w:r>
      <w:r w:rsidR="001F7D6F" w:rsidRPr="001F7D6F">
        <w:rPr>
          <w:rFonts w:ascii="Times New Roman" w:eastAsia="Times" w:hAnsi="Times New Roman"/>
          <w:sz w:val="24"/>
          <w:szCs w:val="24"/>
        </w:rPr>
        <w:t>,</w:t>
      </w:r>
      <w:r>
        <w:rPr>
          <w:rFonts w:ascii="Times New Roman" w:eastAsia="Times" w:hAnsi="Times New Roman"/>
          <w:sz w:val="24"/>
          <w:szCs w:val="24"/>
        </w:rPr>
        <w:t xml:space="preserve"> </w:t>
      </w:r>
      <w:r w:rsidR="001F7D6F" w:rsidRPr="009A3FB9">
        <w:rPr>
          <w:rFonts w:ascii="Times New Roman" w:eastAsia="Times" w:hAnsi="Times New Roman"/>
          <w:sz w:val="24"/>
          <w:szCs w:val="24"/>
        </w:rPr>
        <w:t>Mateos</w:t>
      </w:r>
      <w:r w:rsidRPr="009A3FB9">
        <w:rPr>
          <w:rFonts w:ascii="Times New Roman" w:eastAsia="Times" w:hAnsi="Times New Roman"/>
          <w:sz w:val="24"/>
          <w:szCs w:val="24"/>
        </w:rPr>
        <w:t xml:space="preserve"> M</w:t>
      </w:r>
      <w:r>
        <w:rPr>
          <w:rFonts w:ascii="Times New Roman" w:eastAsia="Times" w:hAnsi="Times New Roman"/>
          <w:sz w:val="24"/>
          <w:szCs w:val="24"/>
        </w:rPr>
        <w:t xml:space="preserve">, </w:t>
      </w:r>
      <w:r w:rsidR="001F7D6F" w:rsidRPr="001F7D6F">
        <w:rPr>
          <w:rFonts w:ascii="Times New Roman" w:eastAsia="Times" w:hAnsi="Times New Roman"/>
          <w:sz w:val="24"/>
          <w:szCs w:val="24"/>
        </w:rPr>
        <w:t>DeWitt</w:t>
      </w:r>
      <w:r>
        <w:rPr>
          <w:rFonts w:ascii="Times New Roman" w:eastAsia="Times" w:hAnsi="Times New Roman"/>
          <w:sz w:val="24"/>
          <w:szCs w:val="24"/>
        </w:rPr>
        <w:t xml:space="preserve"> TJ</w:t>
      </w:r>
      <w:r w:rsidR="001F7D6F" w:rsidRPr="001F7D6F">
        <w:rPr>
          <w:rFonts w:ascii="Times New Roman" w:eastAsia="Times" w:hAnsi="Times New Roman"/>
          <w:sz w:val="24"/>
          <w:szCs w:val="24"/>
        </w:rPr>
        <w:t xml:space="preserve">, </w:t>
      </w:r>
      <w:r w:rsidR="001F7D6F" w:rsidRPr="009A3FB9">
        <w:rPr>
          <w:rFonts w:ascii="Times New Roman" w:eastAsia="Times" w:hAnsi="Times New Roman"/>
          <w:b/>
          <w:sz w:val="24"/>
          <w:szCs w:val="24"/>
          <w:u w:val="single"/>
        </w:rPr>
        <w:t>Hurtado</w:t>
      </w:r>
      <w:r w:rsidRPr="009A3FB9">
        <w:rPr>
          <w:rFonts w:ascii="Times New Roman" w:eastAsia="Times" w:hAnsi="Times New Roman"/>
          <w:b/>
          <w:sz w:val="24"/>
          <w:szCs w:val="24"/>
          <w:u w:val="single"/>
        </w:rPr>
        <w:t xml:space="preserve"> LA</w:t>
      </w:r>
      <w:r w:rsidR="001F7D6F" w:rsidRPr="009A3FB9">
        <w:rPr>
          <w:rFonts w:ascii="Times New Roman" w:eastAsia="Times" w:hAnsi="Times New Roman"/>
          <w:i/>
          <w:sz w:val="24"/>
          <w:szCs w:val="24"/>
          <w:vertAlign w:val="superscript"/>
        </w:rPr>
        <w:t>C</w:t>
      </w:r>
      <w:r w:rsidR="001F7D6F" w:rsidRPr="001F7D6F">
        <w:rPr>
          <w:rFonts w:ascii="Times New Roman" w:eastAsia="Times" w:hAnsi="Times New Roman"/>
          <w:sz w:val="24"/>
          <w:szCs w:val="24"/>
        </w:rPr>
        <w:t xml:space="preserve">. </w:t>
      </w:r>
      <w:r w:rsidR="00FD7F0F">
        <w:rPr>
          <w:rFonts w:ascii="Times New Roman" w:eastAsia="Times" w:hAnsi="Times New Roman"/>
          <w:sz w:val="24"/>
          <w:szCs w:val="24"/>
        </w:rPr>
        <w:t xml:space="preserve">2016. </w:t>
      </w:r>
      <w:r w:rsidR="001F7D6F" w:rsidRPr="001F7D6F">
        <w:rPr>
          <w:rFonts w:ascii="Times New Roman" w:eastAsia="Times" w:hAnsi="Times New Roman"/>
          <w:sz w:val="24"/>
          <w:szCs w:val="24"/>
        </w:rPr>
        <w:t xml:space="preserve">Constrained body shape among highly genetically divergent allopatric lineages of the supralittoral isopod </w:t>
      </w:r>
      <w:r w:rsidR="001F7D6F" w:rsidRPr="001F7D6F">
        <w:rPr>
          <w:rFonts w:ascii="Times New Roman" w:eastAsia="Times" w:hAnsi="Times New Roman"/>
          <w:i/>
          <w:sz w:val="24"/>
          <w:szCs w:val="24"/>
        </w:rPr>
        <w:t>Ligia occidentalis</w:t>
      </w:r>
      <w:r w:rsidR="001F7D6F" w:rsidRPr="001F7D6F">
        <w:rPr>
          <w:rFonts w:ascii="Times New Roman" w:eastAsia="Times" w:hAnsi="Times New Roman"/>
          <w:sz w:val="24"/>
          <w:szCs w:val="24"/>
        </w:rPr>
        <w:t xml:space="preserve"> (Oniscidea).  </w:t>
      </w:r>
      <w:r w:rsidR="001F7D6F" w:rsidRPr="001F7D6F">
        <w:rPr>
          <w:rFonts w:ascii="Times New Roman" w:eastAsia="Times" w:hAnsi="Times New Roman"/>
          <w:b/>
          <w:i/>
          <w:sz w:val="24"/>
          <w:szCs w:val="24"/>
        </w:rPr>
        <w:t xml:space="preserve">Ecology and </w:t>
      </w:r>
      <w:r w:rsidR="001F7D6F" w:rsidRPr="00D42131">
        <w:rPr>
          <w:rFonts w:ascii="Times New Roman" w:eastAsia="Times" w:hAnsi="Times New Roman"/>
          <w:b/>
          <w:i/>
          <w:sz w:val="24"/>
          <w:szCs w:val="24"/>
        </w:rPr>
        <w:t>Evolution</w:t>
      </w:r>
      <w:r w:rsidR="00821484">
        <w:rPr>
          <w:rFonts w:ascii="Times New Roman" w:eastAsia="Times" w:hAnsi="Times New Roman"/>
          <w:sz w:val="24"/>
          <w:szCs w:val="24"/>
        </w:rPr>
        <w:t xml:space="preserve"> 6: 1537-1554</w:t>
      </w:r>
      <w:r w:rsidR="00D42131" w:rsidRPr="00D42131">
        <w:rPr>
          <w:rFonts w:ascii="Times New Roman" w:eastAsia="Times" w:hAnsi="Times New Roman"/>
          <w:sz w:val="24"/>
          <w:szCs w:val="24"/>
        </w:rPr>
        <w:t xml:space="preserve">. </w:t>
      </w:r>
      <w:r w:rsidR="00D42131">
        <w:rPr>
          <w:rFonts w:ascii="Times New Roman" w:eastAsia="Times" w:hAnsi="Times New Roman"/>
          <w:sz w:val="24"/>
          <w:szCs w:val="24"/>
        </w:rPr>
        <w:t>DOI</w:t>
      </w:r>
      <w:r w:rsidR="00D42131" w:rsidRPr="00D42131">
        <w:rPr>
          <w:rFonts w:ascii="Times New Roman" w:eastAsia="Times" w:hAnsi="Times New Roman"/>
          <w:sz w:val="24"/>
          <w:szCs w:val="24"/>
        </w:rPr>
        <w:t>:</w:t>
      </w:r>
      <w:r w:rsidR="00821484">
        <w:rPr>
          <w:rFonts w:ascii="Times New Roman" w:eastAsia="Times" w:hAnsi="Times New Roman"/>
          <w:sz w:val="24"/>
          <w:szCs w:val="24"/>
        </w:rPr>
        <w:t xml:space="preserve"> </w:t>
      </w:r>
      <w:r w:rsidR="00D42131" w:rsidRPr="00D42131">
        <w:rPr>
          <w:rFonts w:ascii="Times New Roman" w:eastAsia="Times" w:hAnsi="Times New Roman"/>
          <w:sz w:val="24"/>
          <w:szCs w:val="24"/>
        </w:rPr>
        <w:t>10.1002/ece3.1984</w:t>
      </w:r>
    </w:p>
    <w:p w14:paraId="660A0293" w14:textId="2911AA87" w:rsidR="001F7D6F" w:rsidRPr="001F7D6F" w:rsidRDefault="001F7D6F" w:rsidP="006C2D4E">
      <w:pPr>
        <w:pStyle w:val="ListParagraph"/>
        <w:spacing w:after="0" w:line="240" w:lineRule="auto"/>
        <w:ind w:left="634" w:hanging="634"/>
        <w:rPr>
          <w:rFonts w:ascii="Times New Roman" w:eastAsia="Times" w:hAnsi="Times New Roman"/>
          <w:sz w:val="24"/>
          <w:szCs w:val="24"/>
        </w:rPr>
      </w:pPr>
    </w:p>
    <w:p w14:paraId="18ABBAAE" w14:textId="53CAB0D0" w:rsidR="00EE01B2" w:rsidRPr="001E405C" w:rsidRDefault="00EE01B2" w:rsidP="00EE01B2">
      <w:pPr>
        <w:pStyle w:val="ListParagraph"/>
        <w:keepNext/>
        <w:keepLines/>
        <w:spacing w:after="0" w:line="240" w:lineRule="auto"/>
        <w:ind w:left="634" w:hanging="634"/>
        <w:rPr>
          <w:sz w:val="24"/>
        </w:rPr>
      </w:pPr>
      <w:r w:rsidRPr="001E405C">
        <w:rPr>
          <w:rFonts w:ascii="Times New Roman" w:eastAsia="Times" w:hAnsi="Times New Roman"/>
          <w:sz w:val="24"/>
          <w:szCs w:val="24"/>
        </w:rPr>
        <w:t>29. Smolensky N</w:t>
      </w:r>
      <w:r w:rsidRPr="001E405C">
        <w:rPr>
          <w:rFonts w:ascii="Times New Roman" w:eastAsia="Times" w:hAnsi="Times New Roman"/>
          <w:i/>
          <w:iCs/>
          <w:sz w:val="24"/>
          <w:szCs w:val="24"/>
          <w:vertAlign w:val="superscript"/>
        </w:rPr>
        <w:t>C+</w:t>
      </w:r>
      <w:r w:rsidRPr="001E405C">
        <w:rPr>
          <w:rFonts w:ascii="Times New Roman" w:eastAsia="Times" w:hAnsi="Times New Roman"/>
          <w:sz w:val="24"/>
          <w:szCs w:val="24"/>
        </w:rPr>
        <w:t xml:space="preserve">, </w:t>
      </w:r>
      <w:r w:rsidRPr="001E405C">
        <w:rPr>
          <w:rFonts w:ascii="Times New Roman" w:eastAsia="Times" w:hAnsi="Times New Roman"/>
          <w:b/>
          <w:sz w:val="24"/>
          <w:szCs w:val="24"/>
        </w:rPr>
        <w:t>Hurtado LA</w:t>
      </w:r>
      <w:r w:rsidRPr="001E405C">
        <w:rPr>
          <w:rFonts w:ascii="Times New Roman" w:eastAsia="Times" w:hAnsi="Times New Roman"/>
          <w:sz w:val="24"/>
          <w:szCs w:val="24"/>
        </w:rPr>
        <w:t xml:space="preserve">, </w:t>
      </w:r>
      <w:r w:rsidRPr="001E405C">
        <w:rPr>
          <w:rFonts w:ascii="Times New Roman" w:hAnsi="Times New Roman"/>
          <w:sz w:val="24"/>
          <w:szCs w:val="24"/>
        </w:rPr>
        <w:t>Fitzgerald LA</w:t>
      </w:r>
      <w:r w:rsidRPr="001E405C">
        <w:rPr>
          <w:rFonts w:ascii="Times New Roman" w:eastAsia="Times" w:hAnsi="Times New Roman"/>
          <w:sz w:val="24"/>
          <w:szCs w:val="24"/>
        </w:rPr>
        <w:t xml:space="preserve">. 2015. DNA barcoding of Cameroon samples enhances our knowledge on the distributional limits of putative species of </w:t>
      </w:r>
      <w:r w:rsidRPr="001E405C">
        <w:rPr>
          <w:rFonts w:ascii="Times New Roman" w:eastAsia="Times" w:hAnsi="Times New Roman"/>
          <w:i/>
          <w:sz w:val="24"/>
          <w:szCs w:val="24"/>
        </w:rPr>
        <w:t>Osteolaemus</w:t>
      </w:r>
      <w:r w:rsidRPr="001E405C">
        <w:rPr>
          <w:rFonts w:ascii="Times New Roman" w:eastAsia="Times" w:hAnsi="Times New Roman"/>
          <w:sz w:val="24"/>
          <w:szCs w:val="24"/>
        </w:rPr>
        <w:t xml:space="preserve"> (African dwarf crocodiles).</w:t>
      </w:r>
      <w:r w:rsidRPr="001E405C">
        <w:rPr>
          <w:rFonts w:ascii="Times New Roman" w:hAnsi="Times New Roman"/>
          <w:sz w:val="24"/>
          <w:szCs w:val="24"/>
        </w:rPr>
        <w:t xml:space="preserve"> </w:t>
      </w:r>
      <w:r w:rsidRPr="001E405C">
        <w:rPr>
          <w:rFonts w:ascii="Times New Roman" w:eastAsia="Times" w:hAnsi="Times New Roman"/>
          <w:b/>
          <w:i/>
          <w:sz w:val="24"/>
          <w:szCs w:val="24"/>
        </w:rPr>
        <w:t>Conservation Genetics</w:t>
      </w:r>
      <w:r w:rsidRPr="001E405C">
        <w:rPr>
          <w:rFonts w:ascii="Times New Roman" w:eastAsia="Times" w:hAnsi="Times New Roman"/>
          <w:sz w:val="24"/>
          <w:szCs w:val="24"/>
        </w:rPr>
        <w:t xml:space="preserve"> 16</w:t>
      </w:r>
      <w:r w:rsidR="00B64C44" w:rsidRPr="001E405C">
        <w:rPr>
          <w:rFonts w:ascii="Times New Roman" w:eastAsia="Times" w:hAnsi="Times New Roman"/>
          <w:sz w:val="24"/>
          <w:szCs w:val="24"/>
        </w:rPr>
        <w:t xml:space="preserve"> </w:t>
      </w:r>
      <w:r w:rsidRPr="001E405C">
        <w:rPr>
          <w:rFonts w:ascii="Times New Roman" w:eastAsia="Times" w:hAnsi="Times New Roman"/>
          <w:sz w:val="24"/>
          <w:szCs w:val="24"/>
        </w:rPr>
        <w:t>(1): 235-</w:t>
      </w:r>
      <w:r w:rsidR="007D7F6C">
        <w:rPr>
          <w:rFonts w:ascii="Times New Roman" w:eastAsia="Times" w:hAnsi="Times New Roman"/>
          <w:sz w:val="24"/>
          <w:szCs w:val="24"/>
        </w:rPr>
        <w:t>2</w:t>
      </w:r>
      <w:r w:rsidRPr="001E405C">
        <w:rPr>
          <w:rFonts w:ascii="Times New Roman" w:eastAsia="Times" w:hAnsi="Times New Roman"/>
          <w:sz w:val="24"/>
          <w:szCs w:val="24"/>
        </w:rPr>
        <w:t xml:space="preserve">40. </w:t>
      </w:r>
      <w:r w:rsidRPr="001E405C">
        <w:rPr>
          <w:rFonts w:ascii="Times New Roman" w:hAnsi="Times New Roman"/>
          <w:sz w:val="24"/>
        </w:rPr>
        <w:t xml:space="preserve">DOI: 10.1007/s10592-014-0639-3 (Times cited = </w:t>
      </w:r>
      <w:r w:rsidR="006368FE">
        <w:rPr>
          <w:rFonts w:ascii="Times New Roman" w:hAnsi="Times New Roman"/>
          <w:sz w:val="24"/>
        </w:rPr>
        <w:t>3</w:t>
      </w:r>
      <w:r w:rsidRPr="001E405C">
        <w:rPr>
          <w:rFonts w:ascii="Times New Roman" w:hAnsi="Times New Roman"/>
          <w:sz w:val="24"/>
        </w:rPr>
        <w:t>)</w:t>
      </w:r>
    </w:p>
    <w:p w14:paraId="76EA6182" w14:textId="77777777" w:rsidR="00EE01B2" w:rsidRPr="001E405C" w:rsidRDefault="00EE01B2" w:rsidP="007E003B">
      <w:pPr>
        <w:ind w:left="540" w:hanging="540"/>
        <w:rPr>
          <w:noProof/>
          <w:sz w:val="24"/>
        </w:rPr>
      </w:pPr>
    </w:p>
    <w:p w14:paraId="7DECD904" w14:textId="36462316" w:rsidR="003B7AB4" w:rsidRDefault="003B7AB4" w:rsidP="007E003B">
      <w:pPr>
        <w:ind w:left="540" w:hanging="540"/>
        <w:rPr>
          <w:noProof/>
          <w:sz w:val="24"/>
        </w:rPr>
      </w:pPr>
      <w:r w:rsidRPr="001E405C">
        <w:rPr>
          <w:noProof/>
          <w:sz w:val="24"/>
        </w:rPr>
        <w:t>2</w:t>
      </w:r>
      <w:r w:rsidR="00EE01B2" w:rsidRPr="001E405C">
        <w:rPr>
          <w:noProof/>
          <w:sz w:val="24"/>
        </w:rPr>
        <w:t>8</w:t>
      </w:r>
      <w:r w:rsidRPr="001E405C">
        <w:rPr>
          <w:noProof/>
          <w:sz w:val="24"/>
        </w:rPr>
        <w:t>. García-Hernández J</w:t>
      </w:r>
      <w:r w:rsidR="001338BF" w:rsidRPr="001E405C">
        <w:rPr>
          <w:i/>
          <w:iCs/>
          <w:sz w:val="24"/>
          <w:vertAlign w:val="superscript"/>
        </w:rPr>
        <w:t>C</w:t>
      </w:r>
      <w:r w:rsidRPr="001E405C">
        <w:rPr>
          <w:noProof/>
          <w:sz w:val="24"/>
        </w:rPr>
        <w:t xml:space="preserve">, </w:t>
      </w:r>
      <w:r w:rsidRPr="001E405C">
        <w:rPr>
          <w:rFonts w:eastAsia="Times"/>
          <w:b/>
          <w:sz w:val="24"/>
          <w:szCs w:val="24"/>
        </w:rPr>
        <w:t>Hurtado LA</w:t>
      </w:r>
      <w:r w:rsidRPr="001E405C">
        <w:rPr>
          <w:rFonts w:eastAsia="Times"/>
          <w:sz w:val="24"/>
          <w:szCs w:val="24"/>
        </w:rPr>
        <w:t xml:space="preserve">, </w:t>
      </w:r>
      <w:r w:rsidRPr="001E405C">
        <w:rPr>
          <w:noProof/>
          <w:sz w:val="24"/>
        </w:rPr>
        <w:t>Leyva-García G, Güido-Moreno A, Aguilera-Márquez D, Mazzei V, Ferrante M. 2015. Isopods of</w:t>
      </w:r>
      <w:r w:rsidR="006112D7" w:rsidRPr="001E405C">
        <w:rPr>
          <w:noProof/>
          <w:sz w:val="24"/>
        </w:rPr>
        <w:t xml:space="preserve"> </w:t>
      </w:r>
      <w:r w:rsidRPr="001E405C">
        <w:rPr>
          <w:noProof/>
          <w:sz w:val="24"/>
        </w:rPr>
        <w:t>the</w:t>
      </w:r>
      <w:r w:rsidR="006112D7" w:rsidRPr="001E405C">
        <w:rPr>
          <w:noProof/>
          <w:sz w:val="24"/>
        </w:rPr>
        <w:t xml:space="preserve"> </w:t>
      </w:r>
      <w:r w:rsidRPr="001E405C">
        <w:rPr>
          <w:noProof/>
          <w:sz w:val="24"/>
        </w:rPr>
        <w:t xml:space="preserve">genus </w:t>
      </w:r>
      <w:r w:rsidRPr="001E405C">
        <w:rPr>
          <w:i/>
          <w:noProof/>
          <w:sz w:val="24"/>
        </w:rPr>
        <w:t>Ligia</w:t>
      </w:r>
      <w:r w:rsidRPr="001E405C">
        <w:rPr>
          <w:noProof/>
          <w:sz w:val="24"/>
        </w:rPr>
        <w:t xml:space="preserve"> as potential biomonitors of trace metals from the gulf of California and pacific coast of the Baja California peninsula. </w:t>
      </w:r>
      <w:r w:rsidRPr="001E405C">
        <w:rPr>
          <w:b/>
          <w:i/>
          <w:noProof/>
          <w:sz w:val="24"/>
        </w:rPr>
        <w:t>Ecotoxicology and Environmental Safety</w:t>
      </w:r>
      <w:r w:rsidRPr="001E405C">
        <w:rPr>
          <w:noProof/>
          <w:sz w:val="24"/>
        </w:rPr>
        <w:t xml:space="preserve"> 112: 177–185.</w:t>
      </w:r>
      <w:r w:rsidR="001D6142" w:rsidRPr="001E405C">
        <w:rPr>
          <w:noProof/>
          <w:sz w:val="24"/>
        </w:rPr>
        <w:t xml:space="preserve"> http://dx.doi.org/10.1016/j.ecoenv.2014.11.002</w:t>
      </w:r>
      <w:r w:rsidR="006368FE">
        <w:rPr>
          <w:noProof/>
          <w:sz w:val="24"/>
        </w:rPr>
        <w:t xml:space="preserve"> </w:t>
      </w:r>
      <w:r w:rsidR="006368FE" w:rsidRPr="001E405C">
        <w:rPr>
          <w:sz w:val="24"/>
        </w:rPr>
        <w:t xml:space="preserve">(Times cited = </w:t>
      </w:r>
      <w:r w:rsidR="006368FE">
        <w:rPr>
          <w:sz w:val="24"/>
        </w:rPr>
        <w:t>2</w:t>
      </w:r>
      <w:r w:rsidR="006368FE" w:rsidRPr="001E405C">
        <w:rPr>
          <w:sz w:val="24"/>
        </w:rPr>
        <w:t>)</w:t>
      </w:r>
    </w:p>
    <w:p w14:paraId="024E685E" w14:textId="77777777" w:rsidR="003B7AB4" w:rsidRDefault="003B7AB4" w:rsidP="007E003B">
      <w:pPr>
        <w:ind w:left="540" w:hanging="540"/>
        <w:rPr>
          <w:noProof/>
          <w:sz w:val="24"/>
        </w:rPr>
      </w:pPr>
    </w:p>
    <w:p w14:paraId="2D46186B" w14:textId="28F7CFE0" w:rsidR="005E2136" w:rsidRPr="00B64C44" w:rsidRDefault="00EE01B2" w:rsidP="00B64C44">
      <w:pPr>
        <w:ind w:left="540" w:hanging="540"/>
        <w:rPr>
          <w:bCs/>
          <w:noProof/>
          <w:sz w:val="24"/>
        </w:rPr>
      </w:pPr>
      <w:r>
        <w:rPr>
          <w:noProof/>
          <w:sz w:val="24"/>
        </w:rPr>
        <w:t>27</w:t>
      </w:r>
      <w:r w:rsidR="007E003B" w:rsidRPr="0034247D">
        <w:rPr>
          <w:noProof/>
          <w:sz w:val="24"/>
        </w:rPr>
        <w:t xml:space="preserve">. </w:t>
      </w:r>
      <w:r w:rsidR="007E003B" w:rsidRPr="00AE0D18">
        <w:rPr>
          <w:noProof/>
          <w:sz w:val="24"/>
        </w:rPr>
        <w:t>Santamaria CA</w:t>
      </w:r>
      <w:r w:rsidR="00B64928" w:rsidRPr="00AE0D18">
        <w:rPr>
          <w:noProof/>
          <w:sz w:val="24"/>
        </w:rPr>
        <w:t>*</w:t>
      </w:r>
      <w:r w:rsidR="007E003B" w:rsidRPr="00AE0D18">
        <w:rPr>
          <w:noProof/>
          <w:sz w:val="24"/>
        </w:rPr>
        <w:t>, Mateos M</w:t>
      </w:r>
      <w:r w:rsidR="007E003B" w:rsidRPr="00AE0D18">
        <w:rPr>
          <w:i/>
          <w:noProof/>
          <w:sz w:val="24"/>
          <w:vertAlign w:val="superscript"/>
        </w:rPr>
        <w:t>C</w:t>
      </w:r>
      <w:r w:rsidR="007E003B" w:rsidRPr="00AE0D18">
        <w:rPr>
          <w:noProof/>
          <w:sz w:val="24"/>
        </w:rPr>
        <w:t xml:space="preserve">, </w:t>
      </w:r>
      <w:r w:rsidR="007E003B" w:rsidRPr="00AE0D18">
        <w:rPr>
          <w:b/>
          <w:noProof/>
          <w:sz w:val="24"/>
          <w:u w:val="single"/>
        </w:rPr>
        <w:t>Hurtado LA</w:t>
      </w:r>
      <w:r w:rsidR="007E003B" w:rsidRPr="00AE0D18">
        <w:rPr>
          <w:i/>
          <w:noProof/>
          <w:sz w:val="24"/>
          <w:vertAlign w:val="superscript"/>
        </w:rPr>
        <w:t>C</w:t>
      </w:r>
      <w:r w:rsidR="007E003B" w:rsidRPr="00AE0D18">
        <w:rPr>
          <w:noProof/>
          <w:sz w:val="24"/>
        </w:rPr>
        <w:t xml:space="preserve">. </w:t>
      </w:r>
      <w:r w:rsidR="00BA4E94" w:rsidRPr="00AE0D18">
        <w:rPr>
          <w:noProof/>
          <w:sz w:val="24"/>
        </w:rPr>
        <w:t xml:space="preserve">2014. </w:t>
      </w:r>
      <w:r w:rsidR="007E003B" w:rsidRPr="00AE0D18">
        <w:rPr>
          <w:noProof/>
          <w:sz w:val="24"/>
        </w:rPr>
        <w:t xml:space="preserve">Diversification at the narrow sea-land interface in the Caribbean: phylogeography of endemic supralittoral </w:t>
      </w:r>
      <w:r w:rsidR="007E003B" w:rsidRPr="00AE0D18">
        <w:rPr>
          <w:i/>
          <w:iCs/>
          <w:noProof/>
          <w:sz w:val="24"/>
        </w:rPr>
        <w:t>Ligia</w:t>
      </w:r>
      <w:r w:rsidR="007E003B" w:rsidRPr="00AE0D18">
        <w:rPr>
          <w:noProof/>
          <w:sz w:val="24"/>
        </w:rPr>
        <w:t xml:space="preserve"> isopods. </w:t>
      </w:r>
      <w:r w:rsidR="007E003B" w:rsidRPr="00AE0D18">
        <w:rPr>
          <w:b/>
          <w:i/>
          <w:noProof/>
          <w:sz w:val="24"/>
        </w:rPr>
        <w:t xml:space="preserve">Frontiers in Ecology </w:t>
      </w:r>
      <w:r w:rsidR="007E003B" w:rsidRPr="00AE0D18">
        <w:rPr>
          <w:b/>
          <w:bCs/>
          <w:i/>
          <w:noProof/>
          <w:sz w:val="24"/>
        </w:rPr>
        <w:t>and Evolution</w:t>
      </w:r>
      <w:r w:rsidR="007E003B" w:rsidRPr="00AE0D18">
        <w:rPr>
          <w:b/>
          <w:bCs/>
          <w:noProof/>
          <w:sz w:val="24"/>
        </w:rPr>
        <w:t xml:space="preserve"> </w:t>
      </w:r>
      <w:r w:rsidR="00BA4E94" w:rsidRPr="00AE0D18">
        <w:rPr>
          <w:bCs/>
          <w:iCs/>
          <w:noProof/>
          <w:sz w:val="24"/>
          <w:lang w:bidi="en-US"/>
        </w:rPr>
        <w:t>2:42.</w:t>
      </w:r>
      <w:r w:rsidR="00BA4E94" w:rsidRPr="00AE0D18">
        <w:rPr>
          <w:b/>
          <w:bCs/>
          <w:i/>
          <w:iCs/>
          <w:noProof/>
          <w:sz w:val="24"/>
          <w:lang w:bidi="en-US"/>
        </w:rPr>
        <w:t xml:space="preserve"> </w:t>
      </w:r>
      <w:r w:rsidR="00336D1E" w:rsidRPr="00AE0D18">
        <w:rPr>
          <w:bCs/>
          <w:noProof/>
          <w:sz w:val="24"/>
        </w:rPr>
        <w:t>DOI: 10.3389/fevo.2014.00042 (Open Access)</w:t>
      </w:r>
    </w:p>
    <w:p w14:paraId="41607A71" w14:textId="77777777" w:rsidR="005E2136" w:rsidRPr="0034247D" w:rsidRDefault="005E2136" w:rsidP="005E2136">
      <w:pPr>
        <w:widowControl w:val="0"/>
        <w:autoSpaceDE w:val="0"/>
        <w:autoSpaceDN w:val="0"/>
        <w:adjustRightInd w:val="0"/>
        <w:rPr>
          <w:rFonts w:eastAsia="Times" w:cs="Cambria"/>
          <w:sz w:val="24"/>
          <w:szCs w:val="21"/>
          <w:lang w:bidi="en-US"/>
        </w:rPr>
      </w:pPr>
    </w:p>
    <w:p w14:paraId="00597715" w14:textId="2F5809D5" w:rsidR="00172012" w:rsidRPr="001E405C" w:rsidRDefault="00172012" w:rsidP="009764D7">
      <w:pPr>
        <w:keepLines/>
        <w:widowControl w:val="0"/>
        <w:autoSpaceDE w:val="0"/>
        <w:autoSpaceDN w:val="0"/>
        <w:adjustRightInd w:val="0"/>
        <w:ind w:left="547" w:hanging="547"/>
        <w:rPr>
          <w:rFonts w:eastAsia="Times" w:cs="Cambria"/>
          <w:sz w:val="24"/>
          <w:szCs w:val="21"/>
          <w:lang w:bidi="en-US"/>
        </w:rPr>
      </w:pPr>
      <w:r w:rsidRPr="001E405C">
        <w:rPr>
          <w:rFonts w:eastAsia="Times" w:cs="Cambria"/>
          <w:sz w:val="24"/>
          <w:szCs w:val="21"/>
          <w:lang w:bidi="en-US"/>
        </w:rPr>
        <w:t xml:space="preserve">26. </w:t>
      </w:r>
      <w:r w:rsidRPr="001E405C">
        <w:rPr>
          <w:rFonts w:eastAsia="Times" w:cs="Cambria"/>
          <w:b/>
          <w:sz w:val="24"/>
          <w:szCs w:val="21"/>
          <w:u w:val="single"/>
          <w:lang w:bidi="en-US"/>
        </w:rPr>
        <w:t>Hurtado LA</w:t>
      </w:r>
      <w:r w:rsidRPr="001E405C">
        <w:rPr>
          <w:rFonts w:eastAsia="Times" w:cs="Cambria"/>
          <w:i/>
          <w:iCs/>
          <w:sz w:val="24"/>
          <w:szCs w:val="21"/>
          <w:vertAlign w:val="superscript"/>
          <w:lang w:bidi="en-US"/>
        </w:rPr>
        <w:t>C</w:t>
      </w:r>
      <w:r w:rsidRPr="001E405C">
        <w:rPr>
          <w:rFonts w:eastAsia="Times" w:cs="Cambria"/>
          <w:b/>
          <w:sz w:val="24"/>
          <w:szCs w:val="21"/>
          <w:lang w:bidi="en-US"/>
        </w:rPr>
        <w:t>,</w:t>
      </w:r>
      <w:r w:rsidRPr="001E405C">
        <w:rPr>
          <w:rFonts w:eastAsia="Times" w:cs="Cambria"/>
          <w:sz w:val="24"/>
          <w:szCs w:val="21"/>
          <w:lang w:bidi="en-US"/>
        </w:rPr>
        <w:t xml:space="preserve"> Santamaria CA*, Fitzgerald LA.  2014. The phylogenetic position of the </w:t>
      </w:r>
      <w:r w:rsidR="00FF6EBA" w:rsidRPr="001E405C">
        <w:rPr>
          <w:rFonts w:eastAsia="Times" w:cs="Cambria"/>
          <w:sz w:val="24"/>
          <w:szCs w:val="21"/>
          <w:lang w:bidi="en-US"/>
        </w:rPr>
        <w:t>Critically E</w:t>
      </w:r>
      <w:r w:rsidRPr="001E405C">
        <w:rPr>
          <w:rFonts w:eastAsia="Times" w:cs="Cambria"/>
          <w:sz w:val="24"/>
          <w:szCs w:val="21"/>
          <w:lang w:bidi="en-US"/>
        </w:rPr>
        <w:t xml:space="preserve">ndangered Saint Croix ground lizard </w:t>
      </w:r>
      <w:r w:rsidRPr="001E405C">
        <w:rPr>
          <w:rFonts w:eastAsia="Times" w:cs="Cambria"/>
          <w:i/>
          <w:sz w:val="24"/>
          <w:szCs w:val="21"/>
          <w:lang w:bidi="en-US"/>
        </w:rPr>
        <w:t>Ameiva polops</w:t>
      </w:r>
      <w:r w:rsidRPr="001E405C">
        <w:rPr>
          <w:rFonts w:eastAsia="Times" w:cs="Cambria"/>
          <w:sz w:val="24"/>
          <w:szCs w:val="21"/>
          <w:lang w:bidi="en-US"/>
        </w:rPr>
        <w:t xml:space="preserve">: revisiting molecular systematics of West Indian </w:t>
      </w:r>
      <w:r w:rsidRPr="001E405C">
        <w:rPr>
          <w:rFonts w:eastAsia="Times" w:cs="Cambria"/>
          <w:i/>
          <w:sz w:val="24"/>
          <w:szCs w:val="21"/>
          <w:lang w:bidi="en-US"/>
        </w:rPr>
        <w:t>Ameiva</w:t>
      </w:r>
      <w:r w:rsidRPr="001E405C">
        <w:rPr>
          <w:rFonts w:eastAsia="Times" w:cs="Cambria"/>
          <w:sz w:val="24"/>
          <w:szCs w:val="21"/>
          <w:lang w:bidi="en-US"/>
        </w:rPr>
        <w:t xml:space="preserve">. </w:t>
      </w:r>
      <w:r w:rsidRPr="001E405C">
        <w:rPr>
          <w:rFonts w:eastAsia="Times" w:cs="Cambria"/>
          <w:b/>
          <w:i/>
          <w:sz w:val="24"/>
          <w:szCs w:val="21"/>
          <w:lang w:bidi="en-US"/>
        </w:rPr>
        <w:t>Zootaxa</w:t>
      </w:r>
      <w:r w:rsidRPr="001E405C">
        <w:rPr>
          <w:rFonts w:eastAsia="Times" w:cs="Cambria"/>
          <w:sz w:val="24"/>
          <w:szCs w:val="21"/>
          <w:lang w:bidi="en-US"/>
        </w:rPr>
        <w:t xml:space="preserve"> </w:t>
      </w:r>
      <w:r w:rsidR="00FF6EBA" w:rsidRPr="001E405C">
        <w:rPr>
          <w:rFonts w:eastAsia="Times" w:cs="Cambria"/>
          <w:sz w:val="24"/>
          <w:szCs w:val="21"/>
          <w:lang w:bidi="en-US"/>
        </w:rPr>
        <w:t>3794 (2): 254–262</w:t>
      </w:r>
      <w:r w:rsidRPr="001E405C">
        <w:rPr>
          <w:rFonts w:eastAsia="Times" w:cs="Cambria"/>
          <w:sz w:val="24"/>
          <w:szCs w:val="21"/>
          <w:lang w:bidi="en-US"/>
        </w:rPr>
        <w:t>.</w:t>
      </w:r>
      <w:r w:rsidR="00FF6EBA" w:rsidRPr="001E405C">
        <w:rPr>
          <w:rFonts w:eastAsia="Times" w:cs="Cambria"/>
          <w:sz w:val="24"/>
          <w:szCs w:val="21"/>
          <w:lang w:bidi="en-US"/>
        </w:rPr>
        <w:t xml:space="preserve"> </w:t>
      </w:r>
      <w:r w:rsidR="00271894" w:rsidRPr="001E405C">
        <w:rPr>
          <w:rFonts w:eastAsia="Times" w:cs="Cambria"/>
          <w:sz w:val="24"/>
          <w:szCs w:val="21"/>
          <w:lang w:bidi="en-US"/>
        </w:rPr>
        <w:t xml:space="preserve">DOI: </w:t>
      </w:r>
      <w:r w:rsidR="00FF6EBA" w:rsidRPr="001E405C">
        <w:rPr>
          <w:rFonts w:eastAsia="Times" w:cs="Cambria"/>
          <w:sz w:val="24"/>
          <w:szCs w:val="21"/>
          <w:lang w:bidi="en-US"/>
        </w:rPr>
        <w:t>http://dx.doi.org/10.11646/zootaxa.3794.2.4 (Open Access)</w:t>
      </w:r>
    </w:p>
    <w:p w14:paraId="76E38C85" w14:textId="5A901AF9" w:rsidR="00FF6EBA" w:rsidRPr="001E405C" w:rsidRDefault="00FF6EBA" w:rsidP="00FF6EBA">
      <w:pPr>
        <w:widowControl w:val="0"/>
        <w:autoSpaceDE w:val="0"/>
        <w:autoSpaceDN w:val="0"/>
        <w:adjustRightInd w:val="0"/>
        <w:rPr>
          <w:rFonts w:eastAsia="Times" w:cs="Cambria"/>
          <w:sz w:val="24"/>
          <w:szCs w:val="21"/>
          <w:lang w:bidi="en-US"/>
        </w:rPr>
      </w:pPr>
    </w:p>
    <w:p w14:paraId="735AA2D1" w14:textId="772525D5" w:rsidR="00390EBD" w:rsidRPr="001E405C" w:rsidRDefault="00172012" w:rsidP="00390EBD">
      <w:pPr>
        <w:widowControl w:val="0"/>
        <w:autoSpaceDE w:val="0"/>
        <w:autoSpaceDN w:val="0"/>
        <w:adjustRightInd w:val="0"/>
        <w:ind w:left="540" w:hanging="540"/>
        <w:rPr>
          <w:rFonts w:eastAsia="Times"/>
          <w:sz w:val="24"/>
          <w:szCs w:val="24"/>
        </w:rPr>
      </w:pPr>
      <w:r w:rsidRPr="001E405C">
        <w:rPr>
          <w:rFonts w:eastAsia="Times" w:cs="Cambria"/>
          <w:sz w:val="24"/>
          <w:szCs w:val="21"/>
        </w:rPr>
        <w:t xml:space="preserve">25. </w:t>
      </w:r>
      <w:r w:rsidRPr="001E405C">
        <w:rPr>
          <w:rFonts w:eastAsia="Times" w:cs="Cambria"/>
          <w:b/>
          <w:sz w:val="24"/>
          <w:szCs w:val="21"/>
          <w:u w:val="single"/>
        </w:rPr>
        <w:t>Hurtado LA</w:t>
      </w:r>
      <w:r w:rsidRPr="001E405C">
        <w:rPr>
          <w:rFonts w:eastAsia="Times" w:cs="Cambria"/>
          <w:i/>
          <w:iCs/>
          <w:sz w:val="24"/>
          <w:szCs w:val="21"/>
          <w:vertAlign w:val="superscript"/>
        </w:rPr>
        <w:t>C</w:t>
      </w:r>
      <w:r w:rsidRPr="001E405C">
        <w:rPr>
          <w:rFonts w:eastAsia="Times" w:cs="Cambria"/>
          <w:sz w:val="24"/>
          <w:szCs w:val="21"/>
        </w:rPr>
        <w:t xml:space="preserve">, Lee EJ*, Mateos M, Taiti S. 2014. Global diversification at the harsh sea-land interface: Mitochondrial phylogeny of the supralittoral isopod genus </w:t>
      </w:r>
      <w:r w:rsidRPr="001E405C">
        <w:rPr>
          <w:rFonts w:eastAsia="Times" w:cs="Cambria"/>
          <w:i/>
          <w:sz w:val="24"/>
          <w:szCs w:val="21"/>
        </w:rPr>
        <w:t>Tylos</w:t>
      </w:r>
      <w:r w:rsidRPr="001E405C">
        <w:rPr>
          <w:rFonts w:eastAsia="Times" w:cs="Cambria"/>
          <w:sz w:val="24"/>
          <w:szCs w:val="21"/>
        </w:rPr>
        <w:t xml:space="preserve"> (Tylidae, Oniscidea). </w:t>
      </w:r>
      <w:r w:rsidRPr="001E405C">
        <w:rPr>
          <w:rFonts w:eastAsia="Times" w:cs="Cambria"/>
          <w:b/>
          <w:i/>
          <w:sz w:val="24"/>
          <w:szCs w:val="21"/>
        </w:rPr>
        <w:t>PLoS ONE</w:t>
      </w:r>
      <w:r w:rsidR="00497BC7" w:rsidRPr="001E405C">
        <w:rPr>
          <w:rFonts w:eastAsia="Times" w:cs="Cambria"/>
          <w:sz w:val="24"/>
          <w:szCs w:val="21"/>
        </w:rPr>
        <w:t xml:space="preserve"> 9(4): e94081. DOI: 10.1371/journal.pone.0094081 http://www.plosone.org/article/info%3Adoi%2F10.1371%2Fjournal.pone.0094081</w:t>
      </w:r>
      <w:r w:rsidR="00390EBD" w:rsidRPr="001E405C">
        <w:rPr>
          <w:rFonts w:eastAsia="Times" w:cs="Cambria"/>
          <w:sz w:val="24"/>
          <w:szCs w:val="21"/>
        </w:rPr>
        <w:t xml:space="preserve"> (</w:t>
      </w:r>
      <w:r w:rsidR="00390EBD" w:rsidRPr="001E405C">
        <w:rPr>
          <w:color w:val="000000"/>
          <w:sz w:val="24"/>
        </w:rPr>
        <w:t>T</w:t>
      </w:r>
      <w:r w:rsidR="00390EBD" w:rsidRPr="001E405C">
        <w:rPr>
          <w:sz w:val="24"/>
        </w:rPr>
        <w:t>imes cited = 1)</w:t>
      </w:r>
    </w:p>
    <w:p w14:paraId="57E6AF58" w14:textId="77777777" w:rsidR="00172012" w:rsidRPr="001E405C" w:rsidRDefault="00172012" w:rsidP="00390EBD">
      <w:pPr>
        <w:widowControl w:val="0"/>
        <w:autoSpaceDE w:val="0"/>
        <w:autoSpaceDN w:val="0"/>
        <w:adjustRightInd w:val="0"/>
        <w:rPr>
          <w:rFonts w:eastAsia="Times" w:cs="Cambria"/>
          <w:sz w:val="24"/>
          <w:szCs w:val="21"/>
        </w:rPr>
      </w:pPr>
    </w:p>
    <w:p w14:paraId="47E19670" w14:textId="4B5E6177" w:rsidR="00172012" w:rsidRPr="001E405C" w:rsidRDefault="00172012" w:rsidP="001E384A">
      <w:pPr>
        <w:keepLines/>
        <w:widowControl w:val="0"/>
        <w:autoSpaceDE w:val="0"/>
        <w:autoSpaceDN w:val="0"/>
        <w:adjustRightInd w:val="0"/>
        <w:ind w:left="547" w:hanging="547"/>
        <w:rPr>
          <w:rFonts w:eastAsia="Times"/>
          <w:sz w:val="24"/>
          <w:szCs w:val="24"/>
        </w:rPr>
      </w:pPr>
      <w:r w:rsidRPr="001E405C">
        <w:rPr>
          <w:rFonts w:eastAsia="Times" w:cs="Cambria"/>
          <w:sz w:val="24"/>
          <w:szCs w:val="21"/>
        </w:rPr>
        <w:t xml:space="preserve">24. </w:t>
      </w:r>
      <w:r w:rsidRPr="001E405C">
        <w:rPr>
          <w:rFonts w:eastAsia="Times"/>
          <w:sz w:val="24"/>
          <w:szCs w:val="24"/>
        </w:rPr>
        <w:t xml:space="preserve">Santamaria CA*, Mateos M, Taiti S, DeWitt TJ, </w:t>
      </w:r>
      <w:r w:rsidRPr="001E405C">
        <w:rPr>
          <w:rFonts w:eastAsia="Times"/>
          <w:b/>
          <w:sz w:val="24"/>
          <w:szCs w:val="24"/>
          <w:u w:val="single"/>
        </w:rPr>
        <w:t>Hurtado LA</w:t>
      </w:r>
      <w:r w:rsidRPr="001E405C">
        <w:rPr>
          <w:i/>
          <w:iCs/>
          <w:snapToGrid w:val="0"/>
          <w:sz w:val="24"/>
          <w:szCs w:val="24"/>
          <w:vertAlign w:val="superscript"/>
        </w:rPr>
        <w:t>C</w:t>
      </w:r>
      <w:r w:rsidRPr="001E405C">
        <w:rPr>
          <w:rFonts w:eastAsia="Times"/>
          <w:sz w:val="24"/>
          <w:szCs w:val="24"/>
        </w:rPr>
        <w:t xml:space="preserve">. 2013. A complex evolutionary history in a remote archipelago: phylogeography and morphometrics of the Hawaiian endemic </w:t>
      </w:r>
      <w:r w:rsidRPr="001E405C">
        <w:rPr>
          <w:rFonts w:eastAsia="Times"/>
          <w:i/>
          <w:sz w:val="24"/>
          <w:szCs w:val="24"/>
        </w:rPr>
        <w:t>Ligia</w:t>
      </w:r>
      <w:r w:rsidRPr="001E405C">
        <w:rPr>
          <w:rFonts w:eastAsia="Times"/>
          <w:sz w:val="24"/>
          <w:szCs w:val="24"/>
        </w:rPr>
        <w:t xml:space="preserve"> isopods. </w:t>
      </w:r>
      <w:r w:rsidRPr="001E405C">
        <w:rPr>
          <w:rFonts w:eastAsia="Times"/>
          <w:b/>
          <w:i/>
          <w:sz w:val="24"/>
          <w:szCs w:val="24"/>
        </w:rPr>
        <w:t>PLoS ONE</w:t>
      </w:r>
      <w:r w:rsidRPr="001E405C">
        <w:rPr>
          <w:rFonts w:eastAsia="Times"/>
          <w:sz w:val="24"/>
          <w:szCs w:val="24"/>
        </w:rPr>
        <w:t xml:space="preserve"> 8(12): e85199.  DOI:10.1371/journal.pone.0085199 http://www.plosone.org/article/info%3Adoi%2F10.1371%2Fjournal.pone.0085199</w:t>
      </w:r>
      <w:r w:rsidR="008322AA" w:rsidRPr="001E405C">
        <w:rPr>
          <w:rFonts w:eastAsia="Times"/>
          <w:sz w:val="24"/>
          <w:szCs w:val="24"/>
        </w:rPr>
        <w:t xml:space="preserve"> </w:t>
      </w:r>
      <w:r w:rsidR="008322AA" w:rsidRPr="001E405C">
        <w:rPr>
          <w:color w:val="000000"/>
          <w:sz w:val="24"/>
        </w:rPr>
        <w:t>(T</w:t>
      </w:r>
      <w:r w:rsidR="008322AA" w:rsidRPr="001E405C">
        <w:rPr>
          <w:sz w:val="24"/>
        </w:rPr>
        <w:t xml:space="preserve">imes </w:t>
      </w:r>
      <w:r w:rsidR="00390EBD" w:rsidRPr="001E405C">
        <w:rPr>
          <w:sz w:val="24"/>
        </w:rPr>
        <w:t xml:space="preserve">cited = </w:t>
      </w:r>
      <w:r w:rsidR="006368FE">
        <w:rPr>
          <w:sz w:val="24"/>
        </w:rPr>
        <w:t>5</w:t>
      </w:r>
      <w:r w:rsidR="008322AA" w:rsidRPr="001E405C">
        <w:rPr>
          <w:sz w:val="24"/>
        </w:rPr>
        <w:t>)</w:t>
      </w:r>
    </w:p>
    <w:p w14:paraId="34552DDD" w14:textId="77777777" w:rsidR="00172012" w:rsidRPr="001E405C" w:rsidRDefault="00172012" w:rsidP="00172012">
      <w:pPr>
        <w:widowControl w:val="0"/>
        <w:autoSpaceDE w:val="0"/>
        <w:autoSpaceDN w:val="0"/>
        <w:adjustRightInd w:val="0"/>
        <w:ind w:left="540" w:hanging="540"/>
        <w:rPr>
          <w:rFonts w:eastAsia="Times" w:cs="Cambria"/>
          <w:sz w:val="24"/>
          <w:szCs w:val="21"/>
        </w:rPr>
      </w:pPr>
    </w:p>
    <w:p w14:paraId="42CD55B2" w14:textId="77777777" w:rsidR="00172012" w:rsidRPr="001E405C" w:rsidRDefault="00172012" w:rsidP="00172012">
      <w:pPr>
        <w:keepNext/>
        <w:keepLines/>
        <w:ind w:left="540" w:hanging="540"/>
        <w:rPr>
          <w:sz w:val="24"/>
        </w:rPr>
      </w:pPr>
      <w:r w:rsidRPr="001E405C">
        <w:rPr>
          <w:rFonts w:eastAsia="Times" w:cs="Cambria"/>
          <w:sz w:val="24"/>
          <w:szCs w:val="21"/>
        </w:rPr>
        <w:t xml:space="preserve">23. Liu S*, Sun J, </w:t>
      </w:r>
      <w:r w:rsidRPr="001E405C">
        <w:rPr>
          <w:rFonts w:eastAsia="Times" w:cs="Cambria"/>
          <w:b/>
          <w:sz w:val="24"/>
          <w:szCs w:val="21"/>
          <w:u w:val="single"/>
        </w:rPr>
        <w:t>Hurtado LA</w:t>
      </w:r>
      <w:r w:rsidRPr="001E405C">
        <w:rPr>
          <w:i/>
          <w:iCs/>
          <w:snapToGrid w:val="0"/>
          <w:sz w:val="24"/>
          <w:szCs w:val="24"/>
          <w:vertAlign w:val="superscript"/>
        </w:rPr>
        <w:t>C</w:t>
      </w:r>
      <w:r w:rsidRPr="001E405C">
        <w:rPr>
          <w:rFonts w:eastAsia="Times" w:cs="Cambria"/>
          <w:sz w:val="24"/>
          <w:szCs w:val="21"/>
        </w:rPr>
        <w:t xml:space="preserve">. </w:t>
      </w:r>
      <w:r w:rsidRPr="001E405C">
        <w:rPr>
          <w:rFonts w:eastAsia="Cambria"/>
          <w:sz w:val="24"/>
          <w:szCs w:val="28"/>
        </w:rPr>
        <w:t xml:space="preserve">2013. Genetic differentiation of </w:t>
      </w:r>
      <w:r w:rsidRPr="001E405C">
        <w:rPr>
          <w:rFonts w:eastAsia="Cambria"/>
          <w:i/>
          <w:sz w:val="24"/>
          <w:szCs w:val="28"/>
        </w:rPr>
        <w:t>Portunus trituberculatus</w:t>
      </w:r>
      <w:r w:rsidRPr="001E405C">
        <w:rPr>
          <w:rFonts w:eastAsia="Cambria"/>
          <w:sz w:val="24"/>
          <w:szCs w:val="28"/>
        </w:rPr>
        <w:t xml:space="preserve">, the world’s largest crab fishery, among its three main fishing areas. </w:t>
      </w:r>
      <w:r w:rsidRPr="001E405C">
        <w:rPr>
          <w:rFonts w:eastAsia="Cambria"/>
          <w:b/>
          <w:i/>
          <w:sz w:val="24"/>
          <w:szCs w:val="28"/>
        </w:rPr>
        <w:t>Fisheries Research</w:t>
      </w:r>
      <w:r w:rsidRPr="001E405C">
        <w:rPr>
          <w:rFonts w:eastAsia="Cambria"/>
          <w:sz w:val="24"/>
          <w:szCs w:val="28"/>
        </w:rPr>
        <w:t xml:space="preserve"> </w:t>
      </w:r>
      <w:r w:rsidRPr="001E405C">
        <w:rPr>
          <w:sz w:val="24"/>
        </w:rPr>
        <w:t xml:space="preserve">148: 38-46. </w:t>
      </w:r>
      <w:r w:rsidRPr="001E405C">
        <w:rPr>
          <w:rFonts w:eastAsia="Times"/>
          <w:sz w:val="24"/>
          <w:szCs w:val="24"/>
        </w:rPr>
        <w:t>DOI: 10.1016/j.fishres.2013.08.003 http://www.sciencedirect.com/science/article/pii/S0165783613001847</w:t>
      </w:r>
    </w:p>
    <w:p w14:paraId="5A5D6268" w14:textId="77777777" w:rsidR="00172012" w:rsidRPr="001E405C" w:rsidRDefault="00172012" w:rsidP="00172012">
      <w:pPr>
        <w:ind w:left="547" w:hanging="547"/>
        <w:rPr>
          <w:rFonts w:cs="Arial"/>
          <w:sz w:val="24"/>
        </w:rPr>
      </w:pPr>
    </w:p>
    <w:p w14:paraId="4B951A54" w14:textId="7DDF37D0" w:rsidR="00172012" w:rsidRPr="001E405C" w:rsidRDefault="00172012" w:rsidP="00172012">
      <w:pPr>
        <w:keepNext/>
        <w:keepLines/>
        <w:ind w:left="540" w:hanging="540"/>
        <w:rPr>
          <w:sz w:val="24"/>
        </w:rPr>
      </w:pPr>
      <w:r w:rsidRPr="001E405C">
        <w:rPr>
          <w:rFonts w:cs="Arial"/>
          <w:sz w:val="24"/>
        </w:rPr>
        <w:t xml:space="preserve">22. </w:t>
      </w:r>
      <w:r w:rsidRPr="001E405C">
        <w:rPr>
          <w:sz w:val="24"/>
        </w:rPr>
        <w:t>Eberl R</w:t>
      </w:r>
      <w:r w:rsidRPr="001E405C">
        <w:rPr>
          <w:i/>
          <w:iCs/>
          <w:snapToGrid w:val="0"/>
          <w:sz w:val="24"/>
          <w:szCs w:val="24"/>
          <w:vertAlign w:val="superscript"/>
        </w:rPr>
        <w:t>C</w:t>
      </w:r>
      <w:r w:rsidR="00E318DA" w:rsidRPr="001E405C">
        <w:rPr>
          <w:i/>
          <w:iCs/>
          <w:snapToGrid w:val="0"/>
          <w:sz w:val="24"/>
          <w:szCs w:val="24"/>
          <w:vertAlign w:val="superscript"/>
        </w:rPr>
        <w:t>+</w:t>
      </w:r>
      <w:r w:rsidRPr="001E405C">
        <w:rPr>
          <w:sz w:val="24"/>
        </w:rPr>
        <w:t xml:space="preserve">, Mateos M, Grosberg RK, Santamaria CA*, </w:t>
      </w:r>
      <w:r w:rsidRPr="001E405C">
        <w:rPr>
          <w:b/>
          <w:sz w:val="24"/>
          <w:u w:val="single"/>
        </w:rPr>
        <w:t>Hurtado LA</w:t>
      </w:r>
      <w:r w:rsidRPr="001E405C">
        <w:rPr>
          <w:i/>
          <w:iCs/>
          <w:snapToGrid w:val="0"/>
          <w:sz w:val="24"/>
          <w:szCs w:val="24"/>
          <w:vertAlign w:val="superscript"/>
        </w:rPr>
        <w:t>C</w:t>
      </w:r>
      <w:r w:rsidRPr="001E405C">
        <w:rPr>
          <w:sz w:val="24"/>
        </w:rPr>
        <w:t xml:space="preserve">. 2013. Phylogeography of the supralittoral isopod </w:t>
      </w:r>
      <w:r w:rsidRPr="001E405C">
        <w:rPr>
          <w:i/>
          <w:sz w:val="24"/>
        </w:rPr>
        <w:t>Ligia occidentalis</w:t>
      </w:r>
      <w:r w:rsidRPr="001E405C">
        <w:rPr>
          <w:sz w:val="24"/>
        </w:rPr>
        <w:t xml:space="preserve"> around the Point Conception marine biogeographic boundary. </w:t>
      </w:r>
      <w:r w:rsidRPr="001E405C">
        <w:rPr>
          <w:b/>
          <w:i/>
          <w:sz w:val="24"/>
        </w:rPr>
        <w:t>Journal of Biogeography</w:t>
      </w:r>
      <w:r w:rsidRPr="001E405C">
        <w:rPr>
          <w:sz w:val="24"/>
        </w:rPr>
        <w:t xml:space="preserve"> 40: 2361-2372. </w:t>
      </w:r>
      <w:r w:rsidRPr="001E405C">
        <w:rPr>
          <w:rFonts w:eastAsia="Times"/>
          <w:sz w:val="24"/>
          <w:szCs w:val="24"/>
        </w:rPr>
        <w:t xml:space="preserve">DOI: 10.1111/jbi.12168 http://onlinelibrary.wiley.com/doi/10.1111/jbi.12168/abstract </w:t>
      </w:r>
      <w:r w:rsidRPr="001E405C">
        <w:rPr>
          <w:color w:val="000000"/>
          <w:sz w:val="24"/>
        </w:rPr>
        <w:t>(T</w:t>
      </w:r>
      <w:r w:rsidRPr="001E405C">
        <w:rPr>
          <w:sz w:val="24"/>
        </w:rPr>
        <w:t xml:space="preserve">imes cited = </w:t>
      </w:r>
      <w:r w:rsidR="006368FE">
        <w:rPr>
          <w:sz w:val="24"/>
        </w:rPr>
        <w:t>12</w:t>
      </w:r>
      <w:r w:rsidRPr="001E405C">
        <w:rPr>
          <w:sz w:val="24"/>
        </w:rPr>
        <w:t>)</w:t>
      </w:r>
    </w:p>
    <w:p w14:paraId="321FED98" w14:textId="77777777" w:rsidR="00172012" w:rsidRPr="001E405C" w:rsidRDefault="00172012" w:rsidP="00172012">
      <w:pPr>
        <w:widowControl w:val="0"/>
        <w:autoSpaceDE w:val="0"/>
        <w:autoSpaceDN w:val="0"/>
        <w:adjustRightInd w:val="0"/>
        <w:ind w:left="540" w:hanging="540"/>
        <w:rPr>
          <w:rFonts w:cs="Arial"/>
          <w:sz w:val="24"/>
        </w:rPr>
      </w:pPr>
    </w:p>
    <w:p w14:paraId="0DEABB56" w14:textId="11DCF89E" w:rsidR="00172012" w:rsidRPr="001E405C" w:rsidRDefault="00172012" w:rsidP="00172012">
      <w:pPr>
        <w:keepLines/>
        <w:widowControl w:val="0"/>
        <w:autoSpaceDE w:val="0"/>
        <w:autoSpaceDN w:val="0"/>
        <w:adjustRightInd w:val="0"/>
        <w:ind w:left="547" w:hanging="547"/>
        <w:rPr>
          <w:rFonts w:eastAsia="Times" w:cs="Cambria"/>
          <w:sz w:val="24"/>
          <w:szCs w:val="24"/>
        </w:rPr>
      </w:pPr>
      <w:r w:rsidRPr="001E405C">
        <w:rPr>
          <w:rFonts w:cs="Arial"/>
          <w:sz w:val="24"/>
        </w:rPr>
        <w:t xml:space="preserve">21. </w:t>
      </w:r>
      <w:r w:rsidRPr="001E405C">
        <w:rPr>
          <w:rFonts w:cs="Arial"/>
          <w:b/>
          <w:sz w:val="24"/>
          <w:szCs w:val="24"/>
          <w:u w:val="single"/>
        </w:rPr>
        <w:t>Hurtado LA</w:t>
      </w:r>
      <w:r w:rsidRPr="001E405C">
        <w:rPr>
          <w:i/>
          <w:iCs/>
          <w:snapToGrid w:val="0"/>
          <w:sz w:val="24"/>
          <w:szCs w:val="24"/>
          <w:vertAlign w:val="superscript"/>
        </w:rPr>
        <w:t>C</w:t>
      </w:r>
      <w:r w:rsidRPr="001E405C">
        <w:rPr>
          <w:rFonts w:cs="Arial"/>
          <w:sz w:val="24"/>
          <w:szCs w:val="24"/>
        </w:rPr>
        <w:t xml:space="preserve">, Carrera E*, Adite A, Winemiller K. 2013. </w:t>
      </w:r>
      <w:r w:rsidRPr="001E405C">
        <w:rPr>
          <w:rFonts w:eastAsia="Times"/>
          <w:sz w:val="24"/>
          <w:szCs w:val="24"/>
        </w:rPr>
        <w:t>Genetic differentiation of a primitive teleost, the African bonytongue (</w:t>
      </w:r>
      <w:r w:rsidRPr="001E405C">
        <w:rPr>
          <w:rFonts w:eastAsia="Times"/>
          <w:i/>
          <w:iCs/>
          <w:sz w:val="24"/>
          <w:szCs w:val="24"/>
        </w:rPr>
        <w:t>Heterotis niloticus</w:t>
      </w:r>
      <w:r w:rsidRPr="001E405C">
        <w:rPr>
          <w:rFonts w:eastAsia="Times"/>
          <w:sz w:val="24"/>
          <w:szCs w:val="24"/>
        </w:rPr>
        <w:t>), among river basins and within a floodplain river system in Benin, West Africa</w:t>
      </w:r>
      <w:r w:rsidRPr="001E405C">
        <w:rPr>
          <w:rFonts w:cs="Arial"/>
          <w:sz w:val="24"/>
          <w:szCs w:val="24"/>
        </w:rPr>
        <w:t xml:space="preserve">. </w:t>
      </w:r>
      <w:r w:rsidRPr="001E405C">
        <w:rPr>
          <w:rFonts w:cs="Arial"/>
          <w:b/>
          <w:i/>
          <w:sz w:val="24"/>
          <w:szCs w:val="24"/>
        </w:rPr>
        <w:t>Journal of Fish Biology</w:t>
      </w:r>
      <w:r w:rsidRPr="001E405C">
        <w:rPr>
          <w:rFonts w:cs="Arial"/>
          <w:sz w:val="24"/>
          <w:szCs w:val="24"/>
        </w:rPr>
        <w:t xml:space="preserve"> 83: 682-690. </w:t>
      </w:r>
      <w:r w:rsidRPr="001E405C">
        <w:rPr>
          <w:rFonts w:eastAsia="Times" w:cs="Cambria"/>
          <w:sz w:val="24"/>
          <w:szCs w:val="24"/>
        </w:rPr>
        <w:t>DOI</w:t>
      </w:r>
      <w:r w:rsidRPr="001E405C">
        <w:rPr>
          <w:rFonts w:eastAsia="Times"/>
          <w:sz w:val="24"/>
          <w:szCs w:val="24"/>
        </w:rPr>
        <w:t xml:space="preserve">: 10.1111/jfb.12198 http://onlinelibrary.wiley.com/doi/10.1111/jfb.12198/abstract </w:t>
      </w:r>
      <w:r w:rsidRPr="001E405C">
        <w:rPr>
          <w:color w:val="000000"/>
          <w:sz w:val="24"/>
        </w:rPr>
        <w:t>(T</w:t>
      </w:r>
      <w:r w:rsidRPr="001E405C">
        <w:rPr>
          <w:sz w:val="24"/>
        </w:rPr>
        <w:t xml:space="preserve">imes cited = </w:t>
      </w:r>
      <w:r w:rsidR="00481ED4" w:rsidRPr="001E405C">
        <w:rPr>
          <w:sz w:val="24"/>
        </w:rPr>
        <w:t>2</w:t>
      </w:r>
      <w:r w:rsidRPr="001E405C">
        <w:rPr>
          <w:sz w:val="24"/>
        </w:rPr>
        <w:t>)</w:t>
      </w:r>
    </w:p>
    <w:p w14:paraId="012180ED" w14:textId="77777777" w:rsidR="00172012" w:rsidRPr="001E405C" w:rsidRDefault="00172012" w:rsidP="00172012">
      <w:pPr>
        <w:widowControl w:val="0"/>
        <w:autoSpaceDE w:val="0"/>
        <w:autoSpaceDN w:val="0"/>
        <w:adjustRightInd w:val="0"/>
        <w:ind w:left="540" w:hanging="540"/>
        <w:rPr>
          <w:rFonts w:eastAsia="Times" w:cs="Cambria"/>
          <w:sz w:val="24"/>
          <w:szCs w:val="24"/>
        </w:rPr>
      </w:pPr>
    </w:p>
    <w:p w14:paraId="7D5BBDCA" w14:textId="12244505" w:rsidR="00172012" w:rsidRPr="001E405C" w:rsidRDefault="00172012" w:rsidP="00172012">
      <w:pPr>
        <w:keepNext/>
        <w:keepLines/>
        <w:ind w:left="630" w:hanging="630"/>
        <w:rPr>
          <w:rFonts w:eastAsia="Times"/>
          <w:color w:val="262626"/>
          <w:sz w:val="24"/>
          <w:szCs w:val="24"/>
        </w:rPr>
      </w:pPr>
      <w:r w:rsidRPr="001E405C">
        <w:rPr>
          <w:sz w:val="24"/>
          <w:szCs w:val="24"/>
        </w:rPr>
        <w:t>20.</w:t>
      </w:r>
      <w:r w:rsidRPr="001E405C">
        <w:rPr>
          <w:b/>
          <w:sz w:val="24"/>
          <w:szCs w:val="24"/>
        </w:rPr>
        <w:t xml:space="preserve"> </w:t>
      </w:r>
      <w:r w:rsidRPr="001E405C">
        <w:rPr>
          <w:b/>
          <w:sz w:val="24"/>
          <w:szCs w:val="24"/>
          <w:u w:val="single"/>
        </w:rPr>
        <w:t>Hurtado LA</w:t>
      </w:r>
      <w:r w:rsidRPr="001E405C">
        <w:rPr>
          <w:i/>
          <w:iCs/>
          <w:snapToGrid w:val="0"/>
          <w:sz w:val="24"/>
          <w:szCs w:val="24"/>
          <w:vertAlign w:val="superscript"/>
        </w:rPr>
        <w:t>C</w:t>
      </w:r>
      <w:r w:rsidRPr="001E405C">
        <w:rPr>
          <w:sz w:val="24"/>
          <w:szCs w:val="24"/>
        </w:rPr>
        <w:t>, Lee EJ*, Mateos M. 2013. Contrasting phylogeography of sandy vs. rocky supralittoral isopods in the megadiverse and geologically dynamic Gulf of California and adjacent areas</w:t>
      </w:r>
      <w:r w:rsidRPr="001E405C">
        <w:rPr>
          <w:rFonts w:eastAsia="Times"/>
          <w:sz w:val="24"/>
          <w:szCs w:val="24"/>
        </w:rPr>
        <w:t xml:space="preserve">. </w:t>
      </w:r>
      <w:r w:rsidRPr="001E405C">
        <w:rPr>
          <w:rFonts w:eastAsia="Times"/>
          <w:b/>
          <w:i/>
          <w:sz w:val="24"/>
          <w:szCs w:val="24"/>
        </w:rPr>
        <w:t>PLoS ONE</w:t>
      </w:r>
      <w:r w:rsidRPr="001E405C">
        <w:rPr>
          <w:rFonts w:eastAsia="Times"/>
          <w:sz w:val="24"/>
          <w:szCs w:val="24"/>
        </w:rPr>
        <w:t xml:space="preserve"> 8(7): e67827.</w:t>
      </w:r>
      <w:r w:rsidRPr="001E405C">
        <w:rPr>
          <w:b/>
          <w:color w:val="000000"/>
          <w:sz w:val="24"/>
          <w:szCs w:val="24"/>
        </w:rPr>
        <w:t xml:space="preserve"> </w:t>
      </w:r>
      <w:r w:rsidRPr="001E405C">
        <w:rPr>
          <w:color w:val="000000"/>
          <w:sz w:val="24"/>
          <w:szCs w:val="24"/>
        </w:rPr>
        <w:t>DOI</w:t>
      </w:r>
      <w:r w:rsidRPr="001E405C">
        <w:rPr>
          <w:rFonts w:eastAsia="Times"/>
          <w:color w:val="262626"/>
          <w:sz w:val="24"/>
          <w:szCs w:val="24"/>
        </w:rPr>
        <w:t xml:space="preserve">: 10.1371/journal.pone.0067827 http://www.plosone.org/article/info%3Adoi%2F10.1371%2Fjournal.pone.0067827 </w:t>
      </w:r>
      <w:r w:rsidRPr="001E405C">
        <w:rPr>
          <w:color w:val="000000"/>
          <w:sz w:val="24"/>
        </w:rPr>
        <w:t>(T</w:t>
      </w:r>
      <w:r w:rsidRPr="001E405C">
        <w:rPr>
          <w:sz w:val="24"/>
        </w:rPr>
        <w:t xml:space="preserve">imes cited = </w:t>
      </w:r>
      <w:r w:rsidR="006368FE">
        <w:rPr>
          <w:sz w:val="24"/>
        </w:rPr>
        <w:t>9</w:t>
      </w:r>
      <w:r w:rsidRPr="001E405C">
        <w:rPr>
          <w:sz w:val="24"/>
        </w:rPr>
        <w:t>)</w:t>
      </w:r>
    </w:p>
    <w:p w14:paraId="438CE957" w14:textId="77777777" w:rsidR="00172012" w:rsidRPr="001E405C" w:rsidRDefault="00172012" w:rsidP="00172012">
      <w:pPr>
        <w:ind w:left="634" w:hanging="634"/>
        <w:rPr>
          <w:b/>
          <w:color w:val="000000"/>
          <w:sz w:val="24"/>
          <w:szCs w:val="24"/>
          <w:u w:val="single"/>
        </w:rPr>
      </w:pPr>
    </w:p>
    <w:p w14:paraId="0FE096D5" w14:textId="043CDA8B" w:rsidR="00172012" w:rsidRPr="001E405C" w:rsidRDefault="00172012" w:rsidP="00172012">
      <w:pPr>
        <w:keepLines/>
        <w:widowControl w:val="0"/>
        <w:autoSpaceDE w:val="0"/>
        <w:autoSpaceDN w:val="0"/>
        <w:adjustRightInd w:val="0"/>
        <w:ind w:left="634" w:hanging="634"/>
        <w:rPr>
          <w:rFonts w:eastAsia="Times"/>
          <w:sz w:val="24"/>
          <w:szCs w:val="24"/>
        </w:rPr>
      </w:pPr>
      <w:r w:rsidRPr="001E405C">
        <w:rPr>
          <w:rFonts w:eastAsia="Times" w:cs="Garamond-Bold"/>
          <w:sz w:val="24"/>
          <w:szCs w:val="23"/>
        </w:rPr>
        <w:t>19. Mateos M†</w:t>
      </w:r>
      <w:r w:rsidRPr="001E405C">
        <w:rPr>
          <w:i/>
          <w:iCs/>
          <w:snapToGrid w:val="0"/>
          <w:sz w:val="24"/>
          <w:szCs w:val="24"/>
          <w:vertAlign w:val="superscript"/>
        </w:rPr>
        <w:t>C</w:t>
      </w:r>
      <w:r w:rsidRPr="001E405C">
        <w:rPr>
          <w:rFonts w:eastAsia="Times" w:cs="Garamond-Bold"/>
          <w:sz w:val="24"/>
          <w:szCs w:val="23"/>
        </w:rPr>
        <w:t xml:space="preserve">, </w:t>
      </w:r>
      <w:r w:rsidRPr="001E405C">
        <w:rPr>
          <w:rFonts w:eastAsia="Times" w:cs="Garamond-Bold"/>
          <w:b/>
          <w:sz w:val="24"/>
          <w:szCs w:val="23"/>
          <w:u w:val="single"/>
        </w:rPr>
        <w:t>Hurtado LA</w:t>
      </w:r>
      <w:r w:rsidRPr="001E405C">
        <w:rPr>
          <w:rFonts w:eastAsia="Times" w:cs="Garamond-Bold"/>
          <w:sz w:val="24"/>
          <w:szCs w:val="23"/>
        </w:rPr>
        <w:t>†</w:t>
      </w:r>
      <w:r w:rsidRPr="001E405C">
        <w:rPr>
          <w:i/>
          <w:iCs/>
          <w:snapToGrid w:val="0"/>
          <w:sz w:val="24"/>
          <w:szCs w:val="24"/>
          <w:vertAlign w:val="superscript"/>
        </w:rPr>
        <w:t>C</w:t>
      </w:r>
      <w:r w:rsidRPr="001E405C">
        <w:rPr>
          <w:rFonts w:eastAsia="Times" w:cs="Garamond-Bold"/>
          <w:sz w:val="24"/>
          <w:szCs w:val="23"/>
        </w:rPr>
        <w:t xml:space="preserve">, </w:t>
      </w:r>
      <w:r w:rsidRPr="001E405C">
        <w:rPr>
          <w:rFonts w:eastAsia="Times"/>
          <w:sz w:val="24"/>
        </w:rPr>
        <w:t xml:space="preserve">Santamaria CA*, </w:t>
      </w:r>
      <w:r w:rsidRPr="001E405C">
        <w:rPr>
          <w:rFonts w:eastAsia="Times" w:cs="Garamond-Bold"/>
          <w:sz w:val="24"/>
          <w:szCs w:val="23"/>
        </w:rPr>
        <w:t xml:space="preserve">Leignel V., Guinot D. 2012. </w:t>
      </w:r>
      <w:r w:rsidRPr="001E405C">
        <w:rPr>
          <w:color w:val="000000"/>
          <w:sz w:val="24"/>
        </w:rPr>
        <w:t xml:space="preserve">Molecular systematics of the deep-sea hydrothermal vent endemic brachyuran family Bythograeidae:  a comparison of three Bayesian Species tree methods. </w:t>
      </w:r>
      <w:r w:rsidRPr="001E405C">
        <w:rPr>
          <w:b/>
          <w:i/>
          <w:sz w:val="24"/>
        </w:rPr>
        <w:t>PLoS ONE</w:t>
      </w:r>
      <w:r w:rsidRPr="001E405C">
        <w:rPr>
          <w:sz w:val="24"/>
        </w:rPr>
        <w:t xml:space="preserve"> 7(3): e32066. DOI:10.1371/journal.pone. 0032066</w:t>
      </w:r>
      <w:r w:rsidRPr="001E405C">
        <w:rPr>
          <w:rFonts w:eastAsia="Times"/>
          <w:sz w:val="24"/>
        </w:rPr>
        <w:t xml:space="preserve">. </w:t>
      </w:r>
      <w:r w:rsidRPr="001E405C">
        <w:rPr>
          <w:rFonts w:eastAsia="Times" w:cs="Garamond-Bold"/>
          <w:sz w:val="24"/>
          <w:szCs w:val="23"/>
        </w:rPr>
        <w:t xml:space="preserve">† = </w:t>
      </w:r>
      <w:r w:rsidRPr="001E405C">
        <w:rPr>
          <w:rFonts w:eastAsia="Times"/>
          <w:sz w:val="24"/>
          <w:szCs w:val="24"/>
        </w:rPr>
        <w:t xml:space="preserve">Contributed equally to this work. http://www.plosone.org/article/info%3Adoi%2F10.1371%2Fjournal.pone.0032066 </w:t>
      </w:r>
      <w:r w:rsidRPr="001E405C">
        <w:rPr>
          <w:color w:val="000000"/>
          <w:sz w:val="24"/>
        </w:rPr>
        <w:t>(T</w:t>
      </w:r>
      <w:r w:rsidRPr="001E405C">
        <w:rPr>
          <w:sz w:val="24"/>
        </w:rPr>
        <w:t xml:space="preserve">imes cited = </w:t>
      </w:r>
      <w:r w:rsidR="006368FE">
        <w:rPr>
          <w:sz w:val="24"/>
        </w:rPr>
        <w:t>7</w:t>
      </w:r>
      <w:r w:rsidRPr="001E405C">
        <w:rPr>
          <w:sz w:val="24"/>
        </w:rPr>
        <w:t>)</w:t>
      </w:r>
    </w:p>
    <w:p w14:paraId="36073642" w14:textId="77777777" w:rsidR="00172012" w:rsidRPr="001E405C" w:rsidRDefault="00172012" w:rsidP="00172012">
      <w:pPr>
        <w:widowControl w:val="0"/>
        <w:autoSpaceDE w:val="0"/>
        <w:autoSpaceDN w:val="0"/>
        <w:adjustRightInd w:val="0"/>
        <w:ind w:left="630" w:hanging="630"/>
        <w:rPr>
          <w:sz w:val="24"/>
        </w:rPr>
      </w:pPr>
    </w:p>
    <w:p w14:paraId="4DB94363" w14:textId="59931B10" w:rsidR="00172012" w:rsidRPr="001E405C" w:rsidRDefault="00172012" w:rsidP="00172012">
      <w:pPr>
        <w:ind w:left="630" w:hanging="630"/>
        <w:rPr>
          <w:sz w:val="24"/>
        </w:rPr>
      </w:pPr>
      <w:r w:rsidRPr="001E405C">
        <w:rPr>
          <w:rFonts w:eastAsia="Times"/>
          <w:sz w:val="24"/>
        </w:rPr>
        <w:t xml:space="preserve">18. </w:t>
      </w:r>
      <w:r w:rsidRPr="001E405C">
        <w:rPr>
          <w:rFonts w:eastAsia="Times"/>
          <w:b/>
          <w:sz w:val="24"/>
          <w:u w:val="single"/>
        </w:rPr>
        <w:t>Hurtado LA</w:t>
      </w:r>
      <w:r w:rsidRPr="001E405C">
        <w:rPr>
          <w:i/>
          <w:iCs/>
          <w:snapToGrid w:val="0"/>
          <w:sz w:val="24"/>
          <w:szCs w:val="24"/>
          <w:vertAlign w:val="superscript"/>
        </w:rPr>
        <w:t>C</w:t>
      </w:r>
      <w:r w:rsidRPr="001E405C">
        <w:rPr>
          <w:rFonts w:eastAsia="Times"/>
          <w:sz w:val="24"/>
        </w:rPr>
        <w:t xml:space="preserve">, Santamaria CA*, Fitzgerald LA. 2012. </w:t>
      </w:r>
      <w:r w:rsidRPr="001E405C">
        <w:rPr>
          <w:sz w:val="24"/>
        </w:rPr>
        <w:t>Conservation genetics of the Critically Endangered Saint Croix ground lizard (</w:t>
      </w:r>
      <w:r w:rsidRPr="001E405C">
        <w:rPr>
          <w:i/>
          <w:sz w:val="24"/>
        </w:rPr>
        <w:t>Ameiva polops</w:t>
      </w:r>
      <w:r w:rsidRPr="001E405C">
        <w:rPr>
          <w:sz w:val="24"/>
        </w:rPr>
        <w:t xml:space="preserve"> Cope 1863). </w:t>
      </w:r>
      <w:r w:rsidRPr="001E405C">
        <w:rPr>
          <w:b/>
          <w:i/>
          <w:sz w:val="24"/>
        </w:rPr>
        <w:t>Conservation Genetics</w:t>
      </w:r>
      <w:r w:rsidRPr="001E405C">
        <w:rPr>
          <w:sz w:val="24"/>
        </w:rPr>
        <w:t xml:space="preserve"> 13 (2): </w:t>
      </w:r>
      <w:r w:rsidRPr="001E405C">
        <w:rPr>
          <w:rStyle w:val="pagination"/>
          <w:sz w:val="24"/>
        </w:rPr>
        <w:t>665-679</w:t>
      </w:r>
      <w:r w:rsidRPr="001E405C">
        <w:rPr>
          <w:rStyle w:val="doi"/>
          <w:sz w:val="24"/>
        </w:rPr>
        <w:t xml:space="preserve">. </w:t>
      </w:r>
      <w:r w:rsidRPr="001E405C">
        <w:rPr>
          <w:rStyle w:val="label"/>
          <w:sz w:val="24"/>
        </w:rPr>
        <w:t>DOI:</w:t>
      </w:r>
      <w:r w:rsidRPr="001E405C">
        <w:rPr>
          <w:rStyle w:val="doi"/>
          <w:sz w:val="24"/>
        </w:rPr>
        <w:t xml:space="preserve"> </w:t>
      </w:r>
      <w:r w:rsidRPr="001E405C">
        <w:rPr>
          <w:rStyle w:val="value"/>
          <w:sz w:val="24"/>
        </w:rPr>
        <w:t>10.1007/s10592-012-0316-3.</w:t>
      </w:r>
      <w:r w:rsidRPr="001E405C">
        <w:t xml:space="preserve"> </w:t>
      </w:r>
      <w:r w:rsidRPr="001E405C">
        <w:rPr>
          <w:rStyle w:val="value"/>
          <w:sz w:val="24"/>
        </w:rPr>
        <w:t>http://link.springer.com/article/10.1007/s10592-012-0316-3</w:t>
      </w:r>
      <w:r w:rsidRPr="001E405C">
        <w:rPr>
          <w:sz w:val="24"/>
        </w:rPr>
        <w:t xml:space="preserve"> </w:t>
      </w:r>
      <w:r w:rsidRPr="001E405C">
        <w:rPr>
          <w:color w:val="000000"/>
          <w:sz w:val="24"/>
        </w:rPr>
        <w:t>(T</w:t>
      </w:r>
      <w:r w:rsidRPr="001E405C">
        <w:rPr>
          <w:sz w:val="24"/>
        </w:rPr>
        <w:t>imes cited</w:t>
      </w:r>
      <w:r w:rsidR="00481ED4" w:rsidRPr="001E405C">
        <w:rPr>
          <w:sz w:val="24"/>
        </w:rPr>
        <w:t xml:space="preserve"> = </w:t>
      </w:r>
      <w:r w:rsidR="006368FE">
        <w:rPr>
          <w:sz w:val="24"/>
        </w:rPr>
        <w:t>6</w:t>
      </w:r>
      <w:r w:rsidRPr="001E405C">
        <w:rPr>
          <w:sz w:val="24"/>
        </w:rPr>
        <w:t>)</w:t>
      </w:r>
    </w:p>
    <w:p w14:paraId="575B1CC2" w14:textId="77777777" w:rsidR="00172012" w:rsidRPr="001E405C" w:rsidRDefault="00172012" w:rsidP="00172012">
      <w:pPr>
        <w:widowControl w:val="0"/>
        <w:autoSpaceDE w:val="0"/>
        <w:autoSpaceDN w:val="0"/>
        <w:adjustRightInd w:val="0"/>
        <w:ind w:left="630" w:hanging="630"/>
        <w:rPr>
          <w:rFonts w:eastAsia="Times" w:cs="Garamond-Bold"/>
          <w:sz w:val="24"/>
          <w:szCs w:val="23"/>
        </w:rPr>
      </w:pPr>
    </w:p>
    <w:p w14:paraId="5D6B189D" w14:textId="6DA90C3A" w:rsidR="00172012" w:rsidRPr="001E405C" w:rsidRDefault="00172012" w:rsidP="00172012">
      <w:pPr>
        <w:keepLines/>
        <w:widowControl w:val="0"/>
        <w:autoSpaceDE w:val="0"/>
        <w:autoSpaceDN w:val="0"/>
        <w:adjustRightInd w:val="0"/>
        <w:ind w:left="634" w:hanging="634"/>
        <w:rPr>
          <w:rFonts w:eastAsia="Times"/>
          <w:sz w:val="24"/>
        </w:rPr>
      </w:pPr>
      <w:r w:rsidRPr="001E405C">
        <w:rPr>
          <w:rFonts w:eastAsia="Times" w:cs="Garamond-Bold"/>
          <w:sz w:val="24"/>
          <w:szCs w:val="23"/>
        </w:rPr>
        <w:t>17. Kelley SW, Ransom D</w:t>
      </w:r>
      <w:r w:rsidRPr="001E405C">
        <w:rPr>
          <w:i/>
          <w:iCs/>
          <w:snapToGrid w:val="0"/>
          <w:sz w:val="24"/>
          <w:szCs w:val="24"/>
          <w:vertAlign w:val="superscript"/>
        </w:rPr>
        <w:t xml:space="preserve"> C</w:t>
      </w:r>
      <w:r w:rsidRPr="001E405C">
        <w:rPr>
          <w:rFonts w:eastAsia="Times" w:cs="Garamond-Bold"/>
          <w:sz w:val="24"/>
          <w:szCs w:val="23"/>
        </w:rPr>
        <w:t xml:space="preserve">, Butcher JA, Schulz GG, Surber BW, Pinchak WE, Santamaria CA*, </w:t>
      </w:r>
      <w:r w:rsidRPr="001E405C">
        <w:rPr>
          <w:rFonts w:eastAsia="Times" w:cs="Garamond-Bold"/>
          <w:b/>
          <w:sz w:val="24"/>
          <w:szCs w:val="23"/>
        </w:rPr>
        <w:t>Hurtado LA</w:t>
      </w:r>
      <w:r w:rsidRPr="001E405C">
        <w:rPr>
          <w:rFonts w:eastAsia="Times" w:cs="Garamond-Bold"/>
          <w:sz w:val="24"/>
          <w:szCs w:val="23"/>
        </w:rPr>
        <w:t xml:space="preserve">. 2011. </w:t>
      </w:r>
      <w:r w:rsidRPr="001E405C">
        <w:rPr>
          <w:rFonts w:eastAsia="Times" w:cs="Garamond-Bold"/>
          <w:bCs/>
          <w:sz w:val="24"/>
          <w:szCs w:val="29"/>
        </w:rPr>
        <w:t xml:space="preserve">Home range dynamics, habitat selection, and survival of Greater Roadrunners. </w:t>
      </w:r>
      <w:r w:rsidRPr="001E405C">
        <w:rPr>
          <w:rFonts w:eastAsia="Times" w:cs="Garamond-Bold"/>
          <w:b/>
          <w:bCs/>
          <w:i/>
          <w:sz w:val="24"/>
          <w:szCs w:val="29"/>
        </w:rPr>
        <w:t>Journal of Field Ornithology</w:t>
      </w:r>
      <w:r w:rsidRPr="001E405C">
        <w:rPr>
          <w:rFonts w:eastAsia="Times" w:cs="Garamond-Bold"/>
          <w:bCs/>
          <w:sz w:val="24"/>
          <w:szCs w:val="29"/>
        </w:rPr>
        <w:t xml:space="preserve"> </w:t>
      </w:r>
      <w:r w:rsidRPr="001E405C">
        <w:rPr>
          <w:rFonts w:eastAsia="Times" w:cs="AGaramond-Regular"/>
          <w:sz w:val="24"/>
          <w:szCs w:val="18"/>
        </w:rPr>
        <w:t>82 (2): 165-174</w:t>
      </w:r>
      <w:r w:rsidRPr="001E405C">
        <w:rPr>
          <w:rFonts w:eastAsia="Times" w:cs="Garamond-Bold"/>
          <w:bCs/>
          <w:sz w:val="24"/>
          <w:szCs w:val="29"/>
        </w:rPr>
        <w:t xml:space="preserve">. </w:t>
      </w:r>
      <w:r w:rsidRPr="001E405C">
        <w:rPr>
          <w:rFonts w:eastAsia="Times" w:cs="AGaramond-Regular"/>
          <w:sz w:val="24"/>
          <w:szCs w:val="18"/>
        </w:rPr>
        <w:t>DOI: 10.1111/j.1557-9263.2011.00319.x.</w:t>
      </w:r>
      <w:r w:rsidR="00B416B0" w:rsidRPr="001E405C">
        <w:rPr>
          <w:rFonts w:eastAsia="Times" w:cs="AGaramond-Regular"/>
          <w:sz w:val="24"/>
          <w:szCs w:val="18"/>
        </w:rPr>
        <w:t xml:space="preserve">      </w:t>
      </w:r>
      <w:r w:rsidRPr="001E405C">
        <w:rPr>
          <w:rFonts w:eastAsia="Times" w:cs="Garamond-Bold"/>
          <w:bCs/>
          <w:sz w:val="24"/>
          <w:szCs w:val="29"/>
        </w:rPr>
        <w:t xml:space="preserve"> http://onlinelibrary.wiley.com/doi/10.1111/j.1557-9263.2011.00319.x/abstract </w:t>
      </w:r>
      <w:r w:rsidR="00481ED4" w:rsidRPr="001E405C">
        <w:rPr>
          <w:rFonts w:eastAsia="Times"/>
          <w:sz w:val="24"/>
        </w:rPr>
        <w:t xml:space="preserve">(Times cited = </w:t>
      </w:r>
      <w:r w:rsidR="006368FE">
        <w:rPr>
          <w:rFonts w:eastAsia="Times"/>
          <w:sz w:val="24"/>
        </w:rPr>
        <w:t>9</w:t>
      </w:r>
      <w:r w:rsidRPr="001E405C">
        <w:rPr>
          <w:rFonts w:eastAsia="Times"/>
          <w:sz w:val="24"/>
        </w:rPr>
        <w:t>)</w:t>
      </w:r>
    </w:p>
    <w:p w14:paraId="709C2C94" w14:textId="77777777" w:rsidR="00172012" w:rsidRPr="001E405C" w:rsidRDefault="00172012" w:rsidP="00172012">
      <w:pPr>
        <w:widowControl w:val="0"/>
        <w:autoSpaceDE w:val="0"/>
        <w:autoSpaceDN w:val="0"/>
        <w:adjustRightInd w:val="0"/>
        <w:ind w:left="630" w:hanging="630"/>
        <w:rPr>
          <w:rFonts w:eastAsia="Times" w:cs="Garamond-Bold"/>
          <w:b/>
          <w:bCs/>
          <w:sz w:val="24"/>
          <w:szCs w:val="29"/>
        </w:rPr>
      </w:pPr>
    </w:p>
    <w:p w14:paraId="32671909" w14:textId="2E905D21" w:rsidR="00172012" w:rsidRPr="001E405C" w:rsidRDefault="00172012" w:rsidP="00172012">
      <w:pPr>
        <w:keepLines/>
        <w:widowControl w:val="0"/>
        <w:autoSpaceDE w:val="0"/>
        <w:autoSpaceDN w:val="0"/>
        <w:adjustRightInd w:val="0"/>
        <w:ind w:left="634" w:hanging="634"/>
        <w:rPr>
          <w:rFonts w:eastAsia="Times"/>
          <w:sz w:val="24"/>
        </w:rPr>
      </w:pPr>
      <w:r w:rsidRPr="001E405C">
        <w:rPr>
          <w:sz w:val="24"/>
        </w:rPr>
        <w:t>16.</w:t>
      </w:r>
      <w:r w:rsidRPr="001E405C">
        <w:rPr>
          <w:b/>
          <w:sz w:val="24"/>
        </w:rPr>
        <w:t xml:space="preserve"> </w:t>
      </w:r>
      <w:r w:rsidRPr="001E405C">
        <w:rPr>
          <w:b/>
          <w:sz w:val="24"/>
          <w:u w:val="single"/>
        </w:rPr>
        <w:t>Hurtado LA</w:t>
      </w:r>
      <w:r w:rsidRPr="001E405C">
        <w:rPr>
          <w:i/>
          <w:iCs/>
          <w:snapToGrid w:val="0"/>
          <w:sz w:val="24"/>
          <w:szCs w:val="24"/>
          <w:vertAlign w:val="superscript"/>
        </w:rPr>
        <w:t>C</w:t>
      </w:r>
      <w:r w:rsidRPr="001E405C">
        <w:rPr>
          <w:b/>
          <w:sz w:val="24"/>
        </w:rPr>
        <w:t xml:space="preserve">, </w:t>
      </w:r>
      <w:r w:rsidRPr="001E405C">
        <w:rPr>
          <w:sz w:val="24"/>
        </w:rPr>
        <w:t xml:space="preserve">Mateos M, Santamaria CA*. 2010. </w:t>
      </w:r>
      <w:r w:rsidRPr="001E405C">
        <w:rPr>
          <w:rFonts w:eastAsia="Times"/>
          <w:sz w:val="24"/>
        </w:rPr>
        <w:t xml:space="preserve">Phylogeography of </w:t>
      </w:r>
      <w:r w:rsidR="005837E2" w:rsidRPr="001E405C">
        <w:rPr>
          <w:rFonts w:eastAsia="Times"/>
          <w:sz w:val="24"/>
        </w:rPr>
        <w:t xml:space="preserve">supralittoral rocky intertidal </w:t>
      </w:r>
      <w:r w:rsidRPr="001E405C">
        <w:rPr>
          <w:rFonts w:eastAsia="Times"/>
          <w:i/>
          <w:sz w:val="24"/>
        </w:rPr>
        <w:t>Ligia</w:t>
      </w:r>
      <w:r w:rsidRPr="001E405C">
        <w:rPr>
          <w:rFonts w:eastAsia="Times"/>
          <w:sz w:val="24"/>
        </w:rPr>
        <w:t xml:space="preserve"> </w:t>
      </w:r>
      <w:r w:rsidR="005837E2" w:rsidRPr="001E405C">
        <w:rPr>
          <w:rFonts w:eastAsia="Times"/>
          <w:sz w:val="24"/>
        </w:rPr>
        <w:t xml:space="preserve">isopods </w:t>
      </w:r>
      <w:r w:rsidRPr="001E405C">
        <w:rPr>
          <w:rFonts w:eastAsia="Times"/>
          <w:sz w:val="24"/>
        </w:rPr>
        <w:t xml:space="preserve">in the Pacific </w:t>
      </w:r>
      <w:r w:rsidR="005837E2" w:rsidRPr="001E405C">
        <w:rPr>
          <w:rFonts w:eastAsia="Times"/>
          <w:sz w:val="24"/>
        </w:rPr>
        <w:t xml:space="preserve">region </w:t>
      </w:r>
      <w:r w:rsidRPr="001E405C">
        <w:rPr>
          <w:rFonts w:eastAsia="Times"/>
          <w:sz w:val="24"/>
        </w:rPr>
        <w:t xml:space="preserve">from Central California to Central Mexico. </w:t>
      </w:r>
      <w:r w:rsidRPr="001E405C">
        <w:rPr>
          <w:rFonts w:eastAsia="Times"/>
          <w:b/>
          <w:i/>
          <w:sz w:val="24"/>
        </w:rPr>
        <w:t>PLoS ONE</w:t>
      </w:r>
      <w:r w:rsidRPr="001E405C">
        <w:rPr>
          <w:rFonts w:eastAsia="Times"/>
          <w:sz w:val="24"/>
        </w:rPr>
        <w:t xml:space="preserve"> 5(7): e11633. DOI:10.1371/journal.pone.0011633. http://www.plosone.org/article/info%3Adoi%2F10.1371%2Fjournal.pone.0011633 (Times cited = </w:t>
      </w:r>
      <w:r w:rsidR="00644BB8">
        <w:rPr>
          <w:rFonts w:eastAsia="Times"/>
          <w:sz w:val="24"/>
        </w:rPr>
        <w:t>38</w:t>
      </w:r>
      <w:r w:rsidRPr="001E405C">
        <w:rPr>
          <w:rFonts w:eastAsia="Times"/>
          <w:sz w:val="24"/>
        </w:rPr>
        <w:t>).</w:t>
      </w:r>
    </w:p>
    <w:p w14:paraId="38383E12" w14:textId="77777777" w:rsidR="00172012" w:rsidRPr="001E405C" w:rsidRDefault="00172012" w:rsidP="00172012">
      <w:pPr>
        <w:keepLines/>
        <w:widowControl w:val="0"/>
        <w:autoSpaceDE w:val="0"/>
        <w:autoSpaceDN w:val="0"/>
        <w:adjustRightInd w:val="0"/>
        <w:ind w:left="634" w:hanging="634"/>
        <w:rPr>
          <w:rFonts w:eastAsia="Times"/>
          <w:sz w:val="24"/>
        </w:rPr>
      </w:pPr>
    </w:p>
    <w:p w14:paraId="60B1FD2C" w14:textId="175E165A" w:rsidR="00172012" w:rsidRPr="001E405C" w:rsidRDefault="00172012" w:rsidP="00172012">
      <w:pPr>
        <w:keepLines/>
        <w:widowControl w:val="0"/>
        <w:autoSpaceDE w:val="0"/>
        <w:autoSpaceDN w:val="0"/>
        <w:adjustRightInd w:val="0"/>
        <w:ind w:left="634" w:hanging="634"/>
        <w:rPr>
          <w:rFonts w:eastAsia="Times"/>
          <w:sz w:val="24"/>
        </w:rPr>
      </w:pPr>
      <w:r w:rsidRPr="001E405C">
        <w:rPr>
          <w:rFonts w:eastAsia="Times"/>
          <w:sz w:val="24"/>
        </w:rPr>
        <w:t xml:space="preserve">15. Santamaria CA*, Kelley S, Schulz GG, Ransom D, </w:t>
      </w:r>
      <w:r w:rsidRPr="001E405C">
        <w:rPr>
          <w:b/>
          <w:sz w:val="24"/>
          <w:u w:val="single"/>
        </w:rPr>
        <w:t>Hurtado LA</w:t>
      </w:r>
      <w:r w:rsidRPr="001E405C">
        <w:rPr>
          <w:i/>
          <w:iCs/>
          <w:snapToGrid w:val="0"/>
          <w:sz w:val="24"/>
          <w:szCs w:val="24"/>
          <w:vertAlign w:val="superscript"/>
        </w:rPr>
        <w:t>C</w:t>
      </w:r>
      <w:r w:rsidRPr="001E405C">
        <w:rPr>
          <w:sz w:val="24"/>
        </w:rPr>
        <w:t xml:space="preserve">. 2010. Polymerase Chain Reaction-Based </w:t>
      </w:r>
      <w:r w:rsidR="005837E2" w:rsidRPr="001E405C">
        <w:rPr>
          <w:sz w:val="24"/>
        </w:rPr>
        <w:t xml:space="preserve">sex identification </w:t>
      </w:r>
      <w:r w:rsidRPr="001E405C">
        <w:rPr>
          <w:sz w:val="24"/>
        </w:rPr>
        <w:t xml:space="preserve">in the Greater Roadrunner. </w:t>
      </w:r>
      <w:r w:rsidRPr="001E405C">
        <w:rPr>
          <w:b/>
          <w:i/>
          <w:sz w:val="24"/>
        </w:rPr>
        <w:t>Journal of Wildlife Management</w:t>
      </w:r>
      <w:r w:rsidRPr="001E405C">
        <w:rPr>
          <w:sz w:val="24"/>
        </w:rPr>
        <w:t xml:space="preserve"> 74 (6)</w:t>
      </w:r>
      <w:r w:rsidRPr="001E405C">
        <w:rPr>
          <w:rStyle w:val="frsourcelabel"/>
          <w:sz w:val="24"/>
        </w:rPr>
        <w:t>:</w:t>
      </w:r>
      <w:r w:rsidRPr="001E405C">
        <w:rPr>
          <w:sz w:val="24"/>
        </w:rPr>
        <w:t xml:space="preserve"> 1395-1399. </w:t>
      </w:r>
      <w:r w:rsidRPr="001E405C">
        <w:rPr>
          <w:rFonts w:eastAsia="Times"/>
          <w:sz w:val="24"/>
          <w:szCs w:val="24"/>
        </w:rPr>
        <w:t>DOI: 10.1111/j.1937-2817.2010.tb01263.x</w:t>
      </w:r>
      <w:r w:rsidRPr="001E405C">
        <w:rPr>
          <w:rFonts w:eastAsia="Times"/>
          <w:sz w:val="24"/>
        </w:rPr>
        <w:t xml:space="preserve">. http://onlinelibrary.wiley.com/doi/10.1111/j.1937-2817.2010.tb01263.x/abstract </w:t>
      </w:r>
      <w:r w:rsidR="00481ED4" w:rsidRPr="001E405C">
        <w:rPr>
          <w:rFonts w:eastAsia="Times"/>
          <w:sz w:val="24"/>
        </w:rPr>
        <w:t xml:space="preserve">(Times cited = </w:t>
      </w:r>
      <w:r w:rsidR="006368FE">
        <w:rPr>
          <w:rFonts w:eastAsia="Times"/>
          <w:sz w:val="24"/>
        </w:rPr>
        <w:t>10</w:t>
      </w:r>
      <w:r w:rsidRPr="001E405C">
        <w:rPr>
          <w:rFonts w:eastAsia="Times"/>
          <w:sz w:val="24"/>
        </w:rPr>
        <w:t>)</w:t>
      </w:r>
    </w:p>
    <w:p w14:paraId="274A6983" w14:textId="77777777" w:rsidR="00172012" w:rsidRPr="001E405C" w:rsidRDefault="00172012" w:rsidP="00172012">
      <w:pPr>
        <w:pStyle w:val="PlainText"/>
        <w:keepLines/>
        <w:ind w:left="634" w:hanging="634"/>
        <w:rPr>
          <w:rFonts w:ascii="Times New Roman" w:hAnsi="Times New Roman"/>
          <w:sz w:val="24"/>
        </w:rPr>
      </w:pPr>
    </w:p>
    <w:p w14:paraId="6CBE88F9" w14:textId="6B01C53E" w:rsidR="00172012" w:rsidRPr="001E405C" w:rsidRDefault="00172012" w:rsidP="00172012">
      <w:pPr>
        <w:pStyle w:val="PlainText"/>
        <w:keepLines/>
        <w:ind w:left="634" w:hanging="634"/>
        <w:rPr>
          <w:rFonts w:ascii="Times New Roman" w:hAnsi="Times New Roman"/>
          <w:sz w:val="24"/>
        </w:rPr>
      </w:pPr>
      <w:r w:rsidRPr="001E405C">
        <w:rPr>
          <w:rFonts w:ascii="Times New Roman" w:hAnsi="Times New Roman"/>
          <w:sz w:val="24"/>
        </w:rPr>
        <w:t>14.</w:t>
      </w:r>
      <w:r w:rsidRPr="001E405C">
        <w:rPr>
          <w:rFonts w:ascii="Times New Roman" w:hAnsi="Times New Roman"/>
          <w:b/>
          <w:sz w:val="24"/>
        </w:rPr>
        <w:t xml:space="preserve"> Hurtado LA, </w:t>
      </w:r>
      <w:r w:rsidRPr="001E405C">
        <w:rPr>
          <w:rFonts w:ascii="Times New Roman" w:hAnsi="Times New Roman"/>
          <w:sz w:val="24"/>
        </w:rPr>
        <w:t>Frey M, Gaube P, Pfeiler E, Markow TA</w:t>
      </w:r>
      <w:r w:rsidR="00071438" w:rsidRPr="001E405C">
        <w:rPr>
          <w:i/>
          <w:iCs/>
          <w:snapToGrid w:val="0"/>
          <w:sz w:val="24"/>
          <w:szCs w:val="24"/>
          <w:vertAlign w:val="superscript"/>
        </w:rPr>
        <w:t>C</w:t>
      </w:r>
      <w:r w:rsidRPr="001E405C">
        <w:rPr>
          <w:rFonts w:ascii="Times New Roman" w:hAnsi="Times New Roman"/>
          <w:sz w:val="24"/>
        </w:rPr>
        <w:t xml:space="preserve">. 2007. </w:t>
      </w:r>
      <w:r w:rsidRPr="001E405C">
        <w:rPr>
          <w:rStyle w:val="LineNumber"/>
          <w:rFonts w:ascii="Times New Roman" w:hAnsi="Times New Roman" w:cs="Times New Roman"/>
          <w:sz w:val="24"/>
          <w:szCs w:val="28"/>
        </w:rPr>
        <w:t xml:space="preserve">Geographical subdivision, demographic history and gene flow in two sympatric species of intertidal snails, </w:t>
      </w:r>
      <w:r w:rsidRPr="001E405C">
        <w:rPr>
          <w:rStyle w:val="LineNumber"/>
          <w:rFonts w:ascii="Times New Roman" w:hAnsi="Times New Roman" w:cs="Times New Roman"/>
          <w:i/>
          <w:sz w:val="24"/>
          <w:szCs w:val="28"/>
        </w:rPr>
        <w:t>Nerita scabricosta</w:t>
      </w:r>
      <w:r w:rsidRPr="001E405C">
        <w:rPr>
          <w:rStyle w:val="LineNumber"/>
          <w:rFonts w:ascii="Times New Roman" w:hAnsi="Times New Roman" w:cs="Times New Roman"/>
          <w:sz w:val="24"/>
          <w:szCs w:val="28"/>
        </w:rPr>
        <w:t xml:space="preserve"> and </w:t>
      </w:r>
      <w:r w:rsidRPr="001E405C">
        <w:rPr>
          <w:rStyle w:val="LineNumber"/>
          <w:rFonts w:ascii="Times New Roman" w:hAnsi="Times New Roman" w:cs="Times New Roman"/>
          <w:i/>
          <w:sz w:val="24"/>
          <w:szCs w:val="28"/>
        </w:rPr>
        <w:t>N. funiculata</w:t>
      </w:r>
      <w:r w:rsidRPr="001E405C">
        <w:rPr>
          <w:rStyle w:val="LineNumber"/>
          <w:rFonts w:ascii="Times New Roman" w:hAnsi="Times New Roman" w:cs="Times New Roman"/>
          <w:sz w:val="24"/>
          <w:szCs w:val="28"/>
        </w:rPr>
        <w:t xml:space="preserve">, from the tropical eastern Pacific. </w:t>
      </w:r>
      <w:r w:rsidRPr="001E405C">
        <w:rPr>
          <w:rStyle w:val="LineNumber"/>
          <w:rFonts w:ascii="Times New Roman" w:hAnsi="Times New Roman" w:cs="Times New Roman"/>
          <w:b/>
          <w:i/>
          <w:sz w:val="24"/>
          <w:szCs w:val="28"/>
        </w:rPr>
        <w:t>Marine Biology</w:t>
      </w:r>
      <w:r w:rsidRPr="001E405C">
        <w:rPr>
          <w:rStyle w:val="LineNumber"/>
          <w:rFonts w:ascii="Times New Roman" w:hAnsi="Times New Roman" w:cs="Times New Roman"/>
          <w:sz w:val="24"/>
          <w:szCs w:val="28"/>
        </w:rPr>
        <w:t xml:space="preserve"> 151: 1863-1873</w:t>
      </w:r>
      <w:r w:rsidRPr="001E405C">
        <w:rPr>
          <w:rFonts w:ascii="Times New Roman" w:hAnsi="Times New Roman"/>
          <w:sz w:val="24"/>
        </w:rPr>
        <w:t xml:space="preserve">. http://link.springer.com/article/10.1007/s00227-007-0620-5 (Times cited = </w:t>
      </w:r>
      <w:r w:rsidR="00644BB8">
        <w:rPr>
          <w:rFonts w:ascii="Times New Roman" w:hAnsi="Times New Roman"/>
          <w:sz w:val="24"/>
        </w:rPr>
        <w:t>20</w:t>
      </w:r>
      <w:r w:rsidRPr="001E405C">
        <w:rPr>
          <w:rFonts w:ascii="Times New Roman" w:hAnsi="Times New Roman"/>
          <w:sz w:val="24"/>
        </w:rPr>
        <w:t>)</w:t>
      </w:r>
    </w:p>
    <w:p w14:paraId="6499B61C" w14:textId="77777777" w:rsidR="00172012" w:rsidRPr="001E405C" w:rsidRDefault="00172012" w:rsidP="00172012">
      <w:pPr>
        <w:pStyle w:val="PlainText"/>
        <w:ind w:left="630" w:hanging="630"/>
        <w:rPr>
          <w:rFonts w:ascii="Times New Roman" w:hAnsi="Times New Roman"/>
          <w:sz w:val="24"/>
        </w:rPr>
      </w:pPr>
    </w:p>
    <w:p w14:paraId="77EC4189" w14:textId="2E6A01EC" w:rsidR="00172012" w:rsidRPr="001E405C" w:rsidRDefault="00172012" w:rsidP="00172012">
      <w:pPr>
        <w:widowControl w:val="0"/>
        <w:autoSpaceDE w:val="0"/>
        <w:autoSpaceDN w:val="0"/>
        <w:adjustRightInd w:val="0"/>
        <w:ind w:left="630" w:hanging="630"/>
        <w:rPr>
          <w:sz w:val="24"/>
        </w:rPr>
      </w:pPr>
      <w:r w:rsidRPr="001E405C">
        <w:rPr>
          <w:sz w:val="24"/>
        </w:rPr>
        <w:t xml:space="preserve">13. Pfeiler E, Erez T, </w:t>
      </w:r>
      <w:r w:rsidRPr="001E405C">
        <w:rPr>
          <w:b/>
          <w:sz w:val="24"/>
        </w:rPr>
        <w:t>Hurtado LA</w:t>
      </w:r>
      <w:r w:rsidRPr="001E405C">
        <w:rPr>
          <w:sz w:val="24"/>
        </w:rPr>
        <w:t>, Markow TA</w:t>
      </w:r>
      <w:r w:rsidR="00071438" w:rsidRPr="001E405C">
        <w:rPr>
          <w:i/>
          <w:iCs/>
          <w:snapToGrid w:val="0"/>
          <w:sz w:val="24"/>
          <w:szCs w:val="24"/>
          <w:vertAlign w:val="superscript"/>
        </w:rPr>
        <w:t>C</w:t>
      </w:r>
      <w:r w:rsidRPr="001E405C">
        <w:rPr>
          <w:sz w:val="24"/>
        </w:rPr>
        <w:t>. 2007.</w:t>
      </w:r>
      <w:r w:rsidRPr="001E405C">
        <w:rPr>
          <w:sz w:val="24"/>
          <w:szCs w:val="32"/>
        </w:rPr>
        <w:t xml:space="preserve"> Genetic differentiation and demographic history in </w:t>
      </w:r>
      <w:r w:rsidRPr="001E405C">
        <w:rPr>
          <w:i/>
          <w:sz w:val="24"/>
          <w:szCs w:val="32"/>
        </w:rPr>
        <w:t>Drosophila pachea</w:t>
      </w:r>
      <w:r w:rsidRPr="001E405C">
        <w:rPr>
          <w:sz w:val="24"/>
          <w:szCs w:val="32"/>
        </w:rPr>
        <w:t xml:space="preserve"> from the Sonoran Desert. </w:t>
      </w:r>
      <w:r w:rsidRPr="001E405C">
        <w:rPr>
          <w:b/>
          <w:i/>
          <w:sz w:val="24"/>
          <w:szCs w:val="32"/>
        </w:rPr>
        <w:t>Hereditas</w:t>
      </w:r>
      <w:r w:rsidRPr="001E405C">
        <w:rPr>
          <w:i/>
          <w:sz w:val="24"/>
          <w:szCs w:val="32"/>
        </w:rPr>
        <w:t xml:space="preserve"> </w:t>
      </w:r>
      <w:r w:rsidRPr="001E405C">
        <w:rPr>
          <w:sz w:val="24"/>
        </w:rPr>
        <w:t>144: 63-74. http://onlinelibrary.wiley.com/doi/10.1111/j.2007.0018-0661.01997.x/full</w:t>
      </w:r>
      <w:r w:rsidRPr="001E405C">
        <w:rPr>
          <w:rFonts w:eastAsia="Times"/>
          <w:sz w:val="24"/>
        </w:rPr>
        <w:t xml:space="preserve"> (Times cited = </w:t>
      </w:r>
      <w:r w:rsidR="008322AA" w:rsidRPr="001E405C">
        <w:rPr>
          <w:rFonts w:eastAsia="Times"/>
          <w:sz w:val="24"/>
        </w:rPr>
        <w:t>1</w:t>
      </w:r>
      <w:r w:rsidR="006368FE">
        <w:rPr>
          <w:rFonts w:eastAsia="Times"/>
          <w:sz w:val="24"/>
        </w:rPr>
        <w:t>2</w:t>
      </w:r>
      <w:r w:rsidRPr="001E405C">
        <w:rPr>
          <w:rFonts w:eastAsia="Times"/>
          <w:sz w:val="24"/>
        </w:rPr>
        <w:t>)</w:t>
      </w:r>
    </w:p>
    <w:p w14:paraId="3D9B1E27" w14:textId="77777777" w:rsidR="00172012" w:rsidRPr="001E405C" w:rsidRDefault="00172012" w:rsidP="00172012">
      <w:pPr>
        <w:rPr>
          <w:noProof/>
          <w:sz w:val="24"/>
        </w:rPr>
      </w:pPr>
    </w:p>
    <w:p w14:paraId="02E0A1E7" w14:textId="6B45B867" w:rsidR="00172012" w:rsidRPr="001E405C" w:rsidRDefault="00172012" w:rsidP="00172012">
      <w:pPr>
        <w:tabs>
          <w:tab w:val="center" w:pos="4680"/>
        </w:tabs>
        <w:ind w:left="630" w:hanging="630"/>
        <w:rPr>
          <w:sz w:val="24"/>
        </w:rPr>
      </w:pPr>
      <w:r w:rsidRPr="001E405C">
        <w:rPr>
          <w:sz w:val="24"/>
        </w:rPr>
        <w:t>12. Pfeiler E</w:t>
      </w:r>
      <w:r w:rsidR="00071438" w:rsidRPr="001E405C">
        <w:rPr>
          <w:i/>
          <w:iCs/>
          <w:snapToGrid w:val="0"/>
          <w:sz w:val="24"/>
          <w:szCs w:val="24"/>
          <w:vertAlign w:val="superscript"/>
        </w:rPr>
        <w:t>C</w:t>
      </w:r>
      <w:r w:rsidRPr="001E405C">
        <w:rPr>
          <w:sz w:val="24"/>
        </w:rPr>
        <w:t xml:space="preserve">, </w:t>
      </w:r>
      <w:r w:rsidRPr="001E405C">
        <w:rPr>
          <w:b/>
          <w:sz w:val="24"/>
        </w:rPr>
        <w:t>Hurtado LA</w:t>
      </w:r>
      <w:r w:rsidRPr="001E405C">
        <w:rPr>
          <w:sz w:val="24"/>
        </w:rPr>
        <w:t xml:space="preserve">, Knowles LL, Torre-Cosío J, Bourillón-Moreno L, Márquez-Farías JF, Montemayor-López G. 2005. Population genetics of the swimming crab </w:t>
      </w:r>
      <w:r w:rsidRPr="001E405C">
        <w:rPr>
          <w:i/>
          <w:sz w:val="24"/>
        </w:rPr>
        <w:t>Callinectes bellicosus</w:t>
      </w:r>
      <w:r w:rsidRPr="001E405C">
        <w:rPr>
          <w:sz w:val="24"/>
        </w:rPr>
        <w:t xml:space="preserve">. (Brachyura: Portunidae) from the eastern Pacific Ocean. </w:t>
      </w:r>
      <w:r w:rsidRPr="001E405C">
        <w:rPr>
          <w:b/>
          <w:i/>
          <w:sz w:val="24"/>
        </w:rPr>
        <w:t>Marine Biology</w:t>
      </w:r>
      <w:r w:rsidRPr="001E405C">
        <w:rPr>
          <w:sz w:val="24"/>
        </w:rPr>
        <w:t xml:space="preserve"> 146: 559-569. http://link.springer.com/article/10.1007/s00227-004-1463-y (Times cited = </w:t>
      </w:r>
      <w:r w:rsidR="00644BB8">
        <w:rPr>
          <w:sz w:val="24"/>
        </w:rPr>
        <w:t>4</w:t>
      </w:r>
      <w:r w:rsidR="00481ED4" w:rsidRPr="001E405C">
        <w:rPr>
          <w:sz w:val="24"/>
        </w:rPr>
        <w:t>7</w:t>
      </w:r>
      <w:r w:rsidRPr="001E405C">
        <w:rPr>
          <w:sz w:val="24"/>
        </w:rPr>
        <w:t>).</w:t>
      </w:r>
    </w:p>
    <w:p w14:paraId="7EAFC553" w14:textId="77777777" w:rsidR="00172012" w:rsidRPr="001E405C" w:rsidRDefault="00172012" w:rsidP="00172012">
      <w:pPr>
        <w:tabs>
          <w:tab w:val="center" w:pos="4680"/>
        </w:tabs>
        <w:ind w:left="630" w:hanging="630"/>
        <w:rPr>
          <w:sz w:val="24"/>
        </w:rPr>
      </w:pPr>
    </w:p>
    <w:p w14:paraId="3831FA04" w14:textId="5BB53AE7" w:rsidR="00172012" w:rsidRPr="001E405C" w:rsidRDefault="00172012" w:rsidP="00172012">
      <w:pPr>
        <w:pStyle w:val="Heading1"/>
        <w:rPr>
          <w:i w:val="0"/>
        </w:rPr>
      </w:pPr>
      <w:r w:rsidRPr="001E405C">
        <w:rPr>
          <w:b w:val="0"/>
          <w:i w:val="0"/>
          <w:color w:val="000000"/>
        </w:rPr>
        <w:t xml:space="preserve">11. </w:t>
      </w:r>
      <w:r w:rsidRPr="001E405C">
        <w:rPr>
          <w:i w:val="0"/>
          <w:color w:val="000000"/>
          <w:u w:val="single"/>
        </w:rPr>
        <w:t>Hurtado LA</w:t>
      </w:r>
      <w:r w:rsidRPr="001E405C">
        <w:rPr>
          <w:b w:val="0"/>
          <w:iCs/>
          <w:szCs w:val="24"/>
          <w:vertAlign w:val="superscript"/>
        </w:rPr>
        <w:t>C</w:t>
      </w:r>
      <w:r w:rsidRPr="001E405C">
        <w:rPr>
          <w:b w:val="0"/>
          <w:i w:val="0"/>
          <w:color w:val="000000"/>
        </w:rPr>
        <w:t xml:space="preserve">, Lutz RA, Vrijenhoek RC. 2004. </w:t>
      </w:r>
      <w:r w:rsidRPr="001E405C">
        <w:rPr>
          <w:b w:val="0"/>
          <w:i w:val="0"/>
        </w:rPr>
        <w:t xml:space="preserve">Distinct patterns of genetic differentiation among annelids of eastern Pacific hydrothermal vents. </w:t>
      </w:r>
      <w:r w:rsidRPr="001E405C">
        <w:t>Molecular Ecology</w:t>
      </w:r>
      <w:r w:rsidRPr="001E405C">
        <w:rPr>
          <w:b w:val="0"/>
          <w:i w:val="0"/>
        </w:rPr>
        <w:t xml:space="preserve"> 13 (9) 2603-2615. http://onlinelibrary.wiley.com/doi/10.1111/j.1365-294X.2004.02287.x/full </w:t>
      </w:r>
      <w:r w:rsidRPr="001E405C">
        <w:rPr>
          <w:b w:val="0"/>
          <w:i w:val="0"/>
          <w:color w:val="000000"/>
        </w:rPr>
        <w:t>(T</w:t>
      </w:r>
      <w:r w:rsidR="00481ED4" w:rsidRPr="001E405C">
        <w:rPr>
          <w:b w:val="0"/>
          <w:i w:val="0"/>
        </w:rPr>
        <w:t xml:space="preserve">imes cited = </w:t>
      </w:r>
      <w:r w:rsidR="00AE0D18">
        <w:rPr>
          <w:b w:val="0"/>
          <w:i w:val="0"/>
        </w:rPr>
        <w:t>94</w:t>
      </w:r>
      <w:r w:rsidRPr="001E405C">
        <w:rPr>
          <w:b w:val="0"/>
          <w:i w:val="0"/>
        </w:rPr>
        <w:t>)</w:t>
      </w:r>
    </w:p>
    <w:p w14:paraId="70513568" w14:textId="77777777" w:rsidR="00172012" w:rsidRPr="001E405C" w:rsidRDefault="00172012" w:rsidP="00172012"/>
    <w:p w14:paraId="767ABB55" w14:textId="64FEDCAB" w:rsidR="00172012" w:rsidRPr="001E405C" w:rsidRDefault="00172012" w:rsidP="00172012">
      <w:pPr>
        <w:ind w:left="630" w:hanging="630"/>
        <w:rPr>
          <w:sz w:val="24"/>
        </w:rPr>
      </w:pPr>
      <w:r w:rsidRPr="001E405C">
        <w:rPr>
          <w:sz w:val="24"/>
        </w:rPr>
        <w:t>10.</w:t>
      </w:r>
      <w:r w:rsidRPr="001E405C">
        <w:rPr>
          <w:b/>
          <w:sz w:val="24"/>
        </w:rPr>
        <w:t xml:space="preserve"> </w:t>
      </w:r>
      <w:r w:rsidRPr="001E405C">
        <w:rPr>
          <w:b/>
          <w:sz w:val="24"/>
          <w:u w:val="single"/>
        </w:rPr>
        <w:t>Hurtado LA</w:t>
      </w:r>
      <w:r w:rsidRPr="001E405C">
        <w:rPr>
          <w:i/>
          <w:iCs/>
          <w:snapToGrid w:val="0"/>
          <w:sz w:val="24"/>
          <w:szCs w:val="24"/>
          <w:vertAlign w:val="superscript"/>
        </w:rPr>
        <w:t>C</w:t>
      </w:r>
      <w:r w:rsidRPr="001E405C">
        <w:rPr>
          <w:sz w:val="24"/>
        </w:rPr>
        <w:t xml:space="preserve">, Erez T, Castrezana S, Markow TA. 2004. Contrasting population genetic patterns and evolutionary histories among sympatric Sonoran Desert cactophilic </w:t>
      </w:r>
      <w:r w:rsidRPr="001E405C">
        <w:rPr>
          <w:i/>
          <w:sz w:val="24"/>
        </w:rPr>
        <w:t>Drosophila</w:t>
      </w:r>
      <w:r w:rsidRPr="001E405C">
        <w:rPr>
          <w:sz w:val="24"/>
        </w:rPr>
        <w:t xml:space="preserve">. </w:t>
      </w:r>
      <w:r w:rsidRPr="001E405C">
        <w:rPr>
          <w:b/>
          <w:i/>
          <w:sz w:val="24"/>
        </w:rPr>
        <w:t>Molecular Ecology</w:t>
      </w:r>
      <w:r w:rsidRPr="001E405C">
        <w:rPr>
          <w:sz w:val="24"/>
        </w:rPr>
        <w:t xml:space="preserve"> 13 (6) 1365-1375. http://onlinelibrary.wiley.com/doi/10.1111/j.1365-294X.2004.02169.x/full </w:t>
      </w:r>
      <w:r w:rsidRPr="001E405C">
        <w:rPr>
          <w:color w:val="000000"/>
          <w:sz w:val="24"/>
        </w:rPr>
        <w:t>(T</w:t>
      </w:r>
      <w:r w:rsidRPr="001E405C">
        <w:rPr>
          <w:sz w:val="24"/>
        </w:rPr>
        <w:t xml:space="preserve">imes cited = </w:t>
      </w:r>
      <w:r w:rsidR="00AE0D18">
        <w:rPr>
          <w:sz w:val="24"/>
        </w:rPr>
        <w:t>50</w:t>
      </w:r>
      <w:r w:rsidRPr="001E405C">
        <w:rPr>
          <w:sz w:val="24"/>
        </w:rPr>
        <w:t>)</w:t>
      </w:r>
    </w:p>
    <w:p w14:paraId="5D71A317" w14:textId="77777777" w:rsidR="00172012" w:rsidRPr="001E405C" w:rsidRDefault="00172012" w:rsidP="00172012">
      <w:pPr>
        <w:ind w:left="630" w:hanging="630"/>
        <w:rPr>
          <w:sz w:val="24"/>
        </w:rPr>
      </w:pPr>
    </w:p>
    <w:p w14:paraId="6B8A82E4" w14:textId="1ADCC89C" w:rsidR="00172012" w:rsidRPr="001E405C" w:rsidRDefault="00172012" w:rsidP="00172012">
      <w:pPr>
        <w:ind w:left="630" w:hanging="630"/>
        <w:rPr>
          <w:sz w:val="24"/>
        </w:rPr>
      </w:pPr>
      <w:r w:rsidRPr="001E405C">
        <w:rPr>
          <w:sz w:val="24"/>
        </w:rPr>
        <w:t>9. Goffredi SK</w:t>
      </w:r>
      <w:r w:rsidR="00071438" w:rsidRPr="001E405C">
        <w:rPr>
          <w:i/>
          <w:iCs/>
          <w:snapToGrid w:val="0"/>
          <w:sz w:val="24"/>
          <w:szCs w:val="24"/>
          <w:vertAlign w:val="superscript"/>
        </w:rPr>
        <w:t>C</w:t>
      </w:r>
      <w:r w:rsidRPr="001E405C">
        <w:rPr>
          <w:sz w:val="24"/>
        </w:rPr>
        <w:t xml:space="preserve">, Fulton-Bennett K, </w:t>
      </w:r>
      <w:r w:rsidRPr="001E405C">
        <w:rPr>
          <w:b/>
          <w:sz w:val="24"/>
        </w:rPr>
        <w:t>Hurtado LA</w:t>
      </w:r>
      <w:r w:rsidRPr="001E405C">
        <w:rPr>
          <w:sz w:val="24"/>
        </w:rPr>
        <w:t xml:space="preserve">, Paull C, and Vrijenhoek RC. 2004. Unusual benthic fauna associated with a whale fall in Monterey Canyon, California. </w:t>
      </w:r>
      <w:r w:rsidRPr="001E405C">
        <w:rPr>
          <w:b/>
          <w:i/>
          <w:sz w:val="24"/>
        </w:rPr>
        <w:t>Deep-Sea Research Part I</w:t>
      </w:r>
      <w:r w:rsidRPr="001E405C">
        <w:rPr>
          <w:i/>
          <w:sz w:val="24"/>
        </w:rPr>
        <w:t xml:space="preserve"> </w:t>
      </w:r>
      <w:r w:rsidRPr="001E405C">
        <w:rPr>
          <w:color w:val="000000"/>
          <w:sz w:val="24"/>
        </w:rPr>
        <w:t>51 (10) 1295-1306. http://www.sciencedirect.com/science/article/pii/S0967063704000913 (T</w:t>
      </w:r>
      <w:r w:rsidRPr="001E405C">
        <w:rPr>
          <w:sz w:val="24"/>
        </w:rPr>
        <w:t xml:space="preserve">imes cited = </w:t>
      </w:r>
      <w:r w:rsidR="00AE0D18">
        <w:rPr>
          <w:sz w:val="24"/>
        </w:rPr>
        <w:t>69</w:t>
      </w:r>
      <w:r w:rsidRPr="001E405C">
        <w:rPr>
          <w:sz w:val="24"/>
        </w:rPr>
        <w:t>)</w:t>
      </w:r>
    </w:p>
    <w:p w14:paraId="3BCC675B" w14:textId="77777777" w:rsidR="00172012" w:rsidRPr="001E405C" w:rsidRDefault="00172012" w:rsidP="00172012">
      <w:pPr>
        <w:ind w:left="630" w:hanging="630"/>
        <w:rPr>
          <w:color w:val="000000"/>
          <w:sz w:val="24"/>
        </w:rPr>
      </w:pPr>
    </w:p>
    <w:p w14:paraId="2BA5D1B8" w14:textId="15E7F540" w:rsidR="00172012" w:rsidRPr="001E405C" w:rsidRDefault="00172012" w:rsidP="00EE1B6C">
      <w:pPr>
        <w:keepLines/>
        <w:ind w:left="634" w:hanging="634"/>
        <w:rPr>
          <w:sz w:val="24"/>
        </w:rPr>
      </w:pPr>
      <w:r w:rsidRPr="001E405C">
        <w:rPr>
          <w:color w:val="000000"/>
          <w:sz w:val="24"/>
        </w:rPr>
        <w:t>8.</w:t>
      </w:r>
      <w:r w:rsidRPr="001E405C">
        <w:rPr>
          <w:b/>
          <w:color w:val="000000"/>
          <w:sz w:val="24"/>
        </w:rPr>
        <w:t xml:space="preserve"> </w:t>
      </w:r>
      <w:r w:rsidRPr="001E405C">
        <w:rPr>
          <w:b/>
          <w:color w:val="000000"/>
          <w:sz w:val="24"/>
          <w:u w:val="single"/>
        </w:rPr>
        <w:t>Hurtado LA</w:t>
      </w:r>
      <w:r w:rsidRPr="001E405C">
        <w:rPr>
          <w:i/>
          <w:iCs/>
          <w:snapToGrid w:val="0"/>
          <w:sz w:val="24"/>
          <w:szCs w:val="24"/>
          <w:vertAlign w:val="superscript"/>
        </w:rPr>
        <w:t>C</w:t>
      </w:r>
      <w:r w:rsidRPr="001E405C">
        <w:rPr>
          <w:color w:val="000000"/>
          <w:sz w:val="24"/>
        </w:rPr>
        <w:t xml:space="preserve">, Mateos M, Lutz RA, and Vrijenhoek RC. 2003. Coupling of bacterial endosymbiont and mitochondrial genes in the hydrothermal vent clam </w:t>
      </w:r>
      <w:r w:rsidRPr="001E405C">
        <w:rPr>
          <w:i/>
          <w:color w:val="000000"/>
          <w:sz w:val="24"/>
        </w:rPr>
        <w:t>Calyptogena magnifica</w:t>
      </w:r>
      <w:r w:rsidRPr="001E405C">
        <w:rPr>
          <w:color w:val="000000"/>
          <w:sz w:val="24"/>
        </w:rPr>
        <w:t xml:space="preserve">. </w:t>
      </w:r>
      <w:r w:rsidRPr="001E405C">
        <w:rPr>
          <w:b/>
          <w:i/>
          <w:color w:val="000000"/>
          <w:sz w:val="24"/>
        </w:rPr>
        <w:t>Applied and Environmental Microbiology</w:t>
      </w:r>
      <w:r w:rsidRPr="001E405C">
        <w:rPr>
          <w:color w:val="000000"/>
          <w:sz w:val="24"/>
        </w:rPr>
        <w:t xml:space="preserve"> 69: 2058–2064. </w:t>
      </w:r>
      <w:r w:rsidRPr="001E405C">
        <w:rPr>
          <w:b/>
          <w:color w:val="000000"/>
          <w:sz w:val="24"/>
        </w:rPr>
        <w:t>Recommended by Faculty of 1000</w:t>
      </w:r>
      <w:r w:rsidRPr="001E405C">
        <w:rPr>
          <w:color w:val="000000"/>
          <w:sz w:val="24"/>
        </w:rPr>
        <w:t xml:space="preserve"> http://aem.asm.org/content/69/4/2058.full (T</w:t>
      </w:r>
      <w:r w:rsidRPr="001E405C">
        <w:rPr>
          <w:sz w:val="24"/>
        </w:rPr>
        <w:t xml:space="preserve">imes cited = </w:t>
      </w:r>
      <w:r w:rsidR="00AE0D18">
        <w:rPr>
          <w:sz w:val="24"/>
        </w:rPr>
        <w:t>64</w:t>
      </w:r>
      <w:r w:rsidRPr="001E405C">
        <w:rPr>
          <w:sz w:val="24"/>
        </w:rPr>
        <w:t>)</w:t>
      </w:r>
    </w:p>
    <w:p w14:paraId="136B5A83" w14:textId="77777777" w:rsidR="00172012" w:rsidRPr="001E405C" w:rsidRDefault="00172012" w:rsidP="00172012">
      <w:pPr>
        <w:ind w:left="630" w:hanging="630"/>
        <w:rPr>
          <w:color w:val="000000"/>
          <w:sz w:val="24"/>
        </w:rPr>
      </w:pPr>
    </w:p>
    <w:p w14:paraId="187BFED4" w14:textId="17A86A27" w:rsidR="00172012" w:rsidRPr="001E405C" w:rsidRDefault="00071438" w:rsidP="00B416B0">
      <w:pPr>
        <w:keepLines/>
        <w:ind w:left="634" w:hanging="634"/>
        <w:rPr>
          <w:sz w:val="24"/>
        </w:rPr>
      </w:pPr>
      <w:r w:rsidRPr="001E405C">
        <w:rPr>
          <w:color w:val="000000"/>
          <w:sz w:val="24"/>
        </w:rPr>
        <w:t>7. Guinot D</w:t>
      </w:r>
      <w:r w:rsidRPr="001E405C">
        <w:rPr>
          <w:i/>
          <w:iCs/>
          <w:snapToGrid w:val="0"/>
          <w:sz w:val="24"/>
          <w:szCs w:val="24"/>
          <w:vertAlign w:val="superscript"/>
        </w:rPr>
        <w:t>C</w:t>
      </w:r>
      <w:r w:rsidR="00172012" w:rsidRPr="001E405C">
        <w:rPr>
          <w:color w:val="000000"/>
          <w:sz w:val="24"/>
        </w:rPr>
        <w:t xml:space="preserve">, </w:t>
      </w:r>
      <w:r w:rsidR="00172012" w:rsidRPr="001E405C">
        <w:rPr>
          <w:b/>
          <w:color w:val="000000"/>
          <w:sz w:val="24"/>
        </w:rPr>
        <w:t>Hurtado LA.</w:t>
      </w:r>
      <w:r w:rsidR="00172012" w:rsidRPr="001E405C">
        <w:rPr>
          <w:color w:val="000000"/>
          <w:sz w:val="24"/>
        </w:rPr>
        <w:t xml:space="preserve"> 2003. </w:t>
      </w:r>
      <w:r w:rsidR="00172012" w:rsidRPr="001E405C">
        <w:rPr>
          <w:sz w:val="24"/>
        </w:rPr>
        <w:t xml:space="preserve">Two new species of hydrothermal vent crabs of the genus </w:t>
      </w:r>
      <w:r w:rsidR="00172012" w:rsidRPr="001E405C">
        <w:rPr>
          <w:i/>
          <w:sz w:val="24"/>
        </w:rPr>
        <w:t>Bythograea</w:t>
      </w:r>
      <w:r w:rsidR="00172012" w:rsidRPr="001E405C">
        <w:rPr>
          <w:sz w:val="24"/>
        </w:rPr>
        <w:t xml:space="preserve"> from the</w:t>
      </w:r>
      <w:r w:rsidR="00172012" w:rsidRPr="001E405C">
        <w:rPr>
          <w:i/>
          <w:sz w:val="24"/>
        </w:rPr>
        <w:t xml:space="preserve"> </w:t>
      </w:r>
      <w:r w:rsidR="00172012" w:rsidRPr="001E405C">
        <w:rPr>
          <w:sz w:val="24"/>
        </w:rPr>
        <w:t>southern East Pacific Rise and from the Galapagos Rift (Crustacea Decapoda Brachyura Bythograeidae).</w:t>
      </w:r>
      <w:r w:rsidR="00172012" w:rsidRPr="001E405C">
        <w:rPr>
          <w:b/>
          <w:sz w:val="24"/>
        </w:rPr>
        <w:t xml:space="preserve"> </w:t>
      </w:r>
      <w:r w:rsidR="00172012" w:rsidRPr="001E405C">
        <w:rPr>
          <w:b/>
          <w:i/>
          <w:color w:val="000000"/>
          <w:sz w:val="24"/>
        </w:rPr>
        <w:t>Comptes Rendus Biologies</w:t>
      </w:r>
      <w:r w:rsidR="00172012" w:rsidRPr="001E405C">
        <w:rPr>
          <w:color w:val="000000"/>
          <w:sz w:val="24"/>
        </w:rPr>
        <w:t xml:space="preserve"> 326: 423–439. http://www.sciencedirect.com/science/article/pii/S1631069103001264 (</w:t>
      </w:r>
      <w:r w:rsidR="00172012" w:rsidRPr="001E405C">
        <w:rPr>
          <w:sz w:val="24"/>
        </w:rPr>
        <w:t>Times cited = 2</w:t>
      </w:r>
      <w:r w:rsidR="00644BB8">
        <w:rPr>
          <w:sz w:val="24"/>
        </w:rPr>
        <w:t>8</w:t>
      </w:r>
      <w:r w:rsidR="00172012" w:rsidRPr="001E405C">
        <w:rPr>
          <w:sz w:val="24"/>
        </w:rPr>
        <w:t>)</w:t>
      </w:r>
    </w:p>
    <w:p w14:paraId="67EBB712" w14:textId="77777777" w:rsidR="00172012" w:rsidRPr="001E405C" w:rsidRDefault="00172012" w:rsidP="00172012">
      <w:pPr>
        <w:ind w:left="630" w:hanging="630"/>
        <w:jc w:val="both"/>
        <w:rPr>
          <w:color w:val="000000"/>
          <w:sz w:val="24"/>
        </w:rPr>
      </w:pPr>
    </w:p>
    <w:p w14:paraId="58DB263F" w14:textId="1C3CB17C" w:rsidR="00172012" w:rsidRPr="001E405C" w:rsidRDefault="00172012" w:rsidP="00172012">
      <w:pPr>
        <w:ind w:left="630" w:hanging="630"/>
        <w:rPr>
          <w:sz w:val="24"/>
        </w:rPr>
      </w:pPr>
      <w:r w:rsidRPr="001E405C">
        <w:rPr>
          <w:color w:val="000000"/>
          <w:sz w:val="24"/>
        </w:rPr>
        <w:t>6. Goffredi SK</w:t>
      </w:r>
      <w:r w:rsidR="00071438" w:rsidRPr="001E405C">
        <w:rPr>
          <w:i/>
          <w:iCs/>
          <w:snapToGrid w:val="0"/>
          <w:sz w:val="24"/>
          <w:szCs w:val="24"/>
          <w:vertAlign w:val="superscript"/>
        </w:rPr>
        <w:t>C</w:t>
      </w:r>
      <w:r w:rsidRPr="001E405C">
        <w:rPr>
          <w:color w:val="000000"/>
          <w:sz w:val="24"/>
        </w:rPr>
        <w:t xml:space="preserve">, </w:t>
      </w:r>
      <w:r w:rsidRPr="001E405C">
        <w:rPr>
          <w:b/>
          <w:color w:val="000000"/>
          <w:sz w:val="24"/>
        </w:rPr>
        <w:t>Hurtado LA</w:t>
      </w:r>
      <w:r w:rsidRPr="001E405C">
        <w:rPr>
          <w:color w:val="000000"/>
          <w:sz w:val="24"/>
        </w:rPr>
        <w:t>, Hallam S, Vrijenhoek RC. 2003. Evolutionary relationships of deep-sea vent and cold seep clams (Mollusca: Vesicomyidae) of the “</w:t>
      </w:r>
      <w:r w:rsidRPr="001E405C">
        <w:rPr>
          <w:i/>
          <w:color w:val="000000"/>
          <w:sz w:val="24"/>
        </w:rPr>
        <w:t>pacifica-lepta</w:t>
      </w:r>
      <w:r w:rsidRPr="001E405C">
        <w:rPr>
          <w:color w:val="000000"/>
          <w:sz w:val="24"/>
        </w:rPr>
        <w:t xml:space="preserve">” species complex. </w:t>
      </w:r>
      <w:r w:rsidRPr="001E405C">
        <w:rPr>
          <w:b/>
          <w:i/>
          <w:color w:val="000000"/>
          <w:sz w:val="24"/>
        </w:rPr>
        <w:t>Marine Biology</w:t>
      </w:r>
      <w:r w:rsidRPr="001E405C">
        <w:rPr>
          <w:color w:val="000000"/>
          <w:sz w:val="24"/>
        </w:rPr>
        <w:t xml:space="preserve"> 142: 311–320. http://link.springer.com/article/10.1007/s00227-002-0941-3 (T</w:t>
      </w:r>
      <w:r w:rsidR="00481ED4" w:rsidRPr="001E405C">
        <w:rPr>
          <w:sz w:val="24"/>
        </w:rPr>
        <w:t>imes cited = 7</w:t>
      </w:r>
      <w:r w:rsidR="00AE0D18">
        <w:rPr>
          <w:sz w:val="24"/>
        </w:rPr>
        <w:t>9</w:t>
      </w:r>
      <w:r w:rsidRPr="001E405C">
        <w:rPr>
          <w:sz w:val="24"/>
        </w:rPr>
        <w:t>)</w:t>
      </w:r>
    </w:p>
    <w:p w14:paraId="6A5730A0" w14:textId="77777777" w:rsidR="00172012" w:rsidRPr="001E405C" w:rsidRDefault="00172012" w:rsidP="00172012">
      <w:pPr>
        <w:ind w:left="630" w:hanging="630"/>
        <w:rPr>
          <w:sz w:val="24"/>
        </w:rPr>
      </w:pPr>
    </w:p>
    <w:p w14:paraId="2DF15FFD" w14:textId="41878E1B" w:rsidR="00172012" w:rsidRPr="001E405C" w:rsidRDefault="00172012" w:rsidP="00172012">
      <w:pPr>
        <w:ind w:left="630" w:hanging="630"/>
        <w:rPr>
          <w:sz w:val="24"/>
        </w:rPr>
      </w:pPr>
      <w:r w:rsidRPr="001E405C">
        <w:rPr>
          <w:color w:val="000000"/>
          <w:sz w:val="24"/>
        </w:rPr>
        <w:t>5.</w:t>
      </w:r>
      <w:r w:rsidRPr="001E405C">
        <w:rPr>
          <w:b/>
          <w:color w:val="000000"/>
          <w:sz w:val="24"/>
        </w:rPr>
        <w:t xml:space="preserve"> </w:t>
      </w:r>
      <w:r w:rsidRPr="001E405C">
        <w:rPr>
          <w:b/>
          <w:color w:val="000000"/>
          <w:sz w:val="24"/>
          <w:u w:val="single"/>
        </w:rPr>
        <w:t>Hurtado LA</w:t>
      </w:r>
      <w:r w:rsidRPr="001E405C">
        <w:rPr>
          <w:i/>
          <w:iCs/>
          <w:snapToGrid w:val="0"/>
          <w:sz w:val="24"/>
          <w:szCs w:val="24"/>
          <w:vertAlign w:val="superscript"/>
        </w:rPr>
        <w:t>C</w:t>
      </w:r>
      <w:r w:rsidRPr="001E405C">
        <w:rPr>
          <w:color w:val="000000"/>
          <w:sz w:val="24"/>
        </w:rPr>
        <w:t xml:space="preserve">, Mateos M, Lutz RA, Vrijenhoek RC. 2002. Molecular evidence for multiple species of </w:t>
      </w:r>
      <w:r w:rsidRPr="001E405C">
        <w:rPr>
          <w:i/>
          <w:color w:val="000000"/>
          <w:sz w:val="24"/>
        </w:rPr>
        <w:t>Oasisia</w:t>
      </w:r>
      <w:r w:rsidRPr="001E405C">
        <w:rPr>
          <w:color w:val="000000"/>
          <w:sz w:val="24"/>
        </w:rPr>
        <w:t xml:space="preserve"> (Annelida: Siboglinidae) at eastern Pacific hydrothermal vents. </w:t>
      </w:r>
      <w:r w:rsidRPr="001E405C">
        <w:rPr>
          <w:b/>
          <w:i/>
          <w:color w:val="000000"/>
          <w:sz w:val="24"/>
        </w:rPr>
        <w:t>Cahiers de Biologie Marine</w:t>
      </w:r>
      <w:r w:rsidRPr="001E405C">
        <w:rPr>
          <w:color w:val="000000"/>
          <w:sz w:val="24"/>
        </w:rPr>
        <w:t xml:space="preserve"> 43 (3–4): 377–380. (T</w:t>
      </w:r>
      <w:r w:rsidRPr="001E405C">
        <w:rPr>
          <w:sz w:val="24"/>
        </w:rPr>
        <w:t>imes cited = 1</w:t>
      </w:r>
      <w:r w:rsidR="00644BB8">
        <w:rPr>
          <w:sz w:val="24"/>
        </w:rPr>
        <w:t>7</w:t>
      </w:r>
      <w:r w:rsidRPr="001E405C">
        <w:rPr>
          <w:sz w:val="24"/>
        </w:rPr>
        <w:t>)</w:t>
      </w:r>
    </w:p>
    <w:p w14:paraId="1FFC3C09" w14:textId="77777777" w:rsidR="00172012" w:rsidRPr="001E405C" w:rsidRDefault="00172012" w:rsidP="00172012">
      <w:pPr>
        <w:ind w:left="630" w:hanging="630"/>
        <w:rPr>
          <w:color w:val="000000"/>
          <w:sz w:val="24"/>
        </w:rPr>
      </w:pPr>
    </w:p>
    <w:p w14:paraId="2A97F7EB" w14:textId="2AC5F24A" w:rsidR="00172012" w:rsidRPr="001E405C" w:rsidRDefault="00172012" w:rsidP="00172012">
      <w:pPr>
        <w:ind w:left="630" w:hanging="630"/>
        <w:rPr>
          <w:sz w:val="24"/>
        </w:rPr>
      </w:pPr>
      <w:r w:rsidRPr="001E405C">
        <w:rPr>
          <w:color w:val="000000"/>
          <w:sz w:val="24"/>
        </w:rPr>
        <w:t>4. Guinot D</w:t>
      </w:r>
      <w:r w:rsidR="00071438" w:rsidRPr="001E405C">
        <w:rPr>
          <w:i/>
          <w:iCs/>
          <w:snapToGrid w:val="0"/>
          <w:sz w:val="24"/>
          <w:szCs w:val="24"/>
          <w:vertAlign w:val="superscript"/>
        </w:rPr>
        <w:t>C</w:t>
      </w:r>
      <w:r w:rsidRPr="001E405C">
        <w:rPr>
          <w:color w:val="000000"/>
          <w:sz w:val="24"/>
        </w:rPr>
        <w:t xml:space="preserve">, </w:t>
      </w:r>
      <w:r w:rsidRPr="001E405C">
        <w:rPr>
          <w:b/>
          <w:color w:val="000000"/>
          <w:sz w:val="24"/>
        </w:rPr>
        <w:t>Hurtado LA</w:t>
      </w:r>
      <w:r w:rsidRPr="001E405C">
        <w:rPr>
          <w:color w:val="000000"/>
          <w:sz w:val="24"/>
        </w:rPr>
        <w:t xml:space="preserve">, Vrijenhoek RC. 2002. New genus and new species of brachyuran crab from the southern East Pacific Rise (Crustacea Decapoda Brachyura Bythograeidae). </w:t>
      </w:r>
      <w:r w:rsidRPr="001E405C">
        <w:rPr>
          <w:b/>
          <w:i/>
          <w:color w:val="000000"/>
          <w:sz w:val="24"/>
        </w:rPr>
        <w:t>Comptes Rendus Biologies</w:t>
      </w:r>
      <w:r w:rsidRPr="001E405C">
        <w:rPr>
          <w:color w:val="000000"/>
          <w:sz w:val="24"/>
        </w:rPr>
        <w:t xml:space="preserve"> 325 (11): 1143–1152. http://decapoda.nhm.org/pdfs/10591/10591.pdf </w:t>
      </w:r>
      <w:r w:rsidRPr="001E405C">
        <w:rPr>
          <w:sz w:val="24"/>
        </w:rPr>
        <w:t>(Times cited = 16)</w:t>
      </w:r>
    </w:p>
    <w:p w14:paraId="230EB343" w14:textId="77777777" w:rsidR="00172012" w:rsidRPr="001E405C" w:rsidRDefault="00172012" w:rsidP="00172012">
      <w:pPr>
        <w:ind w:left="630" w:hanging="630"/>
        <w:rPr>
          <w:color w:val="000000"/>
          <w:sz w:val="24"/>
        </w:rPr>
      </w:pPr>
    </w:p>
    <w:p w14:paraId="05FFD05C" w14:textId="5B3DF1D7" w:rsidR="00172012" w:rsidRPr="001E405C" w:rsidRDefault="00172012" w:rsidP="00172012">
      <w:pPr>
        <w:keepLines/>
        <w:ind w:left="634" w:hanging="634"/>
        <w:rPr>
          <w:sz w:val="24"/>
        </w:rPr>
      </w:pPr>
      <w:r w:rsidRPr="001E405C">
        <w:rPr>
          <w:color w:val="000000"/>
          <w:sz w:val="24"/>
        </w:rPr>
        <w:t>3. Van Dover CL</w:t>
      </w:r>
      <w:r w:rsidR="00071438" w:rsidRPr="001E405C">
        <w:rPr>
          <w:i/>
          <w:iCs/>
          <w:snapToGrid w:val="0"/>
          <w:sz w:val="24"/>
          <w:szCs w:val="24"/>
          <w:vertAlign w:val="superscript"/>
        </w:rPr>
        <w:t>C</w:t>
      </w:r>
      <w:r w:rsidRPr="001E405C">
        <w:rPr>
          <w:color w:val="000000"/>
          <w:sz w:val="24"/>
        </w:rPr>
        <w:t xml:space="preserve">, Humphris SE, Fornari D, Cavanaugh CM, Collier R, Goffredi SK, Hashimoto J, Lilley CM, Reysenbach AL, Shank TM, Von Damm KL, Banta A, Gallant RM, Götz D, Green D, Hall J, Harmer TL, </w:t>
      </w:r>
      <w:r w:rsidRPr="001E405C">
        <w:rPr>
          <w:b/>
          <w:color w:val="000000"/>
          <w:sz w:val="24"/>
        </w:rPr>
        <w:t>Hurtado LA</w:t>
      </w:r>
      <w:r w:rsidRPr="001E405C">
        <w:rPr>
          <w:color w:val="000000"/>
          <w:sz w:val="24"/>
        </w:rPr>
        <w:t xml:space="preserve">, Johnson P, McKiness ZP, Meredith C, Olson E, Pan IL, Turnipseed M, Won Y, Young III CR, Vrijenhoek RC. 2001. Biogeography and ecological setting of Indian Ocean hydrothermal vents. </w:t>
      </w:r>
      <w:r w:rsidRPr="001E405C">
        <w:rPr>
          <w:b/>
          <w:i/>
          <w:color w:val="000000"/>
          <w:sz w:val="24"/>
        </w:rPr>
        <w:t>Science</w:t>
      </w:r>
      <w:r w:rsidRPr="001E405C">
        <w:rPr>
          <w:color w:val="000000"/>
          <w:sz w:val="24"/>
        </w:rPr>
        <w:t xml:space="preserve"> 294: 818–823. http://www.sciencemag.org/content/294/5543/818.short (T</w:t>
      </w:r>
      <w:r w:rsidRPr="001E405C">
        <w:rPr>
          <w:sz w:val="24"/>
        </w:rPr>
        <w:t xml:space="preserve">imes cited = </w:t>
      </w:r>
      <w:r w:rsidR="00AE0D18">
        <w:rPr>
          <w:sz w:val="24"/>
        </w:rPr>
        <w:t>202</w:t>
      </w:r>
      <w:r w:rsidRPr="001E405C">
        <w:rPr>
          <w:sz w:val="24"/>
        </w:rPr>
        <w:t>)</w:t>
      </w:r>
    </w:p>
    <w:p w14:paraId="41E903AF" w14:textId="77777777" w:rsidR="00172012" w:rsidRPr="001E405C" w:rsidRDefault="00172012" w:rsidP="00172012">
      <w:pPr>
        <w:keepLines/>
        <w:ind w:left="634" w:hanging="634"/>
        <w:rPr>
          <w:color w:val="000000"/>
          <w:sz w:val="24"/>
        </w:rPr>
      </w:pPr>
    </w:p>
    <w:p w14:paraId="233F1523" w14:textId="0DBC2FA3" w:rsidR="00172012" w:rsidRPr="001E405C" w:rsidRDefault="00172012" w:rsidP="00172012">
      <w:pPr>
        <w:ind w:left="630" w:hanging="630"/>
        <w:rPr>
          <w:sz w:val="24"/>
        </w:rPr>
      </w:pPr>
      <w:r w:rsidRPr="001E405C">
        <w:rPr>
          <w:color w:val="000000"/>
          <w:sz w:val="24"/>
        </w:rPr>
        <w:t>2.</w:t>
      </w:r>
      <w:r w:rsidRPr="001E405C">
        <w:rPr>
          <w:b/>
          <w:color w:val="000000"/>
          <w:sz w:val="24"/>
        </w:rPr>
        <w:t xml:space="preserve"> Hurtado L</w:t>
      </w:r>
      <w:r w:rsidRPr="001E405C">
        <w:rPr>
          <w:color w:val="000000"/>
          <w:sz w:val="24"/>
        </w:rPr>
        <w:t>, Mateos M, Castrezana S, Tello MK, McLauren D, Campoy J, Markow TA</w:t>
      </w:r>
      <w:r w:rsidR="00071438" w:rsidRPr="001E405C">
        <w:rPr>
          <w:i/>
          <w:iCs/>
          <w:snapToGrid w:val="0"/>
          <w:sz w:val="24"/>
          <w:szCs w:val="24"/>
          <w:vertAlign w:val="superscript"/>
        </w:rPr>
        <w:t>C</w:t>
      </w:r>
      <w:r w:rsidRPr="001E405C">
        <w:rPr>
          <w:color w:val="000000"/>
          <w:sz w:val="24"/>
        </w:rPr>
        <w:t xml:space="preserve">. 1997. Developmental instability and environmental stress in natural populations of </w:t>
      </w:r>
      <w:r w:rsidRPr="001E405C">
        <w:rPr>
          <w:i/>
          <w:color w:val="000000"/>
          <w:sz w:val="24"/>
        </w:rPr>
        <w:t>Drosophila pachea</w:t>
      </w:r>
      <w:r w:rsidRPr="001E405C">
        <w:rPr>
          <w:color w:val="000000"/>
          <w:sz w:val="24"/>
        </w:rPr>
        <w:t xml:space="preserve">. </w:t>
      </w:r>
      <w:r w:rsidRPr="001E405C">
        <w:rPr>
          <w:b/>
          <w:i/>
          <w:color w:val="000000"/>
          <w:sz w:val="24"/>
        </w:rPr>
        <w:t>Ecotoxicology</w:t>
      </w:r>
      <w:r w:rsidRPr="001E405C">
        <w:rPr>
          <w:color w:val="000000"/>
          <w:sz w:val="24"/>
        </w:rPr>
        <w:t xml:space="preserve"> 6: 233–238. http://link.springer.com/article/10.1023/A:1018678827931 (T</w:t>
      </w:r>
      <w:r w:rsidRPr="001E405C">
        <w:rPr>
          <w:sz w:val="24"/>
        </w:rPr>
        <w:t>imes cited = 1</w:t>
      </w:r>
      <w:r w:rsidR="00644BB8">
        <w:rPr>
          <w:sz w:val="24"/>
        </w:rPr>
        <w:t>9</w:t>
      </w:r>
      <w:r w:rsidRPr="001E405C">
        <w:rPr>
          <w:sz w:val="24"/>
        </w:rPr>
        <w:t>)</w:t>
      </w:r>
    </w:p>
    <w:p w14:paraId="461A9AE8" w14:textId="77777777" w:rsidR="00172012" w:rsidRPr="001E405C" w:rsidRDefault="00172012" w:rsidP="00172012">
      <w:pPr>
        <w:ind w:left="630" w:hanging="630"/>
        <w:rPr>
          <w:color w:val="000000"/>
          <w:sz w:val="24"/>
        </w:rPr>
      </w:pPr>
    </w:p>
    <w:p w14:paraId="05B5A328" w14:textId="33E413BB" w:rsidR="00172012" w:rsidRPr="0034247D" w:rsidRDefault="00172012" w:rsidP="00172012">
      <w:pPr>
        <w:keepLines/>
        <w:ind w:left="634" w:hanging="634"/>
        <w:rPr>
          <w:sz w:val="24"/>
        </w:rPr>
      </w:pPr>
      <w:r w:rsidRPr="001E405C">
        <w:rPr>
          <w:color w:val="000000"/>
          <w:sz w:val="24"/>
        </w:rPr>
        <w:t>1. Vidal O</w:t>
      </w:r>
      <w:r w:rsidR="00071438" w:rsidRPr="001E405C">
        <w:rPr>
          <w:i/>
          <w:iCs/>
          <w:snapToGrid w:val="0"/>
          <w:sz w:val="24"/>
          <w:szCs w:val="24"/>
          <w:vertAlign w:val="superscript"/>
        </w:rPr>
        <w:t>C</w:t>
      </w:r>
      <w:r w:rsidRPr="001E405C">
        <w:rPr>
          <w:color w:val="000000"/>
          <w:sz w:val="24"/>
        </w:rPr>
        <w:t>, Barlow J,</w:t>
      </w:r>
      <w:r w:rsidRPr="001E405C">
        <w:rPr>
          <w:b/>
          <w:color w:val="000000"/>
          <w:sz w:val="24"/>
        </w:rPr>
        <w:t xml:space="preserve"> Hurtado LA</w:t>
      </w:r>
      <w:r w:rsidRPr="001E405C">
        <w:rPr>
          <w:color w:val="000000"/>
          <w:sz w:val="24"/>
        </w:rPr>
        <w:t>, Torre J, Cendón P, Ojeda Z. 1997. Distribution and abundance of the bufeo colorado (</w:t>
      </w:r>
      <w:r w:rsidRPr="001E405C">
        <w:rPr>
          <w:i/>
          <w:color w:val="000000"/>
          <w:sz w:val="24"/>
        </w:rPr>
        <w:t>Inia</w:t>
      </w:r>
      <w:r w:rsidRPr="001E405C">
        <w:rPr>
          <w:color w:val="000000"/>
          <w:sz w:val="24"/>
        </w:rPr>
        <w:t xml:space="preserve"> </w:t>
      </w:r>
      <w:r w:rsidRPr="001E405C">
        <w:rPr>
          <w:i/>
          <w:color w:val="000000"/>
          <w:sz w:val="24"/>
        </w:rPr>
        <w:t>geoffrensis</w:t>
      </w:r>
      <w:r w:rsidRPr="001E405C">
        <w:rPr>
          <w:color w:val="000000"/>
          <w:sz w:val="24"/>
        </w:rPr>
        <w:t>) and the tucuxi (</w:t>
      </w:r>
      <w:r w:rsidRPr="001E405C">
        <w:rPr>
          <w:i/>
          <w:color w:val="000000"/>
          <w:sz w:val="24"/>
        </w:rPr>
        <w:t>Sotalia fluviatilis</w:t>
      </w:r>
      <w:r w:rsidRPr="001E405C">
        <w:rPr>
          <w:color w:val="000000"/>
          <w:sz w:val="24"/>
        </w:rPr>
        <w:t xml:space="preserve">) in the Upper Amazon River. </w:t>
      </w:r>
      <w:r w:rsidRPr="001E405C">
        <w:rPr>
          <w:b/>
          <w:i/>
          <w:color w:val="000000"/>
          <w:sz w:val="24"/>
        </w:rPr>
        <w:t>Marine Mammal Science</w:t>
      </w:r>
      <w:r w:rsidRPr="001E405C">
        <w:rPr>
          <w:color w:val="000000"/>
          <w:sz w:val="24"/>
        </w:rPr>
        <w:t xml:space="preserve"> 13(3): 427–445. http://onlinelibrary.wiley.com/doi/10.1111/j.1748-7692.1997.tb00650.x/abstract </w:t>
      </w:r>
      <w:r w:rsidR="00481ED4" w:rsidRPr="001E405C">
        <w:rPr>
          <w:sz w:val="24"/>
        </w:rPr>
        <w:t xml:space="preserve">(Times cited = </w:t>
      </w:r>
      <w:r w:rsidR="00AE0D18">
        <w:rPr>
          <w:sz w:val="24"/>
        </w:rPr>
        <w:t>64</w:t>
      </w:r>
      <w:r w:rsidRPr="001E405C">
        <w:rPr>
          <w:sz w:val="24"/>
        </w:rPr>
        <w:t>)</w:t>
      </w:r>
    </w:p>
    <w:p w14:paraId="2440E616" w14:textId="77777777" w:rsidR="00172012" w:rsidRPr="0034247D" w:rsidRDefault="00172012" w:rsidP="00172012">
      <w:pPr>
        <w:ind w:left="540" w:hanging="540"/>
        <w:rPr>
          <w:sz w:val="24"/>
        </w:rPr>
      </w:pPr>
    </w:p>
    <w:p w14:paraId="68C7A871" w14:textId="77777777" w:rsidR="00172012" w:rsidRPr="0034247D" w:rsidRDefault="00172012" w:rsidP="00EE1B6C">
      <w:pPr>
        <w:keepNext/>
        <w:keepLines/>
        <w:ind w:left="634" w:hanging="634"/>
        <w:rPr>
          <w:b/>
          <w:color w:val="000000"/>
          <w:sz w:val="24"/>
          <w:u w:val="single"/>
        </w:rPr>
      </w:pPr>
      <w:r w:rsidRPr="0034247D">
        <w:rPr>
          <w:b/>
          <w:color w:val="000000"/>
          <w:sz w:val="24"/>
          <w:u w:val="single"/>
        </w:rPr>
        <w:t>Editor-reviewed journal articles</w:t>
      </w:r>
    </w:p>
    <w:p w14:paraId="4E95D7B5" w14:textId="77777777" w:rsidR="00172012" w:rsidRPr="0034247D" w:rsidRDefault="00172012" w:rsidP="00EE1B6C">
      <w:pPr>
        <w:keepNext/>
        <w:keepLines/>
        <w:ind w:left="540" w:hanging="540"/>
        <w:rPr>
          <w:sz w:val="24"/>
        </w:rPr>
      </w:pPr>
    </w:p>
    <w:p w14:paraId="658120BB" w14:textId="3E8B4EEB" w:rsidR="00172012" w:rsidRPr="001E405C" w:rsidRDefault="00172012" w:rsidP="00EE1B6C">
      <w:pPr>
        <w:keepNext/>
        <w:keepLines/>
        <w:ind w:left="540" w:hanging="540"/>
        <w:rPr>
          <w:rFonts w:eastAsia="Times" w:cs="Cambria"/>
          <w:sz w:val="24"/>
          <w:szCs w:val="24"/>
        </w:rPr>
      </w:pPr>
      <w:r w:rsidRPr="001E405C">
        <w:rPr>
          <w:sz w:val="24"/>
          <w:szCs w:val="24"/>
        </w:rPr>
        <w:t>3. MacDonald MD</w:t>
      </w:r>
      <w:r w:rsidR="0066115F" w:rsidRPr="001E405C">
        <w:rPr>
          <w:snapToGrid w:val="0"/>
          <w:sz w:val="24"/>
          <w:szCs w:val="24"/>
          <w:vertAlign w:val="superscript"/>
        </w:rPr>
        <w:t>+</w:t>
      </w:r>
      <w:r w:rsidRPr="001E405C">
        <w:rPr>
          <w:sz w:val="24"/>
          <w:szCs w:val="24"/>
        </w:rPr>
        <w:t xml:space="preserve">, Santamaria CA*, Flemming J**, Honda JY, </w:t>
      </w:r>
      <w:r w:rsidRPr="001E405C">
        <w:rPr>
          <w:b/>
          <w:sz w:val="24"/>
          <w:szCs w:val="24"/>
          <w:u w:val="single"/>
        </w:rPr>
        <w:t>Hurtado LA</w:t>
      </w:r>
      <w:r w:rsidRPr="001E405C">
        <w:rPr>
          <w:i/>
          <w:iCs/>
          <w:snapToGrid w:val="0"/>
          <w:sz w:val="24"/>
          <w:szCs w:val="24"/>
          <w:vertAlign w:val="superscript"/>
        </w:rPr>
        <w:t>C</w:t>
      </w:r>
      <w:r w:rsidRPr="001E405C">
        <w:rPr>
          <w:sz w:val="24"/>
          <w:szCs w:val="24"/>
        </w:rPr>
        <w:t>. 2013. Isolation and characterization of microsatellite DNA markers in the Greater Roadrunner (</w:t>
      </w:r>
      <w:r w:rsidRPr="001E405C">
        <w:rPr>
          <w:i/>
          <w:sz w:val="24"/>
          <w:szCs w:val="24"/>
        </w:rPr>
        <w:t>Geococcyx californianus</w:t>
      </w:r>
      <w:r w:rsidRPr="001E405C">
        <w:rPr>
          <w:sz w:val="24"/>
          <w:szCs w:val="24"/>
        </w:rPr>
        <w:t xml:space="preserve">). </w:t>
      </w:r>
      <w:r w:rsidRPr="001E405C">
        <w:rPr>
          <w:b/>
          <w:i/>
          <w:sz w:val="24"/>
          <w:szCs w:val="24"/>
        </w:rPr>
        <w:t>Conservation Genetics Resources</w:t>
      </w:r>
      <w:r w:rsidRPr="001E405C">
        <w:rPr>
          <w:sz w:val="24"/>
          <w:szCs w:val="24"/>
        </w:rPr>
        <w:t xml:space="preserve"> 5 (2): 319-322</w:t>
      </w:r>
      <w:r w:rsidRPr="001E405C">
        <w:rPr>
          <w:rFonts w:eastAsia="Times"/>
          <w:sz w:val="24"/>
          <w:szCs w:val="24"/>
        </w:rPr>
        <w:t>. DOI 10.1007/s12686-012-9793-4</w:t>
      </w:r>
      <w:r w:rsidRPr="001E405C">
        <w:rPr>
          <w:rFonts w:eastAsia="Times" w:cs="Cambria"/>
          <w:sz w:val="24"/>
          <w:szCs w:val="24"/>
        </w:rPr>
        <w:t>. http://link.springer.com/article/10.1007/s12686-012-9793-4</w:t>
      </w:r>
    </w:p>
    <w:p w14:paraId="25D187F1" w14:textId="77777777" w:rsidR="00172012" w:rsidRPr="001E405C" w:rsidRDefault="00172012" w:rsidP="00172012">
      <w:pPr>
        <w:ind w:left="540" w:hanging="540"/>
        <w:rPr>
          <w:sz w:val="24"/>
        </w:rPr>
      </w:pPr>
    </w:p>
    <w:p w14:paraId="7258F281" w14:textId="54B3489B" w:rsidR="00172012" w:rsidRPr="001E405C" w:rsidRDefault="00172012" w:rsidP="00FD2D2F">
      <w:pPr>
        <w:keepLines/>
        <w:widowControl w:val="0"/>
        <w:autoSpaceDE w:val="0"/>
        <w:autoSpaceDN w:val="0"/>
        <w:adjustRightInd w:val="0"/>
        <w:ind w:left="634" w:hanging="634"/>
        <w:rPr>
          <w:sz w:val="24"/>
        </w:rPr>
      </w:pPr>
      <w:r w:rsidRPr="001E405C">
        <w:rPr>
          <w:rFonts w:eastAsia="Times" w:cs="AdvPTimesB"/>
          <w:sz w:val="24"/>
        </w:rPr>
        <w:t>2. Santamaria CA*, Fitzgerald</w:t>
      </w:r>
      <w:r w:rsidRPr="001E405C">
        <w:rPr>
          <w:rFonts w:eastAsia="Times" w:cs="AdvPTimesB"/>
          <w:sz w:val="24"/>
          <w:szCs w:val="12"/>
        </w:rPr>
        <w:t xml:space="preserve"> </w:t>
      </w:r>
      <w:r w:rsidRPr="001E405C">
        <w:rPr>
          <w:rFonts w:eastAsia="Times" w:cs="AdvPTimesB"/>
          <w:sz w:val="24"/>
        </w:rPr>
        <w:t xml:space="preserve">LA, </w:t>
      </w:r>
      <w:r w:rsidRPr="001E405C">
        <w:rPr>
          <w:rFonts w:eastAsia="Times" w:cs="AdvPTimesB"/>
          <w:b/>
          <w:sz w:val="24"/>
          <w:u w:val="single"/>
        </w:rPr>
        <w:t>Hurtado LA</w:t>
      </w:r>
      <w:r w:rsidRPr="001E405C">
        <w:rPr>
          <w:i/>
          <w:iCs/>
          <w:snapToGrid w:val="0"/>
          <w:sz w:val="24"/>
          <w:szCs w:val="24"/>
          <w:vertAlign w:val="superscript"/>
        </w:rPr>
        <w:t>C</w:t>
      </w:r>
      <w:r w:rsidRPr="001E405C">
        <w:rPr>
          <w:rFonts w:eastAsia="Times" w:cs="AdvPTimesB"/>
          <w:b/>
          <w:sz w:val="24"/>
        </w:rPr>
        <w:t>.</w:t>
      </w:r>
      <w:r w:rsidRPr="001E405C">
        <w:rPr>
          <w:rFonts w:eastAsia="Times" w:cs="AdvPTimesB"/>
          <w:sz w:val="24"/>
        </w:rPr>
        <w:t xml:space="preserve"> 2011.  I</w:t>
      </w:r>
      <w:r w:rsidRPr="001E405C">
        <w:rPr>
          <w:rFonts w:eastAsia="Times" w:cs="AdvPTimesB"/>
          <w:sz w:val="24"/>
          <w:szCs w:val="32"/>
        </w:rPr>
        <w:t xml:space="preserve">solation and characterization of microsatellite DNA markers in the critically endangered St. Croix ground lizard </w:t>
      </w:r>
      <w:r w:rsidRPr="001E405C">
        <w:rPr>
          <w:rFonts w:eastAsia="Times" w:cs="AdvPTimesB"/>
          <w:i/>
          <w:sz w:val="24"/>
          <w:szCs w:val="32"/>
        </w:rPr>
        <w:t>Ameiva polops</w:t>
      </w:r>
      <w:r w:rsidRPr="001E405C">
        <w:rPr>
          <w:rFonts w:eastAsia="Times" w:cs="AdvPTimesB"/>
          <w:sz w:val="24"/>
          <w:szCs w:val="32"/>
        </w:rPr>
        <w:t xml:space="preserve">. </w:t>
      </w:r>
      <w:r w:rsidRPr="001E405C">
        <w:rPr>
          <w:b/>
          <w:i/>
          <w:kern w:val="36"/>
          <w:sz w:val="24"/>
        </w:rPr>
        <w:t>Conservation Genetics Resources</w:t>
      </w:r>
      <w:r w:rsidRPr="001E405C">
        <w:rPr>
          <w:b/>
          <w:kern w:val="36"/>
          <w:sz w:val="24"/>
        </w:rPr>
        <w:t xml:space="preserve"> </w:t>
      </w:r>
      <w:r w:rsidRPr="001E405C">
        <w:rPr>
          <w:rFonts w:eastAsia="Times" w:cs="Helvetica"/>
          <w:sz w:val="24"/>
          <w:szCs w:val="22"/>
        </w:rPr>
        <w:t>3 (4): 641-643. DOI: 10.1007/s12686-011-9423-6</w:t>
      </w:r>
      <w:r w:rsidRPr="001E405C">
        <w:rPr>
          <w:kern w:val="36"/>
          <w:sz w:val="24"/>
        </w:rPr>
        <w:t xml:space="preserve">. http://link.springer.com/article/10.1007/s12686-011-9423-6 </w:t>
      </w:r>
      <w:r w:rsidRPr="001E405C">
        <w:rPr>
          <w:color w:val="000000"/>
          <w:sz w:val="24"/>
        </w:rPr>
        <w:t>(T</w:t>
      </w:r>
      <w:r w:rsidRPr="001E405C">
        <w:rPr>
          <w:sz w:val="24"/>
        </w:rPr>
        <w:t xml:space="preserve">imes cited = </w:t>
      </w:r>
      <w:r w:rsidR="006368FE">
        <w:rPr>
          <w:sz w:val="24"/>
        </w:rPr>
        <w:t>2</w:t>
      </w:r>
      <w:r w:rsidRPr="001E405C">
        <w:rPr>
          <w:sz w:val="24"/>
        </w:rPr>
        <w:t>)</w:t>
      </w:r>
    </w:p>
    <w:p w14:paraId="595C236A" w14:textId="77777777" w:rsidR="00172012" w:rsidRPr="001E405C" w:rsidRDefault="00172012" w:rsidP="00172012">
      <w:pPr>
        <w:widowControl w:val="0"/>
        <w:autoSpaceDE w:val="0"/>
        <w:autoSpaceDN w:val="0"/>
        <w:adjustRightInd w:val="0"/>
        <w:ind w:left="630" w:hanging="630"/>
        <w:rPr>
          <w:kern w:val="36"/>
          <w:sz w:val="24"/>
        </w:rPr>
      </w:pPr>
    </w:p>
    <w:p w14:paraId="3EC790B8" w14:textId="77777777" w:rsidR="00172012" w:rsidRPr="00E10010" w:rsidRDefault="00172012" w:rsidP="00172012">
      <w:pPr>
        <w:keepLines/>
        <w:widowControl w:val="0"/>
        <w:autoSpaceDE w:val="0"/>
        <w:autoSpaceDN w:val="0"/>
        <w:adjustRightInd w:val="0"/>
        <w:ind w:left="634" w:hanging="634"/>
        <w:rPr>
          <w:sz w:val="24"/>
        </w:rPr>
      </w:pPr>
      <w:r w:rsidRPr="001E405C">
        <w:rPr>
          <w:kern w:val="36"/>
          <w:sz w:val="24"/>
        </w:rPr>
        <w:t xml:space="preserve">1. Carrera E*, Renshaw MA, Winemiller KO, </w:t>
      </w:r>
      <w:r w:rsidRPr="001E405C">
        <w:rPr>
          <w:b/>
          <w:kern w:val="36"/>
          <w:sz w:val="24"/>
          <w:u w:val="single"/>
        </w:rPr>
        <w:t>Hurtado LA</w:t>
      </w:r>
      <w:r w:rsidRPr="001E405C">
        <w:rPr>
          <w:i/>
          <w:iCs/>
          <w:snapToGrid w:val="0"/>
          <w:sz w:val="24"/>
          <w:szCs w:val="24"/>
          <w:vertAlign w:val="superscript"/>
        </w:rPr>
        <w:t>C</w:t>
      </w:r>
      <w:r w:rsidRPr="001E405C">
        <w:rPr>
          <w:kern w:val="36"/>
          <w:sz w:val="24"/>
        </w:rPr>
        <w:t xml:space="preserve">. 2011.  Isolation and characterization of nuclear-encoded microsatellite DNA primers for the African bonytongue, </w:t>
      </w:r>
      <w:r w:rsidRPr="001E405C">
        <w:rPr>
          <w:i/>
          <w:kern w:val="36"/>
          <w:sz w:val="24"/>
        </w:rPr>
        <w:t>Heterotis niloticus</w:t>
      </w:r>
      <w:r w:rsidRPr="001E405C">
        <w:rPr>
          <w:kern w:val="36"/>
          <w:sz w:val="24"/>
        </w:rPr>
        <w:t xml:space="preserve">. </w:t>
      </w:r>
      <w:r w:rsidRPr="001E405C">
        <w:rPr>
          <w:b/>
          <w:i/>
          <w:kern w:val="36"/>
          <w:sz w:val="24"/>
        </w:rPr>
        <w:t>Conservation Genetics Resources</w:t>
      </w:r>
      <w:r w:rsidRPr="001E405C">
        <w:rPr>
          <w:b/>
          <w:kern w:val="36"/>
          <w:sz w:val="24"/>
        </w:rPr>
        <w:t xml:space="preserve"> </w:t>
      </w:r>
      <w:r w:rsidRPr="001E405C">
        <w:rPr>
          <w:kern w:val="36"/>
          <w:sz w:val="24"/>
        </w:rPr>
        <w:t xml:space="preserve">3 (3): 537-539. </w:t>
      </w:r>
      <w:r w:rsidRPr="001E405C">
        <w:rPr>
          <w:rFonts w:eastAsia="Times" w:cs="AdvPTimes"/>
          <w:sz w:val="24"/>
          <w:szCs w:val="17"/>
        </w:rPr>
        <w:t xml:space="preserve">DOI: 10.1007/s12686-011-9398-3. http://link.springer.com/article/10.1007/s12686-011-9398-3 </w:t>
      </w:r>
      <w:r w:rsidRPr="001E405C">
        <w:rPr>
          <w:sz w:val="24"/>
        </w:rPr>
        <w:t>(Times cited = 2)</w:t>
      </w:r>
    </w:p>
    <w:p w14:paraId="0907BC50" w14:textId="77777777" w:rsidR="00172012" w:rsidRDefault="00172012" w:rsidP="00172012">
      <w:pPr>
        <w:ind w:left="630" w:hanging="630"/>
        <w:rPr>
          <w:color w:val="000000"/>
          <w:sz w:val="24"/>
        </w:rPr>
      </w:pPr>
    </w:p>
    <w:p w14:paraId="08CFF7E5" w14:textId="77777777" w:rsidR="00172012" w:rsidRPr="0044125A" w:rsidRDefault="00172012" w:rsidP="00172012">
      <w:pPr>
        <w:keepNext/>
        <w:ind w:left="630" w:hanging="630"/>
        <w:rPr>
          <w:b/>
          <w:color w:val="000000"/>
          <w:sz w:val="24"/>
          <w:u w:val="single"/>
        </w:rPr>
      </w:pPr>
      <w:r>
        <w:rPr>
          <w:b/>
          <w:color w:val="000000"/>
          <w:sz w:val="24"/>
          <w:u w:val="single"/>
        </w:rPr>
        <w:t>Book Chapters (Editor reviewed)</w:t>
      </w:r>
    </w:p>
    <w:p w14:paraId="2D65D3D3" w14:textId="77777777" w:rsidR="00172012" w:rsidRPr="00F472DF" w:rsidRDefault="00172012" w:rsidP="00172012">
      <w:pPr>
        <w:keepNext/>
        <w:widowControl w:val="0"/>
        <w:autoSpaceDE w:val="0"/>
        <w:autoSpaceDN w:val="0"/>
        <w:adjustRightInd w:val="0"/>
        <w:rPr>
          <w:rFonts w:eastAsia="Times" w:cs="Goudy"/>
          <w:szCs w:val="19"/>
        </w:rPr>
      </w:pPr>
      <w:r w:rsidRPr="00E631C7">
        <w:rPr>
          <w:rFonts w:eastAsia="Times" w:cs="Goudy"/>
          <w:sz w:val="24"/>
          <w:szCs w:val="19"/>
        </w:rPr>
        <w:t>[</w:t>
      </w:r>
      <w:r w:rsidRPr="00F472DF">
        <w:rPr>
          <w:rFonts w:eastAsia="Times" w:cs="Goudy"/>
          <w:szCs w:val="19"/>
        </w:rPr>
        <w:t xml:space="preserve">These </w:t>
      </w:r>
      <w:r>
        <w:rPr>
          <w:rFonts w:eastAsia="Times" w:cs="Goudy"/>
          <w:szCs w:val="19"/>
        </w:rPr>
        <w:t>two</w:t>
      </w:r>
      <w:r w:rsidRPr="00F472DF">
        <w:rPr>
          <w:rFonts w:eastAsia="Times" w:cs="Goudy"/>
          <w:szCs w:val="19"/>
        </w:rPr>
        <w:t xml:space="preserve"> </w:t>
      </w:r>
      <w:r>
        <w:rPr>
          <w:rFonts w:eastAsia="Times" w:cs="Goudy"/>
          <w:szCs w:val="19"/>
        </w:rPr>
        <w:t>chapters</w:t>
      </w:r>
      <w:r w:rsidRPr="00F472DF">
        <w:rPr>
          <w:rFonts w:eastAsia="Times" w:cs="Goudy"/>
          <w:szCs w:val="19"/>
        </w:rPr>
        <w:t xml:space="preserve"> are part of the </w:t>
      </w:r>
      <w:r w:rsidRPr="00F472DF">
        <w:rPr>
          <w:noProof/>
        </w:rPr>
        <w:t>Handbook of Deep-Sea Hydrothermal Vent Fauna, in which</w:t>
      </w:r>
      <w:r w:rsidRPr="00F472DF">
        <w:rPr>
          <w:rFonts w:eastAsia="Times" w:cs="Goudy"/>
          <w:szCs w:val="19"/>
        </w:rPr>
        <w:t xml:space="preserve"> 86 authors contributed with their expertise to create a comprehensive database on animals living at hydrothermal vents]</w:t>
      </w:r>
    </w:p>
    <w:p w14:paraId="367C1201" w14:textId="77777777" w:rsidR="00172012" w:rsidRDefault="00172012" w:rsidP="00172012">
      <w:pPr>
        <w:keepNext/>
        <w:widowControl w:val="0"/>
        <w:autoSpaceDE w:val="0"/>
        <w:autoSpaceDN w:val="0"/>
        <w:adjustRightInd w:val="0"/>
        <w:rPr>
          <w:b/>
          <w:color w:val="000000"/>
          <w:sz w:val="24"/>
          <w:u w:val="single"/>
        </w:rPr>
      </w:pPr>
    </w:p>
    <w:p w14:paraId="50CB8DB9" w14:textId="77777777" w:rsidR="00172012" w:rsidRDefault="00172012" w:rsidP="00172012">
      <w:pPr>
        <w:ind w:left="540" w:hanging="540"/>
        <w:rPr>
          <w:noProof/>
          <w:sz w:val="24"/>
        </w:rPr>
      </w:pPr>
      <w:r w:rsidRPr="005C104C">
        <w:rPr>
          <w:noProof/>
          <w:sz w:val="24"/>
        </w:rPr>
        <w:t xml:space="preserve">Guinot D, </w:t>
      </w:r>
      <w:r w:rsidRPr="005C104C">
        <w:rPr>
          <w:b/>
          <w:noProof/>
          <w:sz w:val="24"/>
        </w:rPr>
        <w:t>Hurtado L</w:t>
      </w:r>
      <w:r w:rsidRPr="005C104C">
        <w:rPr>
          <w:noProof/>
          <w:sz w:val="24"/>
        </w:rPr>
        <w:t xml:space="preserve">, Vrijenhoek RC. 2006. </w:t>
      </w:r>
      <w:r w:rsidRPr="005C104C">
        <w:rPr>
          <w:i/>
          <w:noProof/>
          <w:sz w:val="24"/>
        </w:rPr>
        <w:t>Allograea tomentosa</w:t>
      </w:r>
      <w:r w:rsidRPr="005C104C">
        <w:rPr>
          <w:noProof/>
          <w:sz w:val="24"/>
        </w:rPr>
        <w:t xml:space="preserve">, In: Desbruyères, D., Segonzac, M., Bright, M. (Eds.), Handbook of Deep-Sea Hydrothermal Vent Fauna, 2nd. ed. </w:t>
      </w:r>
      <w:r w:rsidRPr="005C104C">
        <w:rPr>
          <w:b/>
          <w:i/>
          <w:noProof/>
          <w:sz w:val="24"/>
        </w:rPr>
        <w:t>Denisia</w:t>
      </w:r>
      <w:r w:rsidRPr="005C104C">
        <w:rPr>
          <w:noProof/>
          <w:sz w:val="24"/>
        </w:rPr>
        <w:t xml:space="preserve"> 18, Biologiezentrum, Linz, p. 459.</w:t>
      </w:r>
    </w:p>
    <w:p w14:paraId="2C08D87C" w14:textId="77777777" w:rsidR="00172012" w:rsidRDefault="00172012" w:rsidP="00172012">
      <w:pPr>
        <w:ind w:left="540" w:hanging="540"/>
        <w:rPr>
          <w:noProof/>
          <w:sz w:val="24"/>
        </w:rPr>
      </w:pPr>
    </w:p>
    <w:p w14:paraId="6A65E490" w14:textId="77777777" w:rsidR="00172012" w:rsidRDefault="00172012" w:rsidP="00172012">
      <w:pPr>
        <w:ind w:left="540" w:hanging="540"/>
        <w:rPr>
          <w:noProof/>
          <w:sz w:val="24"/>
        </w:rPr>
      </w:pPr>
      <w:r w:rsidRPr="005C104C">
        <w:rPr>
          <w:noProof/>
          <w:sz w:val="24"/>
        </w:rPr>
        <w:t xml:space="preserve">Guinot D, </w:t>
      </w:r>
      <w:r w:rsidRPr="005C104C">
        <w:rPr>
          <w:b/>
          <w:noProof/>
          <w:sz w:val="24"/>
        </w:rPr>
        <w:t>Hurtado L</w:t>
      </w:r>
      <w:r w:rsidRPr="005C104C">
        <w:rPr>
          <w:noProof/>
          <w:sz w:val="24"/>
        </w:rPr>
        <w:t xml:space="preserve">. 2006. </w:t>
      </w:r>
      <w:r w:rsidRPr="005C104C">
        <w:rPr>
          <w:i/>
          <w:noProof/>
          <w:sz w:val="24"/>
        </w:rPr>
        <w:t>Bythograea galapagensis</w:t>
      </w:r>
      <w:r w:rsidRPr="005C104C">
        <w:rPr>
          <w:noProof/>
          <w:sz w:val="24"/>
        </w:rPr>
        <w:t xml:space="preserve">, In: Desbruyères, D., Segonzac, M., Bright, M. (Eds.), Handbook of Deep-Sea Hydrothermal Vent Fauna, 2nd. ed. </w:t>
      </w:r>
      <w:r w:rsidRPr="005C104C">
        <w:rPr>
          <w:b/>
          <w:i/>
          <w:noProof/>
          <w:sz w:val="24"/>
        </w:rPr>
        <w:t>Denisia</w:t>
      </w:r>
      <w:r w:rsidRPr="005C104C">
        <w:rPr>
          <w:noProof/>
          <w:sz w:val="24"/>
        </w:rPr>
        <w:t xml:space="preserve"> 18, Biologiezentrum, Linz, p. 465.</w:t>
      </w:r>
    </w:p>
    <w:p w14:paraId="61FE4825" w14:textId="77777777" w:rsidR="00172012" w:rsidRDefault="00172012" w:rsidP="00172012">
      <w:pPr>
        <w:ind w:left="540" w:hanging="540"/>
        <w:rPr>
          <w:noProof/>
          <w:sz w:val="24"/>
        </w:rPr>
      </w:pPr>
    </w:p>
    <w:p w14:paraId="36E840DB" w14:textId="77777777" w:rsidR="00172012" w:rsidRDefault="00172012" w:rsidP="008F3EF5">
      <w:pPr>
        <w:widowControl w:val="0"/>
        <w:ind w:left="630" w:hanging="630"/>
        <w:rPr>
          <w:b/>
          <w:color w:val="000000"/>
          <w:sz w:val="24"/>
          <w:u w:val="single"/>
        </w:rPr>
      </w:pPr>
      <w:r>
        <w:rPr>
          <w:b/>
          <w:color w:val="000000"/>
          <w:sz w:val="24"/>
          <w:u w:val="single"/>
        </w:rPr>
        <w:t>Manuscripts</w:t>
      </w:r>
      <w:r w:rsidRPr="005C104C">
        <w:rPr>
          <w:b/>
          <w:color w:val="000000"/>
          <w:sz w:val="24"/>
          <w:u w:val="single"/>
        </w:rPr>
        <w:t xml:space="preserve"> </w:t>
      </w:r>
      <w:r>
        <w:rPr>
          <w:b/>
          <w:color w:val="000000"/>
          <w:sz w:val="24"/>
          <w:u w:val="single"/>
        </w:rPr>
        <w:t>pending revision to peer-reviewed journals</w:t>
      </w:r>
      <w:r w:rsidRPr="005C104C">
        <w:rPr>
          <w:b/>
          <w:color w:val="000000"/>
          <w:sz w:val="24"/>
          <w:u w:val="single"/>
        </w:rPr>
        <w:t xml:space="preserve"> </w:t>
      </w:r>
    </w:p>
    <w:p w14:paraId="070CDAEB" w14:textId="77777777" w:rsidR="00172012" w:rsidRDefault="00172012" w:rsidP="008F3EF5">
      <w:pPr>
        <w:widowControl w:val="0"/>
        <w:ind w:left="630" w:hanging="630"/>
        <w:rPr>
          <w:rFonts w:eastAsia="Times" w:cs="Helvetica"/>
          <w:sz w:val="24"/>
          <w:szCs w:val="24"/>
        </w:rPr>
      </w:pPr>
    </w:p>
    <w:p w14:paraId="1337162E" w14:textId="307057E8" w:rsidR="00172012" w:rsidRDefault="00172012" w:rsidP="008F3EF5">
      <w:pPr>
        <w:keepLines/>
        <w:widowControl w:val="0"/>
        <w:ind w:left="634" w:hanging="634"/>
        <w:rPr>
          <w:rFonts w:eastAsia="Times" w:cs="Helvetica"/>
          <w:sz w:val="24"/>
          <w:szCs w:val="24"/>
        </w:rPr>
      </w:pPr>
      <w:r w:rsidRPr="009444C8">
        <w:rPr>
          <w:rFonts w:eastAsia="Times" w:cs="Helvetica"/>
          <w:sz w:val="24"/>
          <w:szCs w:val="24"/>
        </w:rPr>
        <w:t>Munguia-Vega</w:t>
      </w:r>
      <w:r>
        <w:rPr>
          <w:rFonts w:eastAsia="Times" w:cs="Helvetica"/>
          <w:sz w:val="24"/>
          <w:szCs w:val="24"/>
        </w:rPr>
        <w:t xml:space="preserve"> </w:t>
      </w:r>
      <w:r w:rsidRPr="009444C8">
        <w:rPr>
          <w:rFonts w:eastAsia="Times" w:cs="Helvetica"/>
          <w:sz w:val="24"/>
          <w:szCs w:val="24"/>
        </w:rPr>
        <w:t>A</w:t>
      </w:r>
      <w:r w:rsidR="00071438" w:rsidRPr="009B1BBF">
        <w:rPr>
          <w:i/>
          <w:iCs/>
          <w:snapToGrid w:val="0"/>
          <w:sz w:val="24"/>
          <w:szCs w:val="24"/>
          <w:vertAlign w:val="superscript"/>
        </w:rPr>
        <w:t>C</w:t>
      </w:r>
      <w:r>
        <w:rPr>
          <w:rFonts w:eastAsia="Times" w:cs="Helvetica"/>
          <w:sz w:val="24"/>
          <w:szCs w:val="24"/>
        </w:rPr>
        <w:t>,</w:t>
      </w:r>
      <w:r w:rsidRPr="009444C8">
        <w:rPr>
          <w:rFonts w:eastAsia="Times" w:cs="Helvetica"/>
          <w:sz w:val="24"/>
          <w:szCs w:val="24"/>
        </w:rPr>
        <w:t xml:space="preserve"> Soria</w:t>
      </w:r>
      <w:r>
        <w:rPr>
          <w:rFonts w:eastAsia="Times" w:cs="Helvetica"/>
          <w:sz w:val="24"/>
          <w:szCs w:val="24"/>
        </w:rPr>
        <w:t xml:space="preserve"> </w:t>
      </w:r>
      <w:r w:rsidRPr="009444C8">
        <w:rPr>
          <w:rFonts w:eastAsia="Times" w:cs="Helvetica"/>
          <w:sz w:val="24"/>
          <w:szCs w:val="24"/>
        </w:rPr>
        <w:t>G</w:t>
      </w:r>
      <w:r>
        <w:rPr>
          <w:rFonts w:eastAsia="Times" w:cs="Helvetica"/>
          <w:sz w:val="24"/>
          <w:szCs w:val="24"/>
        </w:rPr>
        <w:t>,</w:t>
      </w:r>
      <w:r w:rsidRPr="009444C8">
        <w:rPr>
          <w:rFonts w:eastAsia="Times" w:cs="Helvetica"/>
          <w:sz w:val="24"/>
          <w:szCs w:val="24"/>
        </w:rPr>
        <w:t xml:space="preserve"> Marinone</w:t>
      </w:r>
      <w:r>
        <w:rPr>
          <w:rFonts w:eastAsia="Times" w:cs="Helvetica"/>
          <w:sz w:val="24"/>
          <w:szCs w:val="24"/>
        </w:rPr>
        <w:t xml:space="preserve"> </w:t>
      </w:r>
      <w:r w:rsidRPr="009444C8">
        <w:rPr>
          <w:rFonts w:eastAsia="Times" w:cs="Helvetica"/>
          <w:sz w:val="24"/>
          <w:szCs w:val="24"/>
        </w:rPr>
        <w:t>S</w:t>
      </w:r>
      <w:r>
        <w:rPr>
          <w:rFonts w:eastAsia="Times" w:cs="Helvetica"/>
          <w:sz w:val="24"/>
          <w:szCs w:val="24"/>
        </w:rPr>
        <w:t>,</w:t>
      </w:r>
      <w:r w:rsidRPr="009444C8">
        <w:rPr>
          <w:rFonts w:eastAsia="Times" w:cs="Helvetica"/>
          <w:sz w:val="24"/>
          <w:szCs w:val="24"/>
        </w:rPr>
        <w:t xml:space="preserve"> Torre J</w:t>
      </w:r>
      <w:r>
        <w:rPr>
          <w:rFonts w:eastAsia="Times" w:cs="Helvetica"/>
          <w:sz w:val="24"/>
          <w:szCs w:val="24"/>
        </w:rPr>
        <w:t>,</w:t>
      </w:r>
      <w:r w:rsidRPr="009444C8">
        <w:rPr>
          <w:rFonts w:eastAsia="Times" w:cs="Helvetica"/>
          <w:sz w:val="24"/>
          <w:szCs w:val="24"/>
        </w:rPr>
        <w:t xml:space="preserve"> Pfister T</w:t>
      </w:r>
      <w:r>
        <w:rPr>
          <w:rFonts w:eastAsia="Times" w:cs="Helvetica"/>
          <w:sz w:val="24"/>
          <w:szCs w:val="24"/>
        </w:rPr>
        <w:t>,</w:t>
      </w:r>
      <w:r w:rsidRPr="009444C8">
        <w:rPr>
          <w:rFonts w:eastAsia="Times" w:cs="Helvetica"/>
          <w:sz w:val="24"/>
          <w:szCs w:val="24"/>
        </w:rPr>
        <w:t xml:space="preserve"> </w:t>
      </w:r>
      <w:r w:rsidRPr="000F65B1">
        <w:rPr>
          <w:rFonts w:eastAsia="Times" w:cs="Helvetica"/>
          <w:b/>
          <w:sz w:val="24"/>
          <w:szCs w:val="24"/>
        </w:rPr>
        <w:t>Hurtado LA</w:t>
      </w:r>
      <w:r>
        <w:rPr>
          <w:rFonts w:eastAsia="Times" w:cs="Helvetica"/>
          <w:sz w:val="24"/>
          <w:szCs w:val="24"/>
        </w:rPr>
        <w:t>,</w:t>
      </w:r>
      <w:r w:rsidRPr="009444C8">
        <w:rPr>
          <w:rFonts w:eastAsia="Times" w:cs="Helvetica"/>
          <w:sz w:val="24"/>
          <w:szCs w:val="24"/>
        </w:rPr>
        <w:t xml:space="preserve"> Sagarin R</w:t>
      </w:r>
      <w:r>
        <w:rPr>
          <w:rFonts w:eastAsia="Times" w:cs="Helvetica"/>
          <w:sz w:val="24"/>
          <w:szCs w:val="24"/>
        </w:rPr>
        <w:t>,</w:t>
      </w:r>
      <w:r w:rsidRPr="009444C8">
        <w:rPr>
          <w:rFonts w:eastAsia="Times" w:cs="Helvetica"/>
          <w:sz w:val="24"/>
          <w:szCs w:val="24"/>
        </w:rPr>
        <w:t xml:space="preserve"> Cudney-Bueno</w:t>
      </w:r>
      <w:r>
        <w:rPr>
          <w:rFonts w:eastAsia="Times" w:cs="Helvetica"/>
          <w:sz w:val="24"/>
          <w:szCs w:val="24"/>
        </w:rPr>
        <w:t xml:space="preserve"> </w:t>
      </w:r>
      <w:r w:rsidRPr="009444C8">
        <w:rPr>
          <w:rFonts w:eastAsia="Times" w:cs="Helvetica"/>
          <w:sz w:val="24"/>
          <w:szCs w:val="24"/>
        </w:rPr>
        <w:t>R</w:t>
      </w:r>
      <w:r>
        <w:rPr>
          <w:rFonts w:eastAsia="Times" w:cs="Helvetica"/>
          <w:sz w:val="24"/>
          <w:szCs w:val="24"/>
        </w:rPr>
        <w:t>,</w:t>
      </w:r>
      <w:r w:rsidRPr="009444C8">
        <w:rPr>
          <w:rFonts w:eastAsia="Times" w:cs="Helvetica"/>
          <w:sz w:val="24"/>
          <w:szCs w:val="24"/>
        </w:rPr>
        <w:t xml:space="preserve"> Turk-Boyer P</w:t>
      </w:r>
      <w:r>
        <w:rPr>
          <w:rFonts w:eastAsia="Times" w:cs="Helvetica"/>
          <w:sz w:val="24"/>
          <w:szCs w:val="24"/>
        </w:rPr>
        <w:t>,</w:t>
      </w:r>
      <w:r w:rsidRPr="009444C8">
        <w:rPr>
          <w:rFonts w:eastAsia="Times" w:cs="Helvetica"/>
          <w:sz w:val="24"/>
          <w:szCs w:val="24"/>
        </w:rPr>
        <w:t xml:space="preserve"> Castillo-Lopez A</w:t>
      </w:r>
      <w:r>
        <w:rPr>
          <w:rFonts w:eastAsia="Times" w:cs="Helvetica"/>
          <w:sz w:val="24"/>
          <w:szCs w:val="24"/>
        </w:rPr>
        <w:t>,</w:t>
      </w:r>
      <w:r w:rsidRPr="009444C8">
        <w:rPr>
          <w:rFonts w:eastAsia="Times" w:cs="Helvetica"/>
          <w:sz w:val="24"/>
          <w:szCs w:val="24"/>
        </w:rPr>
        <w:t xml:space="preserve"> Shaw</w:t>
      </w:r>
      <w:r>
        <w:rPr>
          <w:rFonts w:eastAsia="Times" w:cs="Helvetica"/>
          <w:sz w:val="24"/>
          <w:szCs w:val="24"/>
        </w:rPr>
        <w:t xml:space="preserve"> </w:t>
      </w:r>
      <w:r w:rsidRPr="009444C8">
        <w:rPr>
          <w:rFonts w:eastAsia="Times" w:cs="Helvetica"/>
          <w:sz w:val="24"/>
          <w:szCs w:val="24"/>
        </w:rPr>
        <w:t>W</w:t>
      </w:r>
      <w:r>
        <w:rPr>
          <w:rFonts w:eastAsia="Times" w:cs="Helvetica"/>
          <w:sz w:val="24"/>
          <w:szCs w:val="24"/>
        </w:rPr>
        <w:t xml:space="preserve">. </w:t>
      </w:r>
      <w:r w:rsidRPr="009444C8">
        <w:rPr>
          <w:rFonts w:eastAsia="Times" w:cs="Helvetica"/>
          <w:sz w:val="24"/>
          <w:szCs w:val="24"/>
        </w:rPr>
        <w:t>Ocean flow asymmetry shape larval dispersal in two contrasting marine invertebrates</w:t>
      </w:r>
      <w:r>
        <w:rPr>
          <w:rFonts w:eastAsia="Times" w:cs="Helvetica"/>
          <w:sz w:val="24"/>
          <w:szCs w:val="24"/>
        </w:rPr>
        <w:t xml:space="preserve">. </w:t>
      </w:r>
      <w:r w:rsidRPr="000F65B1">
        <w:rPr>
          <w:rFonts w:eastAsia="Times" w:cs="Helvetica"/>
          <w:b/>
          <w:i/>
          <w:sz w:val="24"/>
          <w:szCs w:val="24"/>
        </w:rPr>
        <w:t>Molecular Ecology</w:t>
      </w:r>
      <w:r>
        <w:rPr>
          <w:rFonts w:eastAsia="Times" w:cs="Helvetica"/>
          <w:sz w:val="24"/>
          <w:szCs w:val="24"/>
        </w:rPr>
        <w:t>.</w:t>
      </w:r>
    </w:p>
    <w:p w14:paraId="02DC8188" w14:textId="77777777" w:rsidR="00155B13" w:rsidRDefault="00155B13" w:rsidP="008F3EF5">
      <w:pPr>
        <w:keepLines/>
        <w:widowControl w:val="0"/>
        <w:ind w:left="634" w:hanging="634"/>
        <w:rPr>
          <w:rFonts w:eastAsia="Times" w:cs="Helvetica"/>
          <w:sz w:val="24"/>
          <w:szCs w:val="24"/>
        </w:rPr>
      </w:pPr>
    </w:p>
    <w:p w14:paraId="08D297FD" w14:textId="77777777" w:rsidR="00172012" w:rsidRDefault="00172012" w:rsidP="00172012">
      <w:pPr>
        <w:ind w:left="630" w:hanging="630"/>
        <w:rPr>
          <w:b/>
          <w:color w:val="000000"/>
          <w:sz w:val="24"/>
          <w:u w:val="single"/>
        </w:rPr>
      </w:pPr>
      <w:r>
        <w:rPr>
          <w:b/>
          <w:color w:val="000000"/>
          <w:sz w:val="24"/>
          <w:u w:val="single"/>
        </w:rPr>
        <w:t>Manuscripts in preparation</w:t>
      </w:r>
    </w:p>
    <w:p w14:paraId="121D71CC" w14:textId="77777777" w:rsidR="00172012" w:rsidRDefault="00172012" w:rsidP="00172012">
      <w:pPr>
        <w:widowControl w:val="0"/>
        <w:autoSpaceDE w:val="0"/>
        <w:autoSpaceDN w:val="0"/>
        <w:adjustRightInd w:val="0"/>
        <w:ind w:left="630" w:hanging="630"/>
        <w:rPr>
          <w:sz w:val="24"/>
        </w:rPr>
      </w:pPr>
    </w:p>
    <w:p w14:paraId="5DF48093" w14:textId="697176AE" w:rsidR="001C1F97" w:rsidRPr="001C1F97" w:rsidRDefault="00172012" w:rsidP="003E4C66">
      <w:pPr>
        <w:pStyle w:val="ListParagraph"/>
        <w:spacing w:line="240" w:lineRule="auto"/>
        <w:ind w:left="630" w:hanging="630"/>
        <w:rPr>
          <w:rFonts w:ascii="Times New Roman" w:hAnsi="Times New Roman"/>
          <w:sz w:val="24"/>
        </w:rPr>
      </w:pPr>
      <w:r w:rsidRPr="001C1F97">
        <w:rPr>
          <w:rFonts w:ascii="Times New Roman" w:hAnsi="Times New Roman"/>
          <w:b/>
          <w:sz w:val="24"/>
          <w:u w:val="single"/>
        </w:rPr>
        <w:t>Hurtado LA</w:t>
      </w:r>
      <w:r w:rsidRPr="001C1F97">
        <w:rPr>
          <w:rFonts w:ascii="Times New Roman" w:hAnsi="Times New Roman"/>
          <w:b/>
          <w:i/>
          <w:iCs/>
          <w:sz w:val="24"/>
          <w:vertAlign w:val="superscript"/>
        </w:rPr>
        <w:t>C</w:t>
      </w:r>
      <w:r w:rsidRPr="001C1F97">
        <w:rPr>
          <w:rFonts w:ascii="Times New Roman" w:eastAsia="Times" w:hAnsi="Times New Roman"/>
          <w:sz w:val="24"/>
          <w:szCs w:val="21"/>
        </w:rPr>
        <w:t>,</w:t>
      </w:r>
      <w:r w:rsidRPr="001C1F97">
        <w:rPr>
          <w:rFonts w:ascii="Times New Roman" w:hAnsi="Times New Roman"/>
          <w:sz w:val="24"/>
        </w:rPr>
        <w:t xml:space="preserve"> </w:t>
      </w:r>
      <w:r w:rsidRPr="00B03672">
        <w:rPr>
          <w:rFonts w:ascii="Times New Roman" w:hAnsi="Times New Roman"/>
          <w:sz w:val="24"/>
        </w:rPr>
        <w:t xml:space="preserve">Mateos M, </w:t>
      </w:r>
      <w:r w:rsidR="001C1F97" w:rsidRPr="00B03672">
        <w:rPr>
          <w:rFonts w:ascii="Times New Roman" w:hAnsi="Times New Roman"/>
          <w:bCs/>
          <w:sz w:val="24"/>
        </w:rPr>
        <w:t>Wang</w:t>
      </w:r>
      <w:r w:rsidR="001C1F97" w:rsidRPr="00B03672">
        <w:rPr>
          <w:rFonts w:ascii="Times New Roman" w:hAnsi="Times New Roman"/>
          <w:sz w:val="24"/>
        </w:rPr>
        <w:t xml:space="preserve"> C</w:t>
      </w:r>
      <w:r w:rsidR="00B03672" w:rsidRPr="00B03672">
        <w:rPr>
          <w:rFonts w:ascii="Times New Roman" w:hAnsi="Times New Roman"/>
          <w:sz w:val="24"/>
        </w:rPr>
        <w:t>*</w:t>
      </w:r>
      <w:r w:rsidR="001C1F97" w:rsidRPr="00B03672">
        <w:rPr>
          <w:rFonts w:ascii="Times New Roman" w:hAnsi="Times New Roman"/>
          <w:sz w:val="24"/>
        </w:rPr>
        <w:t xml:space="preserve">, </w:t>
      </w:r>
      <w:r w:rsidR="001C1F97" w:rsidRPr="00B03672">
        <w:rPr>
          <w:rFonts w:ascii="Times New Roman" w:hAnsi="Times New Roman"/>
          <w:bCs/>
          <w:sz w:val="24"/>
        </w:rPr>
        <w:t>Santamaria</w:t>
      </w:r>
      <w:r w:rsidR="001C1F97" w:rsidRPr="00B03672">
        <w:rPr>
          <w:rFonts w:ascii="Times New Roman" w:hAnsi="Times New Roman"/>
          <w:sz w:val="24"/>
        </w:rPr>
        <w:t xml:space="preserve"> CA</w:t>
      </w:r>
      <w:r w:rsidR="00B03672" w:rsidRPr="00B03672">
        <w:rPr>
          <w:rFonts w:ascii="Times New Roman" w:hAnsi="Times New Roman"/>
          <w:sz w:val="24"/>
        </w:rPr>
        <w:t>*</w:t>
      </w:r>
      <w:r w:rsidR="001C1F97" w:rsidRPr="00B03672">
        <w:rPr>
          <w:rFonts w:ascii="Times New Roman" w:hAnsi="Times New Roman"/>
          <w:sz w:val="24"/>
        </w:rPr>
        <w:t xml:space="preserve">, </w:t>
      </w:r>
      <w:r w:rsidR="001C1F97" w:rsidRPr="00B03672">
        <w:rPr>
          <w:rFonts w:ascii="Times New Roman" w:hAnsi="Times New Roman"/>
          <w:bCs/>
          <w:sz w:val="24"/>
        </w:rPr>
        <w:t>Jung J, Khalaji-Pirbalouty V, Kim W</w:t>
      </w:r>
      <w:r w:rsidR="003E4C66" w:rsidRPr="001C1F97">
        <w:rPr>
          <w:rFonts w:ascii="Times New Roman" w:hAnsi="Times New Roman"/>
          <w:sz w:val="24"/>
        </w:rPr>
        <w:t xml:space="preserve">.  </w:t>
      </w:r>
    </w:p>
    <w:p w14:paraId="62285DF2" w14:textId="77777777" w:rsidR="001C1F97" w:rsidRPr="001C1F97" w:rsidRDefault="001C1F97" w:rsidP="001C1F97">
      <w:pPr>
        <w:pStyle w:val="ListParagraph"/>
        <w:spacing w:after="0" w:line="240" w:lineRule="auto"/>
        <w:rPr>
          <w:rFonts w:ascii="Times New Roman" w:hAnsi="Times New Roman"/>
          <w:bCs/>
          <w:sz w:val="24"/>
        </w:rPr>
      </w:pPr>
      <w:r w:rsidRPr="001C1F97">
        <w:rPr>
          <w:rFonts w:ascii="Times New Roman" w:hAnsi="Times New Roman"/>
          <w:bCs/>
          <w:sz w:val="24"/>
        </w:rPr>
        <w:t xml:space="preserve">Out of Asia: Evolutionary history of the invasive supralittoral isopod </w:t>
      </w:r>
      <w:r w:rsidRPr="001C1F97">
        <w:rPr>
          <w:rFonts w:ascii="Times New Roman" w:hAnsi="Times New Roman"/>
          <w:bCs/>
          <w:i/>
          <w:iCs/>
          <w:sz w:val="24"/>
        </w:rPr>
        <w:t>Ligia exotica</w:t>
      </w:r>
    </w:p>
    <w:p w14:paraId="2981C33A" w14:textId="77777777" w:rsidR="00172012" w:rsidRPr="001C1F97" w:rsidRDefault="00172012" w:rsidP="00172012">
      <w:pPr>
        <w:pStyle w:val="ListParagraph"/>
        <w:spacing w:after="0" w:line="240" w:lineRule="auto"/>
        <w:ind w:left="0"/>
        <w:rPr>
          <w:rFonts w:ascii="Times New Roman" w:hAnsi="Times New Roman"/>
          <w:sz w:val="24"/>
        </w:rPr>
      </w:pPr>
    </w:p>
    <w:p w14:paraId="396CC55F" w14:textId="77777777" w:rsidR="00175327" w:rsidRPr="00EF57CC" w:rsidRDefault="00175327" w:rsidP="00172012">
      <w:pPr>
        <w:pStyle w:val="ListParagraph"/>
        <w:spacing w:after="0" w:line="240" w:lineRule="auto"/>
        <w:ind w:left="630" w:hanging="630"/>
        <w:rPr>
          <w:rFonts w:ascii="Times New Roman" w:hAnsi="Times New Roman" w:cs="Arial"/>
          <w:sz w:val="24"/>
        </w:rPr>
      </w:pPr>
    </w:p>
    <w:p w14:paraId="1BE49330" w14:textId="77777777" w:rsidR="00172012" w:rsidRDefault="00172012" w:rsidP="00172012">
      <w:pPr>
        <w:keepNext/>
        <w:keepLines/>
        <w:widowControl w:val="0"/>
        <w:rPr>
          <w:b/>
          <w:snapToGrid w:val="0"/>
          <w:sz w:val="24"/>
        </w:rPr>
      </w:pPr>
      <w:r>
        <w:rPr>
          <w:b/>
          <w:snapToGrid w:val="0"/>
          <w:sz w:val="24"/>
        </w:rPr>
        <w:t>Technical Reports</w:t>
      </w:r>
    </w:p>
    <w:p w14:paraId="2AEF54AF" w14:textId="77777777" w:rsidR="00172012" w:rsidRDefault="00172012" w:rsidP="00172012">
      <w:pPr>
        <w:keepNext/>
        <w:keepLines/>
        <w:widowControl w:val="0"/>
        <w:rPr>
          <w:b/>
          <w:snapToGrid w:val="0"/>
          <w:sz w:val="24"/>
        </w:rPr>
      </w:pPr>
    </w:p>
    <w:p w14:paraId="3A90898D" w14:textId="77777777" w:rsidR="00172012" w:rsidRPr="004533E5" w:rsidRDefault="00172012" w:rsidP="00172012">
      <w:pPr>
        <w:keepNext/>
        <w:keepLines/>
        <w:ind w:left="630" w:hanging="630"/>
        <w:rPr>
          <w:snapToGrid w:val="0"/>
          <w:sz w:val="24"/>
        </w:rPr>
      </w:pPr>
      <w:r w:rsidRPr="004533E5">
        <w:rPr>
          <w:snapToGrid w:val="0"/>
          <w:sz w:val="24"/>
        </w:rPr>
        <w:t xml:space="preserve">Hurtado LA. </w:t>
      </w:r>
      <w:r>
        <w:rPr>
          <w:snapToGrid w:val="0"/>
          <w:sz w:val="24"/>
        </w:rPr>
        <w:t xml:space="preserve">2009. </w:t>
      </w:r>
      <w:r w:rsidRPr="004533E5">
        <w:rPr>
          <w:sz w:val="24"/>
          <w:szCs w:val="22"/>
        </w:rPr>
        <w:t xml:space="preserve">Population Genetics of the Endangered Lizard </w:t>
      </w:r>
      <w:r w:rsidRPr="004533E5">
        <w:rPr>
          <w:i/>
          <w:sz w:val="24"/>
          <w:szCs w:val="22"/>
        </w:rPr>
        <w:t>Ameiva polops</w:t>
      </w:r>
      <w:r>
        <w:rPr>
          <w:sz w:val="24"/>
          <w:szCs w:val="22"/>
        </w:rPr>
        <w:t xml:space="preserve">. </w:t>
      </w:r>
      <w:r w:rsidRPr="004533E5">
        <w:rPr>
          <w:sz w:val="24"/>
          <w:szCs w:val="22"/>
        </w:rPr>
        <w:t>Presented to</w:t>
      </w:r>
      <w:r>
        <w:rPr>
          <w:sz w:val="24"/>
          <w:szCs w:val="22"/>
        </w:rPr>
        <w:t xml:space="preserve"> </w:t>
      </w:r>
      <w:r w:rsidRPr="004533E5">
        <w:rPr>
          <w:sz w:val="24"/>
          <w:szCs w:val="22"/>
        </w:rPr>
        <w:t>Division of Fish and Wildlife</w:t>
      </w:r>
      <w:r>
        <w:rPr>
          <w:sz w:val="24"/>
          <w:szCs w:val="22"/>
        </w:rPr>
        <w:t xml:space="preserve">, </w:t>
      </w:r>
      <w:r w:rsidRPr="004533E5">
        <w:rPr>
          <w:sz w:val="24"/>
          <w:szCs w:val="22"/>
        </w:rPr>
        <w:t>Department of Planning and Natural Resources</w:t>
      </w:r>
      <w:r>
        <w:rPr>
          <w:sz w:val="24"/>
          <w:szCs w:val="22"/>
        </w:rPr>
        <w:t xml:space="preserve">, </w:t>
      </w:r>
      <w:r w:rsidRPr="004533E5">
        <w:rPr>
          <w:sz w:val="24"/>
          <w:szCs w:val="22"/>
        </w:rPr>
        <w:t>Government of the Virgin Islands of the United States</w:t>
      </w:r>
      <w:r>
        <w:rPr>
          <w:sz w:val="24"/>
          <w:szCs w:val="22"/>
        </w:rPr>
        <w:t>.</w:t>
      </w:r>
    </w:p>
    <w:p w14:paraId="55F9C71B" w14:textId="77777777" w:rsidR="00172012" w:rsidRDefault="00172012" w:rsidP="00172012">
      <w:pPr>
        <w:widowControl w:val="0"/>
        <w:rPr>
          <w:b/>
          <w:snapToGrid w:val="0"/>
          <w:sz w:val="24"/>
        </w:rPr>
      </w:pPr>
    </w:p>
    <w:p w14:paraId="6A582B53" w14:textId="77777777" w:rsidR="00172012" w:rsidRDefault="00172012" w:rsidP="00172012">
      <w:pPr>
        <w:widowControl w:val="0"/>
        <w:rPr>
          <w:b/>
          <w:snapToGrid w:val="0"/>
          <w:sz w:val="24"/>
        </w:rPr>
      </w:pPr>
      <w:r w:rsidRPr="00AC7E51">
        <w:rPr>
          <w:b/>
          <w:snapToGrid w:val="0"/>
          <w:sz w:val="24"/>
        </w:rPr>
        <w:t xml:space="preserve">Dissertation and </w:t>
      </w:r>
      <w:r>
        <w:rPr>
          <w:b/>
          <w:snapToGrid w:val="0"/>
          <w:sz w:val="24"/>
        </w:rPr>
        <w:t>Theses</w:t>
      </w:r>
    </w:p>
    <w:p w14:paraId="53830B28" w14:textId="77777777" w:rsidR="00172012" w:rsidRPr="00AC7E51" w:rsidRDefault="00172012" w:rsidP="00172012">
      <w:pPr>
        <w:widowControl w:val="0"/>
        <w:rPr>
          <w:b/>
          <w:snapToGrid w:val="0"/>
          <w:sz w:val="24"/>
        </w:rPr>
      </w:pPr>
    </w:p>
    <w:p w14:paraId="654FEEF9" w14:textId="77777777" w:rsidR="00172012" w:rsidRDefault="00172012" w:rsidP="00172012">
      <w:pPr>
        <w:widowControl w:val="0"/>
        <w:ind w:left="630" w:hanging="630"/>
        <w:rPr>
          <w:sz w:val="24"/>
        </w:rPr>
      </w:pPr>
      <w:r w:rsidRPr="00AC7E51">
        <w:rPr>
          <w:sz w:val="24"/>
        </w:rPr>
        <w:t xml:space="preserve">PhD Dissertation: </w:t>
      </w:r>
      <w:r>
        <w:rPr>
          <w:sz w:val="24"/>
        </w:rPr>
        <w:t xml:space="preserve">Hurtado LA. 2002. </w:t>
      </w:r>
      <w:r w:rsidRPr="00AC7E51">
        <w:rPr>
          <w:sz w:val="24"/>
        </w:rPr>
        <w:t>Biogeography and evolution of hydrothermal vent organisms in the Eastern Pacific Ocean.</w:t>
      </w:r>
      <w:r>
        <w:rPr>
          <w:sz w:val="24"/>
        </w:rPr>
        <w:t xml:space="preserve"> Rutgers the State University of New Jersey. 140pp.</w:t>
      </w:r>
      <w:r w:rsidRPr="0033421F">
        <w:rPr>
          <w:sz w:val="24"/>
        </w:rPr>
        <w:t xml:space="preserve"> </w:t>
      </w:r>
      <w:r w:rsidRPr="00AC7E51">
        <w:rPr>
          <w:sz w:val="24"/>
        </w:rPr>
        <w:t>(Advisor: Robert C. Vrijenhoek)</w:t>
      </w:r>
      <w:r>
        <w:rPr>
          <w:sz w:val="24"/>
        </w:rPr>
        <w:t xml:space="preserve"> (Times cited = 9)</w:t>
      </w:r>
    </w:p>
    <w:p w14:paraId="468FA072" w14:textId="77777777" w:rsidR="00172012" w:rsidRPr="00AC7E51" w:rsidRDefault="00172012" w:rsidP="00172012">
      <w:pPr>
        <w:widowControl w:val="0"/>
        <w:ind w:left="630" w:hanging="630"/>
        <w:rPr>
          <w:sz w:val="24"/>
        </w:rPr>
      </w:pPr>
    </w:p>
    <w:p w14:paraId="0F0B1507" w14:textId="6F6F8BF4" w:rsidR="00172012" w:rsidRDefault="00172012" w:rsidP="00172012">
      <w:pPr>
        <w:pStyle w:val="BodyTextIndent2"/>
        <w:tabs>
          <w:tab w:val="left" w:pos="1800"/>
        </w:tabs>
        <w:ind w:left="630" w:hanging="630"/>
        <w:rPr>
          <w:i w:val="0"/>
          <w:sz w:val="24"/>
        </w:rPr>
      </w:pPr>
      <w:r w:rsidRPr="00AC7E51">
        <w:rPr>
          <w:i w:val="0"/>
          <w:sz w:val="24"/>
        </w:rPr>
        <w:t xml:space="preserve">MSc Thesis: </w:t>
      </w:r>
      <w:r>
        <w:rPr>
          <w:i w:val="0"/>
          <w:sz w:val="24"/>
        </w:rPr>
        <w:t xml:space="preserve">Hurtado LA. 1996. </w:t>
      </w:r>
      <w:r w:rsidRPr="00AC7E51">
        <w:rPr>
          <w:i w:val="0"/>
          <w:sz w:val="24"/>
        </w:rPr>
        <w:t xml:space="preserve">Distribution, habitat use, movements, and social organization of the bufeo colorado </w:t>
      </w:r>
      <w:r w:rsidRPr="00AC7E51">
        <w:rPr>
          <w:sz w:val="24"/>
        </w:rPr>
        <w:t>Inia geoffrensis</w:t>
      </w:r>
      <w:r w:rsidRPr="00AC7E51">
        <w:rPr>
          <w:i w:val="0"/>
          <w:sz w:val="24"/>
        </w:rPr>
        <w:t xml:space="preserve"> (Cetacea: Iniidae) in the upper Amazon River. </w:t>
      </w:r>
      <w:r>
        <w:rPr>
          <w:i w:val="0"/>
          <w:sz w:val="24"/>
        </w:rPr>
        <w:t xml:space="preserve">Instituto Tecnológico y de Estudios Superiores de Monterey-Campus Guaymas. </w:t>
      </w:r>
      <w:r w:rsidRPr="00AC7E51">
        <w:rPr>
          <w:i w:val="0"/>
          <w:sz w:val="24"/>
        </w:rPr>
        <w:t>(Advisor: Omar Vidal)</w:t>
      </w:r>
      <w:r w:rsidR="00481ED4">
        <w:rPr>
          <w:i w:val="0"/>
          <w:sz w:val="24"/>
        </w:rPr>
        <w:t>. (Times cited = 8</w:t>
      </w:r>
      <w:r>
        <w:rPr>
          <w:i w:val="0"/>
          <w:sz w:val="24"/>
        </w:rPr>
        <w:t>)</w:t>
      </w:r>
    </w:p>
    <w:p w14:paraId="37325854" w14:textId="77777777" w:rsidR="00172012" w:rsidRDefault="00172012" w:rsidP="00172012">
      <w:pPr>
        <w:pStyle w:val="BodyTextIndent2"/>
        <w:tabs>
          <w:tab w:val="left" w:pos="1800"/>
        </w:tabs>
        <w:ind w:left="630" w:hanging="630"/>
        <w:rPr>
          <w:i w:val="0"/>
          <w:sz w:val="24"/>
        </w:rPr>
      </w:pPr>
    </w:p>
    <w:p w14:paraId="21735D7E" w14:textId="29B051B5" w:rsidR="00172012" w:rsidRPr="00AC7E51" w:rsidRDefault="00172012" w:rsidP="00172012">
      <w:pPr>
        <w:pStyle w:val="BodyTextIndent2"/>
        <w:tabs>
          <w:tab w:val="left" w:pos="1800"/>
        </w:tabs>
        <w:ind w:left="630" w:hanging="630"/>
        <w:rPr>
          <w:i w:val="0"/>
          <w:sz w:val="24"/>
        </w:rPr>
      </w:pPr>
      <w:r>
        <w:rPr>
          <w:i w:val="0"/>
          <w:sz w:val="24"/>
        </w:rPr>
        <w:t xml:space="preserve">BSc Thesis: Hurtado LA. and Ojeda Z. 1992. </w:t>
      </w:r>
      <w:r w:rsidRPr="00AC7E51">
        <w:rPr>
          <w:i w:val="0"/>
          <w:sz w:val="24"/>
        </w:rPr>
        <w:t xml:space="preserve">Biological aspects of humpback whales (Borowski 1781) during their reproductive cycle in the Gorgona Island National Park, Colombian Pacific: Observations during July-November 1991. </w:t>
      </w:r>
      <w:r>
        <w:rPr>
          <w:i w:val="0"/>
          <w:sz w:val="24"/>
        </w:rPr>
        <w:t xml:space="preserve">Universidad Nacional de Colombia. </w:t>
      </w:r>
      <w:r w:rsidRPr="00AC7E51">
        <w:rPr>
          <w:i w:val="0"/>
          <w:sz w:val="24"/>
        </w:rPr>
        <w:t>(Advisor</w:t>
      </w:r>
      <w:r w:rsidR="00137BF8">
        <w:rPr>
          <w:i w:val="0"/>
          <w:sz w:val="24"/>
        </w:rPr>
        <w:t>s</w:t>
      </w:r>
      <w:r w:rsidRPr="00AC7E51">
        <w:rPr>
          <w:i w:val="0"/>
          <w:sz w:val="24"/>
        </w:rPr>
        <w:t xml:space="preserve">: </w:t>
      </w:r>
      <w:r w:rsidR="00137BF8">
        <w:rPr>
          <w:i w:val="0"/>
          <w:sz w:val="24"/>
        </w:rPr>
        <w:t xml:space="preserve">Germán Galvis and </w:t>
      </w:r>
      <w:r w:rsidRPr="00AC7E51">
        <w:rPr>
          <w:i w:val="0"/>
          <w:sz w:val="24"/>
        </w:rPr>
        <w:t>Lilián Flores</w:t>
      </w:r>
      <w:r>
        <w:rPr>
          <w:i w:val="0"/>
          <w:sz w:val="24"/>
        </w:rPr>
        <w:t>-González</w:t>
      </w:r>
      <w:r w:rsidRPr="00AC7E51">
        <w:rPr>
          <w:i w:val="0"/>
          <w:sz w:val="24"/>
        </w:rPr>
        <w:t>)</w:t>
      </w:r>
    </w:p>
    <w:p w14:paraId="61D66F7B" w14:textId="77777777" w:rsidR="00172012" w:rsidRDefault="00172012" w:rsidP="00172012">
      <w:pPr>
        <w:tabs>
          <w:tab w:val="left" w:pos="1800"/>
        </w:tabs>
        <w:rPr>
          <w:sz w:val="24"/>
        </w:rPr>
      </w:pPr>
    </w:p>
    <w:p w14:paraId="7A7FB12C" w14:textId="77777777" w:rsidR="00172012" w:rsidRDefault="00172012" w:rsidP="00172012">
      <w:pPr>
        <w:widowControl w:val="0"/>
        <w:rPr>
          <w:b/>
          <w:snapToGrid w:val="0"/>
          <w:sz w:val="24"/>
        </w:rPr>
      </w:pPr>
      <w:r w:rsidRPr="00AC7E51">
        <w:rPr>
          <w:b/>
          <w:snapToGrid w:val="0"/>
          <w:sz w:val="24"/>
        </w:rPr>
        <w:t xml:space="preserve">Dissertation and </w:t>
      </w:r>
      <w:r>
        <w:rPr>
          <w:b/>
          <w:snapToGrid w:val="0"/>
          <w:sz w:val="24"/>
        </w:rPr>
        <w:t>MSc Theses completed by my students</w:t>
      </w:r>
    </w:p>
    <w:p w14:paraId="0FBCEFFB" w14:textId="77777777" w:rsidR="00172012" w:rsidRDefault="00172012" w:rsidP="00172012">
      <w:pPr>
        <w:widowControl w:val="0"/>
        <w:rPr>
          <w:sz w:val="24"/>
        </w:rPr>
      </w:pPr>
    </w:p>
    <w:p w14:paraId="5D0F2869" w14:textId="3AF45910" w:rsidR="00DD13D6" w:rsidRDefault="00DD13D6" w:rsidP="00DD13D6">
      <w:pPr>
        <w:pStyle w:val="BodyTextIndent2"/>
        <w:tabs>
          <w:tab w:val="left" w:pos="1800"/>
        </w:tabs>
        <w:ind w:left="630" w:hanging="630"/>
        <w:rPr>
          <w:i w:val="0"/>
          <w:sz w:val="24"/>
        </w:rPr>
      </w:pPr>
      <w:r w:rsidRPr="00AC7E51">
        <w:rPr>
          <w:i w:val="0"/>
          <w:sz w:val="24"/>
        </w:rPr>
        <w:t xml:space="preserve">MSc Thesis: </w:t>
      </w:r>
      <w:r>
        <w:rPr>
          <w:i w:val="0"/>
          <w:sz w:val="24"/>
        </w:rPr>
        <w:t xml:space="preserve">Wei C. 2016. </w:t>
      </w:r>
      <w:r w:rsidRPr="00DD13D6">
        <w:rPr>
          <w:bCs/>
          <w:i w:val="0"/>
          <w:sz w:val="24"/>
        </w:rPr>
        <w:t xml:space="preserve">Out of Asia: Evolutionary history of the invasive supralittoral isopod </w:t>
      </w:r>
      <w:r w:rsidRPr="00DD13D6">
        <w:rPr>
          <w:bCs/>
          <w:iCs/>
          <w:sz w:val="24"/>
        </w:rPr>
        <w:t>Ligia exotica</w:t>
      </w:r>
      <w:r>
        <w:rPr>
          <w:i w:val="0"/>
          <w:sz w:val="24"/>
        </w:rPr>
        <w:t>.</w:t>
      </w:r>
    </w:p>
    <w:p w14:paraId="298E2661" w14:textId="77777777" w:rsidR="00DD13D6" w:rsidRDefault="00DD13D6" w:rsidP="00172012">
      <w:pPr>
        <w:widowControl w:val="0"/>
        <w:autoSpaceDE w:val="0"/>
        <w:autoSpaceDN w:val="0"/>
        <w:adjustRightInd w:val="0"/>
        <w:ind w:left="630" w:hanging="630"/>
        <w:rPr>
          <w:sz w:val="24"/>
        </w:rPr>
      </w:pPr>
    </w:p>
    <w:p w14:paraId="5E4F218F" w14:textId="77777777" w:rsidR="00172012" w:rsidRPr="006D349F" w:rsidRDefault="00172012" w:rsidP="00172012">
      <w:pPr>
        <w:widowControl w:val="0"/>
        <w:autoSpaceDE w:val="0"/>
        <w:autoSpaceDN w:val="0"/>
        <w:adjustRightInd w:val="0"/>
        <w:ind w:left="630" w:hanging="630"/>
        <w:rPr>
          <w:rFonts w:eastAsia="Times"/>
          <w:sz w:val="24"/>
          <w:szCs w:val="24"/>
        </w:rPr>
      </w:pPr>
      <w:r w:rsidRPr="00AC7E51">
        <w:rPr>
          <w:sz w:val="24"/>
        </w:rPr>
        <w:t xml:space="preserve">PhD Dissertation: </w:t>
      </w:r>
      <w:r>
        <w:rPr>
          <w:rFonts w:eastAsia="Times"/>
          <w:sz w:val="24"/>
          <w:szCs w:val="24"/>
        </w:rPr>
        <w:t>Santamaria CA</w:t>
      </w:r>
      <w:r>
        <w:rPr>
          <w:sz w:val="24"/>
        </w:rPr>
        <w:t xml:space="preserve">. 2013. </w:t>
      </w:r>
      <w:r w:rsidRPr="003C2640">
        <w:rPr>
          <w:rFonts w:eastAsia="Times"/>
          <w:sz w:val="24"/>
          <w:szCs w:val="24"/>
        </w:rPr>
        <w:t xml:space="preserve">Evolution of </w:t>
      </w:r>
      <w:r w:rsidRPr="006D349F">
        <w:rPr>
          <w:rFonts w:eastAsia="Times"/>
          <w:i/>
          <w:sz w:val="24"/>
          <w:szCs w:val="24"/>
        </w:rPr>
        <w:t>Ligia</w:t>
      </w:r>
      <w:r w:rsidRPr="006D349F">
        <w:rPr>
          <w:rFonts w:eastAsia="Times"/>
          <w:sz w:val="24"/>
          <w:szCs w:val="24"/>
        </w:rPr>
        <w:t xml:space="preserve"> isopods in three geologically</w:t>
      </w:r>
      <w:r>
        <w:rPr>
          <w:rFonts w:eastAsia="Times"/>
          <w:sz w:val="24"/>
          <w:szCs w:val="24"/>
        </w:rPr>
        <w:t xml:space="preserve"> </w:t>
      </w:r>
      <w:r w:rsidRPr="006D349F">
        <w:rPr>
          <w:rFonts w:eastAsia="Times"/>
          <w:sz w:val="24"/>
          <w:szCs w:val="24"/>
        </w:rPr>
        <w:t>dynamic regions</w:t>
      </w:r>
      <w:r>
        <w:rPr>
          <w:rFonts w:eastAsia="Times"/>
          <w:sz w:val="24"/>
          <w:szCs w:val="24"/>
        </w:rPr>
        <w:t>.</w:t>
      </w:r>
    </w:p>
    <w:p w14:paraId="1CC75FB1" w14:textId="77777777" w:rsidR="00172012" w:rsidRDefault="00172012" w:rsidP="00172012">
      <w:pPr>
        <w:pStyle w:val="BodyTextIndent2"/>
        <w:tabs>
          <w:tab w:val="left" w:pos="1800"/>
        </w:tabs>
        <w:ind w:left="0"/>
        <w:rPr>
          <w:i w:val="0"/>
          <w:sz w:val="24"/>
        </w:rPr>
      </w:pPr>
    </w:p>
    <w:p w14:paraId="27AEBCA1" w14:textId="77777777" w:rsidR="00172012" w:rsidRDefault="00172012" w:rsidP="00172012">
      <w:pPr>
        <w:pStyle w:val="BodyTextIndent2"/>
        <w:tabs>
          <w:tab w:val="left" w:pos="1800"/>
        </w:tabs>
        <w:ind w:left="630" w:hanging="630"/>
        <w:rPr>
          <w:i w:val="0"/>
          <w:sz w:val="24"/>
        </w:rPr>
      </w:pPr>
      <w:r w:rsidRPr="00AC7E51">
        <w:rPr>
          <w:i w:val="0"/>
          <w:sz w:val="24"/>
        </w:rPr>
        <w:t xml:space="preserve">MSc Thesis: </w:t>
      </w:r>
      <w:r>
        <w:rPr>
          <w:i w:val="0"/>
          <w:sz w:val="24"/>
        </w:rPr>
        <w:t>Liu S. 2013. Phylogeographic patterns of the intertidal i</w:t>
      </w:r>
      <w:r w:rsidRPr="001B7513">
        <w:rPr>
          <w:i w:val="0"/>
          <w:sz w:val="24"/>
        </w:rPr>
        <w:t xml:space="preserve">sopods </w:t>
      </w:r>
      <w:r w:rsidRPr="006D349F">
        <w:rPr>
          <w:sz w:val="24"/>
        </w:rPr>
        <w:t>Excirolana braziliensis</w:t>
      </w:r>
      <w:r w:rsidRPr="001B7513">
        <w:rPr>
          <w:i w:val="0"/>
          <w:sz w:val="24"/>
        </w:rPr>
        <w:t xml:space="preserve"> and </w:t>
      </w:r>
      <w:r w:rsidRPr="006D349F">
        <w:rPr>
          <w:sz w:val="24"/>
        </w:rPr>
        <w:t>Excirolana mayana</w:t>
      </w:r>
      <w:r w:rsidRPr="001B7513">
        <w:rPr>
          <w:i w:val="0"/>
          <w:sz w:val="24"/>
        </w:rPr>
        <w:t xml:space="preserve"> (Isopoda: Cirolanidae)</w:t>
      </w:r>
      <w:r>
        <w:rPr>
          <w:i w:val="0"/>
          <w:sz w:val="24"/>
        </w:rPr>
        <w:t>.</w:t>
      </w:r>
    </w:p>
    <w:p w14:paraId="75873038" w14:textId="77777777" w:rsidR="00172012" w:rsidRDefault="00172012" w:rsidP="00172012">
      <w:pPr>
        <w:pStyle w:val="BodyTextIndent2"/>
        <w:tabs>
          <w:tab w:val="left" w:pos="1800"/>
        </w:tabs>
        <w:ind w:left="0"/>
        <w:rPr>
          <w:i w:val="0"/>
          <w:sz w:val="24"/>
        </w:rPr>
      </w:pPr>
    </w:p>
    <w:p w14:paraId="5E51DC56" w14:textId="77777777" w:rsidR="00172012" w:rsidRDefault="00172012" w:rsidP="00172012">
      <w:pPr>
        <w:pStyle w:val="BodyTextIndent2"/>
        <w:tabs>
          <w:tab w:val="left" w:pos="1800"/>
        </w:tabs>
        <w:ind w:left="630" w:hanging="630"/>
        <w:rPr>
          <w:i w:val="0"/>
          <w:sz w:val="24"/>
        </w:rPr>
      </w:pPr>
      <w:r w:rsidRPr="00AC7E51">
        <w:rPr>
          <w:i w:val="0"/>
          <w:sz w:val="24"/>
        </w:rPr>
        <w:t xml:space="preserve">MSc Thesis: </w:t>
      </w:r>
      <w:r>
        <w:rPr>
          <w:i w:val="0"/>
          <w:sz w:val="24"/>
        </w:rPr>
        <w:t>Lee EJ. 2012. Phylogeographic p</w:t>
      </w:r>
      <w:r w:rsidRPr="001B7513">
        <w:rPr>
          <w:i w:val="0"/>
          <w:sz w:val="24"/>
        </w:rPr>
        <w:t xml:space="preserve">atterns of </w:t>
      </w:r>
      <w:r w:rsidRPr="006D349F">
        <w:rPr>
          <w:sz w:val="24"/>
        </w:rPr>
        <w:t>Tylos</w:t>
      </w:r>
      <w:r w:rsidRPr="001B7513">
        <w:rPr>
          <w:i w:val="0"/>
          <w:sz w:val="24"/>
        </w:rPr>
        <w:t xml:space="preserve"> (Isop</w:t>
      </w:r>
      <w:r>
        <w:rPr>
          <w:i w:val="0"/>
          <w:sz w:val="24"/>
        </w:rPr>
        <w:t>oda: Oniscidea) in the Pacific region between southern California and central Mexico, and m</w:t>
      </w:r>
      <w:r w:rsidRPr="001B7513">
        <w:rPr>
          <w:i w:val="0"/>
          <w:sz w:val="24"/>
        </w:rPr>
        <w:t>itochon</w:t>
      </w:r>
      <w:r>
        <w:rPr>
          <w:i w:val="0"/>
          <w:sz w:val="24"/>
        </w:rPr>
        <w:t>drial phylogeny of the g</w:t>
      </w:r>
      <w:r w:rsidRPr="001B7513">
        <w:rPr>
          <w:i w:val="0"/>
          <w:sz w:val="24"/>
        </w:rPr>
        <w:t>enus</w:t>
      </w:r>
      <w:r>
        <w:rPr>
          <w:i w:val="0"/>
          <w:sz w:val="24"/>
        </w:rPr>
        <w:t xml:space="preserve">. </w:t>
      </w:r>
    </w:p>
    <w:p w14:paraId="057EC329" w14:textId="77777777" w:rsidR="00172012" w:rsidRDefault="00172012" w:rsidP="00172012">
      <w:pPr>
        <w:pStyle w:val="BodyTextIndent2"/>
        <w:tabs>
          <w:tab w:val="left" w:pos="1800"/>
        </w:tabs>
        <w:ind w:left="630" w:hanging="630"/>
        <w:rPr>
          <w:i w:val="0"/>
          <w:sz w:val="24"/>
        </w:rPr>
      </w:pPr>
    </w:p>
    <w:p w14:paraId="6B11AF4B" w14:textId="77777777" w:rsidR="00172012" w:rsidRDefault="00172012" w:rsidP="00172012">
      <w:pPr>
        <w:pStyle w:val="BodyTextIndent2"/>
        <w:tabs>
          <w:tab w:val="left" w:pos="1800"/>
        </w:tabs>
        <w:ind w:left="630" w:hanging="630"/>
        <w:rPr>
          <w:i w:val="0"/>
          <w:sz w:val="24"/>
        </w:rPr>
      </w:pPr>
      <w:r w:rsidRPr="00AC7E51">
        <w:rPr>
          <w:i w:val="0"/>
          <w:sz w:val="24"/>
        </w:rPr>
        <w:t xml:space="preserve">MSc Thesis: </w:t>
      </w:r>
      <w:r>
        <w:rPr>
          <w:i w:val="0"/>
          <w:sz w:val="24"/>
        </w:rPr>
        <w:t>Carrera E. 2012. Regional and local-scale population genetic structure of a primitive t</w:t>
      </w:r>
      <w:r w:rsidRPr="001B7513">
        <w:rPr>
          <w:i w:val="0"/>
          <w:sz w:val="24"/>
        </w:rPr>
        <w:t>eleost, th</w:t>
      </w:r>
      <w:r>
        <w:rPr>
          <w:i w:val="0"/>
          <w:sz w:val="24"/>
        </w:rPr>
        <w:t>e African b</w:t>
      </w:r>
      <w:r w:rsidRPr="001B7513">
        <w:rPr>
          <w:i w:val="0"/>
          <w:sz w:val="24"/>
        </w:rPr>
        <w:t>onytongue (</w:t>
      </w:r>
      <w:r w:rsidRPr="006D349F">
        <w:rPr>
          <w:sz w:val="24"/>
        </w:rPr>
        <w:t>Heterotis niloticus</w:t>
      </w:r>
      <w:r>
        <w:rPr>
          <w:i w:val="0"/>
          <w:sz w:val="24"/>
        </w:rPr>
        <w:t>), in r</w:t>
      </w:r>
      <w:r w:rsidRPr="001B7513">
        <w:rPr>
          <w:i w:val="0"/>
          <w:sz w:val="24"/>
        </w:rPr>
        <w:t>ivers of West Africa</w:t>
      </w:r>
      <w:r>
        <w:rPr>
          <w:i w:val="0"/>
          <w:sz w:val="24"/>
        </w:rPr>
        <w:t xml:space="preserve">. </w:t>
      </w:r>
    </w:p>
    <w:p w14:paraId="207EC151" w14:textId="77777777" w:rsidR="00172012" w:rsidRDefault="00172012" w:rsidP="00172012">
      <w:pPr>
        <w:tabs>
          <w:tab w:val="left" w:pos="1800"/>
        </w:tabs>
        <w:rPr>
          <w:sz w:val="24"/>
        </w:rPr>
      </w:pPr>
    </w:p>
    <w:p w14:paraId="327E78DB" w14:textId="77777777" w:rsidR="00172012" w:rsidRDefault="00172012" w:rsidP="00590C63">
      <w:pPr>
        <w:widowControl w:val="0"/>
        <w:ind w:left="1440" w:hanging="1440"/>
        <w:rPr>
          <w:sz w:val="24"/>
        </w:rPr>
      </w:pPr>
    </w:p>
    <w:p w14:paraId="25BB2A22" w14:textId="2BE32A1A" w:rsidR="00DD0DDB" w:rsidRDefault="00DD0DDB" w:rsidP="00D87DC6">
      <w:pPr>
        <w:pStyle w:val="Heading1"/>
      </w:pPr>
      <w:r>
        <w:t>RESEARCH GRANTS AND CONTRACTS</w:t>
      </w:r>
    </w:p>
    <w:p w14:paraId="7560DC89" w14:textId="0C1591FA" w:rsidR="00DD0DDB" w:rsidRPr="007F04B0" w:rsidRDefault="00F243BF" w:rsidP="00DD0DDB">
      <w:pPr>
        <w:ind w:left="1440" w:hanging="1440"/>
        <w:rPr>
          <w:i/>
          <w:sz w:val="24"/>
        </w:rPr>
      </w:pPr>
      <w:r>
        <w:rPr>
          <w:i/>
          <w:sz w:val="24"/>
        </w:rPr>
        <w:t>Extramura</w:t>
      </w:r>
      <w:r w:rsidR="00DD0DDB" w:rsidRPr="007F04B0">
        <w:rPr>
          <w:i/>
          <w:sz w:val="24"/>
        </w:rPr>
        <w:t>l Federal</w:t>
      </w:r>
    </w:p>
    <w:p w14:paraId="5882E61C" w14:textId="77777777" w:rsidR="00F243BF" w:rsidRDefault="00F243BF" w:rsidP="00DD0DDB">
      <w:pPr>
        <w:ind w:left="1440" w:hanging="1440"/>
        <w:rPr>
          <w:snapToGrid w:val="0"/>
          <w:sz w:val="24"/>
          <w:szCs w:val="24"/>
        </w:rPr>
      </w:pPr>
    </w:p>
    <w:p w14:paraId="1FF97CF7" w14:textId="6308D72A" w:rsidR="00DD0DDB" w:rsidRDefault="00DD0DDB" w:rsidP="00DD0DDB">
      <w:pPr>
        <w:ind w:left="1440" w:hanging="1440"/>
        <w:rPr>
          <w:sz w:val="24"/>
        </w:rPr>
      </w:pPr>
      <w:r>
        <w:rPr>
          <w:sz w:val="24"/>
        </w:rPr>
        <w:t>2008-15</w:t>
      </w:r>
      <w:r w:rsidRPr="005C104C">
        <w:rPr>
          <w:sz w:val="24"/>
        </w:rPr>
        <w:tab/>
      </w:r>
      <w:r w:rsidRPr="00567250">
        <w:rPr>
          <w:b/>
          <w:sz w:val="24"/>
        </w:rPr>
        <w:t>National Science Foundation</w:t>
      </w:r>
      <w:r w:rsidRPr="005C104C">
        <w:rPr>
          <w:sz w:val="24"/>
        </w:rPr>
        <w:t>, Population and Evolutionary Processes Program. “Phylogeography of non-vagile coastal isopods and the controversial history of the megadiverse Gulf of California-Baja peninsula region”. Role: P</w:t>
      </w:r>
      <w:r>
        <w:rPr>
          <w:sz w:val="24"/>
        </w:rPr>
        <w:t>I (Co-PI M. Mateos, TAMU-WFSC)</w:t>
      </w:r>
      <w:r w:rsidRPr="005C104C">
        <w:rPr>
          <w:sz w:val="24"/>
        </w:rPr>
        <w:t xml:space="preserve">. Total amount awarded: </w:t>
      </w:r>
      <w:r w:rsidRPr="005C104C">
        <w:rPr>
          <w:b/>
          <w:sz w:val="24"/>
        </w:rPr>
        <w:t>US$570,000</w:t>
      </w:r>
      <w:r w:rsidRPr="008B65C1">
        <w:rPr>
          <w:sz w:val="24"/>
        </w:rPr>
        <w:t>. This proposal was reviewed with 301 other proposals in a program that had a 12.5% funding rate.</w:t>
      </w:r>
    </w:p>
    <w:p w14:paraId="413BD9AF" w14:textId="77777777" w:rsidR="00DD0DDB" w:rsidRDefault="00DD0DDB" w:rsidP="00DD0DDB">
      <w:pPr>
        <w:ind w:left="1440" w:hanging="1440"/>
        <w:rPr>
          <w:sz w:val="24"/>
        </w:rPr>
      </w:pPr>
    </w:p>
    <w:p w14:paraId="301AF321" w14:textId="406E11D6" w:rsidR="00DD0DDB" w:rsidRPr="002954C8" w:rsidRDefault="00DD0DDB" w:rsidP="00DD0DDB">
      <w:pPr>
        <w:keepNext/>
        <w:widowControl w:val="0"/>
        <w:ind w:left="1440" w:hanging="1440"/>
        <w:rPr>
          <w:snapToGrid w:val="0"/>
          <w:sz w:val="24"/>
          <w:szCs w:val="24"/>
        </w:rPr>
      </w:pPr>
      <w:r w:rsidRPr="005C104C">
        <w:rPr>
          <w:snapToGrid w:val="0"/>
          <w:sz w:val="24"/>
        </w:rPr>
        <w:t>2009</w:t>
      </w:r>
      <w:r w:rsidR="00F243BF">
        <w:rPr>
          <w:snapToGrid w:val="0"/>
          <w:sz w:val="24"/>
        </w:rPr>
        <w:t>-14</w:t>
      </w:r>
      <w:r w:rsidRPr="005C104C">
        <w:rPr>
          <w:snapToGrid w:val="0"/>
          <w:sz w:val="24"/>
        </w:rPr>
        <w:tab/>
      </w:r>
      <w:r w:rsidRPr="002954C8">
        <w:rPr>
          <w:b/>
          <w:sz w:val="24"/>
          <w:szCs w:val="24"/>
        </w:rPr>
        <w:t>National Science Foundation</w:t>
      </w:r>
      <w:r w:rsidRPr="002954C8">
        <w:rPr>
          <w:sz w:val="24"/>
          <w:szCs w:val="24"/>
        </w:rPr>
        <w:t>, Population and Evolutionary Processes Program. Research Experience for Undergraduates Supplemental Grant. Role: PI, wrote proposals (Co-PI M. Mateos, TAMU-WFSC)</w:t>
      </w:r>
      <w:r w:rsidRPr="002954C8">
        <w:rPr>
          <w:snapToGrid w:val="0"/>
          <w:sz w:val="24"/>
          <w:szCs w:val="24"/>
        </w:rPr>
        <w:t xml:space="preserve">. Total amount awarded: </w:t>
      </w:r>
      <w:r w:rsidRPr="002954C8">
        <w:rPr>
          <w:b/>
          <w:snapToGrid w:val="0"/>
          <w:sz w:val="24"/>
          <w:szCs w:val="24"/>
        </w:rPr>
        <w:t>$43,500</w:t>
      </w:r>
      <w:r w:rsidR="00F243BF">
        <w:rPr>
          <w:b/>
          <w:snapToGrid w:val="0"/>
          <w:sz w:val="24"/>
          <w:szCs w:val="24"/>
        </w:rPr>
        <w:t>.</w:t>
      </w:r>
    </w:p>
    <w:p w14:paraId="14EE09B0" w14:textId="77777777" w:rsidR="00DD0DDB" w:rsidRPr="002954C8" w:rsidRDefault="00DD0DDB" w:rsidP="00D87DC6">
      <w:pPr>
        <w:widowControl w:val="0"/>
        <w:ind w:left="1440" w:hanging="1440"/>
        <w:rPr>
          <w:snapToGrid w:val="0"/>
          <w:sz w:val="24"/>
          <w:szCs w:val="24"/>
        </w:rPr>
      </w:pPr>
    </w:p>
    <w:p w14:paraId="16C087D6" w14:textId="7A2DE35C" w:rsidR="00F243BF" w:rsidRPr="007F04B0" w:rsidRDefault="00F243BF" w:rsidP="00D87DC6">
      <w:pPr>
        <w:keepNext/>
        <w:ind w:left="1440" w:hanging="1440"/>
        <w:rPr>
          <w:i/>
          <w:sz w:val="24"/>
        </w:rPr>
      </w:pPr>
      <w:r>
        <w:rPr>
          <w:i/>
          <w:sz w:val="24"/>
        </w:rPr>
        <w:t>Extramura</w:t>
      </w:r>
      <w:r w:rsidRPr="007F04B0">
        <w:rPr>
          <w:i/>
          <w:sz w:val="24"/>
        </w:rPr>
        <w:t xml:space="preserve">l </w:t>
      </w:r>
      <w:r>
        <w:rPr>
          <w:i/>
          <w:sz w:val="24"/>
        </w:rPr>
        <w:t>State</w:t>
      </w:r>
    </w:p>
    <w:p w14:paraId="30C2ADCB" w14:textId="2715977B" w:rsidR="00F243BF" w:rsidRDefault="006F3957" w:rsidP="00F243BF">
      <w:pPr>
        <w:keepNext/>
        <w:widowControl w:val="0"/>
        <w:ind w:left="1440" w:hanging="1440"/>
        <w:rPr>
          <w:snapToGrid w:val="0"/>
          <w:sz w:val="24"/>
          <w:szCs w:val="24"/>
        </w:rPr>
      </w:pPr>
      <w:r w:rsidRPr="006F3957">
        <w:rPr>
          <w:snapToGrid w:val="0"/>
          <w:sz w:val="24"/>
          <w:szCs w:val="24"/>
        </w:rPr>
        <w:t>201</w:t>
      </w:r>
      <w:r w:rsidR="00A84072">
        <w:rPr>
          <w:snapToGrid w:val="0"/>
          <w:sz w:val="24"/>
          <w:szCs w:val="24"/>
        </w:rPr>
        <w:t>6</w:t>
      </w:r>
      <w:r w:rsidRPr="006F3957">
        <w:rPr>
          <w:snapToGrid w:val="0"/>
          <w:sz w:val="24"/>
          <w:szCs w:val="24"/>
        </w:rPr>
        <w:t>-1</w:t>
      </w:r>
      <w:r w:rsidR="00A84072">
        <w:rPr>
          <w:snapToGrid w:val="0"/>
          <w:sz w:val="24"/>
          <w:szCs w:val="24"/>
        </w:rPr>
        <w:t>8</w:t>
      </w:r>
      <w:r w:rsidRPr="006F3957">
        <w:rPr>
          <w:snapToGrid w:val="0"/>
          <w:sz w:val="24"/>
          <w:szCs w:val="24"/>
        </w:rPr>
        <w:tab/>
      </w:r>
      <w:r w:rsidRPr="006F3957">
        <w:rPr>
          <w:b/>
          <w:snapToGrid w:val="0"/>
          <w:sz w:val="24"/>
          <w:szCs w:val="24"/>
        </w:rPr>
        <w:t>NOAA-Texas Sea Grant</w:t>
      </w:r>
      <w:r w:rsidRPr="006F3957">
        <w:rPr>
          <w:snapToGrid w:val="0"/>
          <w:sz w:val="24"/>
          <w:szCs w:val="24"/>
        </w:rPr>
        <w:t xml:space="preserve"> “Conservation genomics of the Critically Endangered Kemp’s Ridley sea turtle (</w:t>
      </w:r>
      <w:r w:rsidRPr="006F3957">
        <w:rPr>
          <w:i/>
          <w:iCs/>
          <w:snapToGrid w:val="0"/>
          <w:sz w:val="24"/>
          <w:szCs w:val="24"/>
        </w:rPr>
        <w:t>Lepidochelys kempii</w:t>
      </w:r>
      <w:r w:rsidRPr="006F3957">
        <w:rPr>
          <w:snapToGrid w:val="0"/>
          <w:sz w:val="24"/>
          <w:szCs w:val="24"/>
        </w:rPr>
        <w:t>)</w:t>
      </w:r>
      <w:r w:rsidR="00B61580">
        <w:rPr>
          <w:snapToGrid w:val="0"/>
          <w:sz w:val="24"/>
          <w:szCs w:val="24"/>
        </w:rPr>
        <w:t xml:space="preserve">”. </w:t>
      </w:r>
      <w:r w:rsidRPr="006F3957">
        <w:rPr>
          <w:snapToGrid w:val="0"/>
          <w:sz w:val="24"/>
          <w:szCs w:val="24"/>
        </w:rPr>
        <w:t xml:space="preserve">Role: PI (co-PI: Mariana Mateos)”. </w:t>
      </w:r>
      <w:r w:rsidR="00B61580" w:rsidRPr="005C104C">
        <w:rPr>
          <w:sz w:val="24"/>
        </w:rPr>
        <w:t>Total amount awarded:</w:t>
      </w:r>
      <w:r w:rsidR="00B61580">
        <w:rPr>
          <w:sz w:val="24"/>
        </w:rPr>
        <w:t xml:space="preserve"> </w:t>
      </w:r>
      <w:r w:rsidRPr="006F3957">
        <w:rPr>
          <w:b/>
          <w:snapToGrid w:val="0"/>
          <w:sz w:val="24"/>
          <w:szCs w:val="24"/>
        </w:rPr>
        <w:t>$2</w:t>
      </w:r>
      <w:r>
        <w:rPr>
          <w:b/>
          <w:snapToGrid w:val="0"/>
          <w:sz w:val="24"/>
          <w:szCs w:val="24"/>
        </w:rPr>
        <w:t>00,000</w:t>
      </w:r>
      <w:r w:rsidR="00B61580">
        <w:rPr>
          <w:snapToGrid w:val="0"/>
          <w:sz w:val="24"/>
          <w:szCs w:val="24"/>
        </w:rPr>
        <w:t xml:space="preserve">.  For this program </w:t>
      </w:r>
      <w:r w:rsidR="006500A1">
        <w:rPr>
          <w:snapToGrid w:val="0"/>
          <w:sz w:val="24"/>
          <w:szCs w:val="24"/>
        </w:rPr>
        <w:t xml:space="preserve">were submitted </w:t>
      </w:r>
      <w:r w:rsidR="00B61580">
        <w:rPr>
          <w:snapToGrid w:val="0"/>
          <w:sz w:val="24"/>
          <w:szCs w:val="24"/>
        </w:rPr>
        <w:t>82 pre-proposals</w:t>
      </w:r>
      <w:r w:rsidR="00C20FE5">
        <w:rPr>
          <w:snapToGrid w:val="0"/>
          <w:sz w:val="24"/>
          <w:szCs w:val="24"/>
        </w:rPr>
        <w:t xml:space="preserve"> and</w:t>
      </w:r>
      <w:r w:rsidR="006500A1">
        <w:rPr>
          <w:snapToGrid w:val="0"/>
          <w:sz w:val="24"/>
          <w:szCs w:val="24"/>
        </w:rPr>
        <w:t xml:space="preserve"> 32 full proposals</w:t>
      </w:r>
      <w:r w:rsidR="00C20FE5">
        <w:rPr>
          <w:snapToGrid w:val="0"/>
          <w:sz w:val="24"/>
          <w:szCs w:val="24"/>
        </w:rPr>
        <w:t>;</w:t>
      </w:r>
      <w:r w:rsidR="006500A1">
        <w:rPr>
          <w:snapToGrid w:val="0"/>
          <w:sz w:val="24"/>
          <w:szCs w:val="24"/>
        </w:rPr>
        <w:t xml:space="preserve"> and 8</w:t>
      </w:r>
      <w:r w:rsidR="00B61580">
        <w:rPr>
          <w:snapToGrid w:val="0"/>
          <w:sz w:val="24"/>
          <w:szCs w:val="24"/>
        </w:rPr>
        <w:t xml:space="preserve"> were </w:t>
      </w:r>
      <w:r w:rsidR="006500A1">
        <w:rPr>
          <w:snapToGrid w:val="0"/>
          <w:sz w:val="24"/>
          <w:szCs w:val="24"/>
        </w:rPr>
        <w:t>funded.</w:t>
      </w:r>
    </w:p>
    <w:p w14:paraId="4449C347" w14:textId="77777777" w:rsidR="006F3957" w:rsidRDefault="006F3957" w:rsidP="00F243BF">
      <w:pPr>
        <w:keepNext/>
        <w:widowControl w:val="0"/>
        <w:ind w:left="1440" w:hanging="1440"/>
        <w:rPr>
          <w:snapToGrid w:val="0"/>
          <w:sz w:val="24"/>
          <w:szCs w:val="24"/>
        </w:rPr>
      </w:pPr>
    </w:p>
    <w:p w14:paraId="7327D024" w14:textId="31286509" w:rsidR="00F243BF" w:rsidRDefault="00F243BF" w:rsidP="00F243BF">
      <w:pPr>
        <w:keepNext/>
        <w:widowControl w:val="0"/>
        <w:ind w:left="1440" w:hanging="1440"/>
        <w:rPr>
          <w:color w:val="000000"/>
          <w:sz w:val="24"/>
          <w:szCs w:val="24"/>
        </w:rPr>
      </w:pPr>
      <w:r w:rsidRPr="002954C8">
        <w:rPr>
          <w:snapToGrid w:val="0"/>
          <w:sz w:val="24"/>
          <w:szCs w:val="24"/>
        </w:rPr>
        <w:t>2014-</w:t>
      </w:r>
      <w:r>
        <w:rPr>
          <w:snapToGrid w:val="0"/>
          <w:sz w:val="24"/>
          <w:szCs w:val="24"/>
        </w:rPr>
        <w:t>1</w:t>
      </w:r>
      <w:r w:rsidR="00A84072">
        <w:rPr>
          <w:snapToGrid w:val="0"/>
          <w:sz w:val="24"/>
          <w:szCs w:val="24"/>
        </w:rPr>
        <w:t>7</w:t>
      </w:r>
      <w:r w:rsidRPr="002954C8">
        <w:rPr>
          <w:snapToGrid w:val="0"/>
          <w:sz w:val="24"/>
          <w:szCs w:val="24"/>
        </w:rPr>
        <w:tab/>
      </w:r>
      <w:r w:rsidRPr="00D87DC6">
        <w:rPr>
          <w:b/>
          <w:snapToGrid w:val="0"/>
          <w:sz w:val="24"/>
          <w:szCs w:val="24"/>
        </w:rPr>
        <w:t>NOAA-Texas</w:t>
      </w:r>
      <w:r w:rsidRPr="002954C8">
        <w:rPr>
          <w:b/>
          <w:snapToGrid w:val="0"/>
          <w:sz w:val="24"/>
          <w:szCs w:val="24"/>
        </w:rPr>
        <w:t xml:space="preserve"> Sea Grant</w:t>
      </w:r>
      <w:r w:rsidRPr="002954C8">
        <w:rPr>
          <w:snapToGrid w:val="0"/>
          <w:sz w:val="24"/>
          <w:szCs w:val="24"/>
        </w:rPr>
        <w:t xml:space="preserve"> </w:t>
      </w:r>
      <w:r w:rsidRPr="002954C8">
        <w:rPr>
          <w:color w:val="000000"/>
          <w:sz w:val="24"/>
          <w:szCs w:val="24"/>
        </w:rPr>
        <w:t>“Assessment of Population Genetic Differentiation of the Blue Crab (</w:t>
      </w:r>
      <w:r w:rsidRPr="00442898">
        <w:rPr>
          <w:i/>
          <w:color w:val="000000"/>
          <w:sz w:val="24"/>
          <w:szCs w:val="24"/>
        </w:rPr>
        <w:t>Callinectes sapidus</w:t>
      </w:r>
      <w:r w:rsidRPr="002954C8">
        <w:rPr>
          <w:color w:val="000000"/>
          <w:sz w:val="24"/>
          <w:szCs w:val="24"/>
        </w:rPr>
        <w:t>) in the Gulf of Mexico using Next Generation Sequencing Technologies”</w:t>
      </w:r>
      <w:r>
        <w:rPr>
          <w:color w:val="000000"/>
          <w:sz w:val="24"/>
          <w:szCs w:val="24"/>
        </w:rPr>
        <w:t xml:space="preserve">. Role: PI </w:t>
      </w:r>
      <w:r>
        <w:rPr>
          <w:sz w:val="24"/>
        </w:rPr>
        <w:t xml:space="preserve">(Co-PI M. Mateos, TAMU-WFSC). </w:t>
      </w:r>
      <w:r w:rsidRPr="005C104C">
        <w:rPr>
          <w:sz w:val="24"/>
        </w:rPr>
        <w:t>Total amount awarded:</w:t>
      </w:r>
      <w:r>
        <w:rPr>
          <w:sz w:val="24"/>
        </w:rPr>
        <w:t xml:space="preserve"> </w:t>
      </w:r>
      <w:r w:rsidRPr="00442898">
        <w:rPr>
          <w:b/>
          <w:color w:val="000000"/>
          <w:sz w:val="24"/>
          <w:szCs w:val="24"/>
        </w:rPr>
        <w:t>$292,874</w:t>
      </w:r>
      <w:r>
        <w:rPr>
          <w:color w:val="000000"/>
          <w:sz w:val="24"/>
          <w:szCs w:val="24"/>
        </w:rPr>
        <w:t>.</w:t>
      </w:r>
      <w:r w:rsidRPr="002954C8">
        <w:rPr>
          <w:color w:val="000000"/>
          <w:sz w:val="24"/>
          <w:szCs w:val="24"/>
        </w:rPr>
        <w:t xml:space="preserve"> </w:t>
      </w:r>
      <w:r>
        <w:rPr>
          <w:color w:val="000000"/>
          <w:sz w:val="24"/>
          <w:szCs w:val="24"/>
        </w:rPr>
        <w:t xml:space="preserve">This program selected for </w:t>
      </w:r>
      <w:r w:rsidR="003E4C66">
        <w:rPr>
          <w:color w:val="000000"/>
          <w:sz w:val="24"/>
          <w:szCs w:val="24"/>
        </w:rPr>
        <w:t>funding six proposals out of 96</w:t>
      </w:r>
      <w:r w:rsidR="00C45CB8">
        <w:rPr>
          <w:color w:val="000000"/>
          <w:sz w:val="24"/>
          <w:szCs w:val="24"/>
        </w:rPr>
        <w:t>.</w:t>
      </w:r>
    </w:p>
    <w:p w14:paraId="2B4562AB" w14:textId="77777777" w:rsidR="00DD0DDB" w:rsidRPr="002954C8" w:rsidRDefault="00DD0DDB" w:rsidP="00DD0DDB">
      <w:pPr>
        <w:ind w:left="1440" w:hanging="1440"/>
        <w:rPr>
          <w:sz w:val="24"/>
          <w:szCs w:val="24"/>
        </w:rPr>
      </w:pPr>
    </w:p>
    <w:p w14:paraId="1FE70101" w14:textId="61F9BB9A" w:rsidR="00DD0DDB" w:rsidRPr="002954C8" w:rsidRDefault="00DD0DDB" w:rsidP="00D87DC6">
      <w:pPr>
        <w:keepNext/>
        <w:keepLines/>
        <w:ind w:left="1440" w:hanging="1440"/>
        <w:rPr>
          <w:i/>
          <w:sz w:val="24"/>
          <w:szCs w:val="24"/>
        </w:rPr>
      </w:pPr>
      <w:r w:rsidRPr="002954C8">
        <w:rPr>
          <w:i/>
          <w:sz w:val="24"/>
          <w:szCs w:val="24"/>
        </w:rPr>
        <w:t>Internal Competitive</w:t>
      </w:r>
      <w:r w:rsidR="001D60EA">
        <w:rPr>
          <w:i/>
          <w:sz w:val="24"/>
          <w:szCs w:val="24"/>
        </w:rPr>
        <w:t xml:space="preserve"> (International Collaboration)</w:t>
      </w:r>
    </w:p>
    <w:p w14:paraId="58ECE8AD" w14:textId="77777777" w:rsidR="000364A8" w:rsidRDefault="000364A8" w:rsidP="00D87DC6">
      <w:pPr>
        <w:keepNext/>
        <w:keepLines/>
        <w:widowControl w:val="0"/>
        <w:ind w:left="1440" w:hanging="1440"/>
        <w:rPr>
          <w:snapToGrid w:val="0"/>
          <w:sz w:val="24"/>
          <w:szCs w:val="24"/>
        </w:rPr>
      </w:pPr>
    </w:p>
    <w:p w14:paraId="4B4C3F5F" w14:textId="50D5E095" w:rsidR="003C230D" w:rsidRPr="003C230D" w:rsidRDefault="003C230D" w:rsidP="003C230D">
      <w:pPr>
        <w:keepNext/>
        <w:keepLines/>
        <w:widowControl w:val="0"/>
        <w:ind w:left="1440" w:hanging="1440"/>
        <w:rPr>
          <w:color w:val="000000"/>
          <w:sz w:val="24"/>
          <w:szCs w:val="24"/>
        </w:rPr>
      </w:pPr>
      <w:r>
        <w:rPr>
          <w:snapToGrid w:val="0"/>
          <w:sz w:val="24"/>
          <w:szCs w:val="24"/>
        </w:rPr>
        <w:t>2015</w:t>
      </w:r>
      <w:r w:rsidRPr="00442898">
        <w:rPr>
          <w:snapToGrid w:val="0"/>
          <w:sz w:val="24"/>
          <w:szCs w:val="24"/>
        </w:rPr>
        <w:tab/>
      </w:r>
      <w:r w:rsidRPr="003C230D">
        <w:rPr>
          <w:b/>
          <w:color w:val="000000"/>
          <w:sz w:val="24"/>
          <w:szCs w:val="24"/>
        </w:rPr>
        <w:t>TAMU-CONACyT</w:t>
      </w:r>
      <w:r w:rsidRPr="003C230D">
        <w:rPr>
          <w:color w:val="000000"/>
          <w:sz w:val="24"/>
          <w:szCs w:val="24"/>
        </w:rPr>
        <w:t>. “Development of high throughput DNA sequencing genomic tools for conservation genomics of the Critically Endangered Kemp's Ridley sea turtle (</w:t>
      </w:r>
      <w:r w:rsidRPr="003C230D">
        <w:rPr>
          <w:i/>
          <w:color w:val="000000"/>
          <w:sz w:val="24"/>
          <w:szCs w:val="24"/>
        </w:rPr>
        <w:t>Lepidochelys kempii</w:t>
      </w:r>
      <w:r w:rsidRPr="003C230D">
        <w:rPr>
          <w:color w:val="000000"/>
          <w:sz w:val="24"/>
          <w:szCs w:val="24"/>
        </w:rPr>
        <w:t xml:space="preserve">): A binational genomic monitoring effort for nesting populations in Tamaulipas and Texas”. Role: PI, wrote proposal (Co-PI </w:t>
      </w:r>
      <w:r>
        <w:rPr>
          <w:color w:val="000000"/>
          <w:sz w:val="24"/>
          <w:szCs w:val="24"/>
        </w:rPr>
        <w:t>Miguel Reyes-López</w:t>
      </w:r>
      <w:r w:rsidRPr="003C230D">
        <w:rPr>
          <w:color w:val="000000"/>
          <w:sz w:val="24"/>
          <w:szCs w:val="24"/>
        </w:rPr>
        <w:t xml:space="preserve">). </w:t>
      </w:r>
      <w:r w:rsidRPr="003C230D">
        <w:rPr>
          <w:sz w:val="24"/>
          <w:szCs w:val="24"/>
        </w:rPr>
        <w:t>Total amount awarded:</w:t>
      </w:r>
      <w:r w:rsidRPr="003C230D">
        <w:rPr>
          <w:color w:val="000000"/>
          <w:sz w:val="24"/>
          <w:szCs w:val="24"/>
        </w:rPr>
        <w:t xml:space="preserve"> </w:t>
      </w:r>
      <w:r w:rsidRPr="003C230D">
        <w:rPr>
          <w:b/>
          <w:color w:val="000000"/>
          <w:sz w:val="24"/>
          <w:szCs w:val="24"/>
        </w:rPr>
        <w:t>$24,000</w:t>
      </w:r>
      <w:r w:rsidRPr="003C230D">
        <w:rPr>
          <w:snapToGrid w:val="0"/>
          <w:sz w:val="24"/>
          <w:szCs w:val="24"/>
        </w:rPr>
        <w:t>.</w:t>
      </w:r>
    </w:p>
    <w:p w14:paraId="47280809" w14:textId="77777777" w:rsidR="003C230D" w:rsidRPr="00442898" w:rsidRDefault="003C230D" w:rsidP="003C230D">
      <w:pPr>
        <w:widowControl w:val="0"/>
        <w:ind w:left="1440" w:hanging="1440"/>
        <w:rPr>
          <w:snapToGrid w:val="0"/>
          <w:sz w:val="24"/>
          <w:szCs w:val="24"/>
        </w:rPr>
      </w:pPr>
    </w:p>
    <w:p w14:paraId="7C1E56C1" w14:textId="072481D6" w:rsidR="00DD0DDB" w:rsidRDefault="00DD0DDB" w:rsidP="00D87DC6">
      <w:pPr>
        <w:keepNext/>
        <w:keepLines/>
        <w:widowControl w:val="0"/>
        <w:ind w:left="1440" w:hanging="1440"/>
        <w:rPr>
          <w:color w:val="000000"/>
          <w:sz w:val="24"/>
          <w:szCs w:val="24"/>
        </w:rPr>
      </w:pPr>
      <w:r w:rsidRPr="00442898">
        <w:rPr>
          <w:snapToGrid w:val="0"/>
          <w:sz w:val="24"/>
          <w:szCs w:val="24"/>
        </w:rPr>
        <w:t>2013</w:t>
      </w:r>
      <w:r w:rsidRPr="00442898">
        <w:rPr>
          <w:snapToGrid w:val="0"/>
          <w:sz w:val="24"/>
          <w:szCs w:val="24"/>
        </w:rPr>
        <w:tab/>
      </w:r>
      <w:r w:rsidRPr="00D87DC6">
        <w:rPr>
          <w:b/>
          <w:color w:val="000000"/>
          <w:sz w:val="24"/>
          <w:szCs w:val="24"/>
        </w:rPr>
        <w:t>TAMU-CONACyT</w:t>
      </w:r>
      <w:r>
        <w:rPr>
          <w:color w:val="000000"/>
          <w:sz w:val="24"/>
          <w:szCs w:val="24"/>
        </w:rPr>
        <w:t>.</w:t>
      </w:r>
      <w:r w:rsidRPr="00442898">
        <w:rPr>
          <w:color w:val="000000"/>
          <w:sz w:val="24"/>
          <w:szCs w:val="24"/>
        </w:rPr>
        <w:t xml:space="preserve"> </w:t>
      </w:r>
      <w:r>
        <w:rPr>
          <w:color w:val="000000"/>
          <w:sz w:val="24"/>
          <w:szCs w:val="24"/>
        </w:rPr>
        <w:t>“</w:t>
      </w:r>
      <w:r w:rsidRPr="00442898">
        <w:rPr>
          <w:color w:val="000000"/>
          <w:sz w:val="24"/>
          <w:szCs w:val="24"/>
        </w:rPr>
        <w:t xml:space="preserve">Next-Generation genomic tools for management and conservation of wild and domestic stocks of the channel catfish </w:t>
      </w:r>
      <w:r w:rsidRPr="00442898">
        <w:rPr>
          <w:i/>
          <w:color w:val="000000"/>
          <w:sz w:val="24"/>
          <w:szCs w:val="24"/>
        </w:rPr>
        <w:t>Ictalurus punctatus</w:t>
      </w:r>
      <w:r w:rsidRPr="00442898">
        <w:rPr>
          <w:color w:val="000000"/>
          <w:sz w:val="24"/>
          <w:szCs w:val="24"/>
        </w:rPr>
        <w:t>, an important aquaculture species in Southern US and Northeast Mexico</w:t>
      </w:r>
      <w:r>
        <w:rPr>
          <w:color w:val="000000"/>
          <w:sz w:val="24"/>
          <w:szCs w:val="24"/>
        </w:rPr>
        <w:t>”. Role: PI</w:t>
      </w:r>
      <w:r w:rsidRPr="00442898">
        <w:rPr>
          <w:color w:val="000000"/>
          <w:sz w:val="24"/>
          <w:szCs w:val="24"/>
        </w:rPr>
        <w:t xml:space="preserve">, </w:t>
      </w:r>
      <w:r>
        <w:rPr>
          <w:color w:val="000000"/>
          <w:sz w:val="24"/>
          <w:szCs w:val="24"/>
        </w:rPr>
        <w:t xml:space="preserve">wrote proposal </w:t>
      </w:r>
      <w:r w:rsidRPr="00442898">
        <w:rPr>
          <w:color w:val="000000"/>
          <w:sz w:val="24"/>
          <w:szCs w:val="24"/>
        </w:rPr>
        <w:t>(</w:t>
      </w:r>
      <w:r>
        <w:rPr>
          <w:color w:val="000000"/>
          <w:sz w:val="24"/>
          <w:szCs w:val="24"/>
        </w:rPr>
        <w:t>C</w:t>
      </w:r>
      <w:r w:rsidRPr="00442898">
        <w:rPr>
          <w:color w:val="000000"/>
          <w:sz w:val="24"/>
          <w:szCs w:val="24"/>
        </w:rPr>
        <w:t xml:space="preserve">o-PI </w:t>
      </w:r>
      <w:r>
        <w:rPr>
          <w:color w:val="000000"/>
          <w:sz w:val="24"/>
          <w:szCs w:val="24"/>
        </w:rPr>
        <w:t xml:space="preserve">Gaspar </w:t>
      </w:r>
      <w:r w:rsidRPr="00442898">
        <w:rPr>
          <w:color w:val="000000"/>
          <w:sz w:val="24"/>
          <w:szCs w:val="24"/>
        </w:rPr>
        <w:t>Parra</w:t>
      </w:r>
      <w:r>
        <w:rPr>
          <w:color w:val="000000"/>
          <w:sz w:val="24"/>
          <w:szCs w:val="24"/>
        </w:rPr>
        <w:t>-Bracamonte</w:t>
      </w:r>
      <w:r w:rsidRPr="00442898">
        <w:rPr>
          <w:color w:val="000000"/>
          <w:sz w:val="24"/>
          <w:szCs w:val="24"/>
        </w:rPr>
        <w:t>)</w:t>
      </w:r>
      <w:r>
        <w:rPr>
          <w:color w:val="000000"/>
          <w:sz w:val="24"/>
          <w:szCs w:val="24"/>
        </w:rPr>
        <w:t xml:space="preserve">. </w:t>
      </w:r>
      <w:r w:rsidRPr="00442898">
        <w:rPr>
          <w:sz w:val="24"/>
          <w:szCs w:val="24"/>
        </w:rPr>
        <w:t>Total amount awarded:</w:t>
      </w:r>
      <w:r w:rsidRPr="00442898">
        <w:rPr>
          <w:color w:val="000000"/>
          <w:sz w:val="24"/>
          <w:szCs w:val="24"/>
        </w:rPr>
        <w:t xml:space="preserve"> </w:t>
      </w:r>
      <w:r w:rsidRPr="00442898">
        <w:rPr>
          <w:b/>
          <w:color w:val="000000"/>
          <w:sz w:val="24"/>
          <w:szCs w:val="24"/>
        </w:rPr>
        <w:t>$24,000</w:t>
      </w:r>
      <w:r w:rsidRPr="00442898">
        <w:rPr>
          <w:snapToGrid w:val="0"/>
          <w:sz w:val="24"/>
          <w:szCs w:val="24"/>
        </w:rPr>
        <w:t>.</w:t>
      </w:r>
    </w:p>
    <w:p w14:paraId="32F330B0" w14:textId="77777777" w:rsidR="00DD0DDB" w:rsidRPr="00442898" w:rsidRDefault="00DD0DDB" w:rsidP="00DD0DDB">
      <w:pPr>
        <w:widowControl w:val="0"/>
        <w:ind w:left="1440" w:hanging="1440"/>
        <w:rPr>
          <w:snapToGrid w:val="0"/>
          <w:sz w:val="24"/>
          <w:szCs w:val="24"/>
        </w:rPr>
      </w:pPr>
    </w:p>
    <w:p w14:paraId="369F8C1B" w14:textId="6FE71435" w:rsidR="00DD0DDB" w:rsidRPr="00442898" w:rsidRDefault="00DD0DDB" w:rsidP="00DD0DDB">
      <w:pPr>
        <w:widowControl w:val="0"/>
        <w:ind w:left="1440" w:hanging="1440"/>
        <w:rPr>
          <w:snapToGrid w:val="0"/>
          <w:sz w:val="24"/>
          <w:szCs w:val="24"/>
        </w:rPr>
      </w:pPr>
      <w:r w:rsidRPr="00442898">
        <w:rPr>
          <w:snapToGrid w:val="0"/>
          <w:sz w:val="24"/>
          <w:szCs w:val="24"/>
        </w:rPr>
        <w:t>2009</w:t>
      </w:r>
      <w:r w:rsidRPr="00442898">
        <w:rPr>
          <w:snapToGrid w:val="0"/>
          <w:sz w:val="24"/>
          <w:szCs w:val="24"/>
        </w:rPr>
        <w:tab/>
      </w:r>
      <w:r w:rsidRPr="00D87DC6">
        <w:rPr>
          <w:b/>
          <w:color w:val="000000"/>
          <w:sz w:val="24"/>
          <w:szCs w:val="24"/>
        </w:rPr>
        <w:t>TAMU-CONACyT</w:t>
      </w:r>
      <w:r w:rsidRPr="00442898">
        <w:rPr>
          <w:rFonts w:eastAsia="Times"/>
          <w:sz w:val="24"/>
          <w:szCs w:val="24"/>
        </w:rPr>
        <w:t xml:space="preserve">. Development of molecular markers to assess population genetic differentiation and conduct QTL studies in the blue crab </w:t>
      </w:r>
      <w:r w:rsidRPr="00442898">
        <w:rPr>
          <w:rFonts w:eastAsia="Times"/>
          <w:i/>
          <w:sz w:val="24"/>
          <w:szCs w:val="24"/>
        </w:rPr>
        <w:t>Callinectes sapidus</w:t>
      </w:r>
      <w:r w:rsidRPr="00442898">
        <w:rPr>
          <w:rFonts w:eastAsia="Times"/>
          <w:sz w:val="24"/>
          <w:szCs w:val="24"/>
        </w:rPr>
        <w:t xml:space="preserve">, an important commercial fishery in Mexico and the US. Role: PI, wrote proposal (Co-PI Fernando Alvarez UNAM). </w:t>
      </w:r>
      <w:r w:rsidRPr="00442898">
        <w:rPr>
          <w:sz w:val="24"/>
          <w:szCs w:val="24"/>
        </w:rPr>
        <w:t xml:space="preserve">Total amount awarded: </w:t>
      </w:r>
      <w:r w:rsidRPr="00442898">
        <w:rPr>
          <w:b/>
          <w:sz w:val="24"/>
          <w:szCs w:val="24"/>
        </w:rPr>
        <w:t>US$24,000</w:t>
      </w:r>
      <w:r w:rsidRPr="00442898">
        <w:rPr>
          <w:snapToGrid w:val="0"/>
          <w:sz w:val="24"/>
          <w:szCs w:val="24"/>
        </w:rPr>
        <w:t>.</w:t>
      </w:r>
    </w:p>
    <w:p w14:paraId="21CEBC2E" w14:textId="77777777" w:rsidR="00DD0DDB" w:rsidRPr="005C104C" w:rsidRDefault="00DD0DDB" w:rsidP="00DD0DDB">
      <w:pPr>
        <w:widowControl w:val="0"/>
        <w:ind w:left="1440" w:hanging="1440"/>
        <w:rPr>
          <w:snapToGrid w:val="0"/>
          <w:sz w:val="24"/>
        </w:rPr>
      </w:pPr>
    </w:p>
    <w:p w14:paraId="1315F86C" w14:textId="43384D49" w:rsidR="00DD0DDB" w:rsidRDefault="00DD0DDB" w:rsidP="00DD0DDB">
      <w:pPr>
        <w:widowControl w:val="0"/>
        <w:ind w:left="1440" w:hanging="1440"/>
        <w:rPr>
          <w:snapToGrid w:val="0"/>
          <w:sz w:val="24"/>
        </w:rPr>
      </w:pPr>
      <w:r w:rsidRPr="005C104C">
        <w:rPr>
          <w:snapToGrid w:val="0"/>
          <w:sz w:val="24"/>
        </w:rPr>
        <w:t>2009</w:t>
      </w:r>
      <w:r w:rsidRPr="005C104C">
        <w:rPr>
          <w:snapToGrid w:val="0"/>
          <w:sz w:val="24"/>
        </w:rPr>
        <w:tab/>
      </w:r>
      <w:r w:rsidRPr="00D87DC6">
        <w:rPr>
          <w:b/>
          <w:color w:val="000000"/>
          <w:sz w:val="24"/>
          <w:szCs w:val="24"/>
        </w:rPr>
        <w:t>TAMU-CONACyT</w:t>
      </w:r>
      <w:r w:rsidRPr="005C104C">
        <w:rPr>
          <w:rFonts w:eastAsia="Times" w:cs="Times"/>
          <w:sz w:val="24"/>
        </w:rPr>
        <w:t xml:space="preserve">.  Biomarkers and bioassays to examine the health of highly genetically differentiated populations of the coastal isopod </w:t>
      </w:r>
      <w:r w:rsidRPr="00D74A1C">
        <w:rPr>
          <w:rFonts w:eastAsia="Times" w:cs="Times"/>
          <w:i/>
          <w:sz w:val="24"/>
        </w:rPr>
        <w:t>Ligia</w:t>
      </w:r>
      <w:r w:rsidRPr="005C104C">
        <w:rPr>
          <w:rFonts w:eastAsia="Times" w:cs="Times"/>
          <w:sz w:val="24"/>
        </w:rPr>
        <w:t xml:space="preserve"> </w:t>
      </w:r>
      <w:r w:rsidRPr="00D74A1C">
        <w:rPr>
          <w:rFonts w:eastAsia="Times" w:cs="Times"/>
          <w:i/>
          <w:sz w:val="24"/>
        </w:rPr>
        <w:t>occidentalis</w:t>
      </w:r>
      <w:r w:rsidRPr="005C104C">
        <w:rPr>
          <w:rFonts w:eastAsia="Times" w:cs="Times"/>
          <w:sz w:val="24"/>
        </w:rPr>
        <w:t xml:space="preserve"> endemic to Mexico and US rocky intertidal Pacifi</w:t>
      </w:r>
      <w:r>
        <w:rPr>
          <w:rFonts w:eastAsia="Times" w:cs="Times"/>
          <w:sz w:val="24"/>
        </w:rPr>
        <w:t>c shores. Role: PI (Co-PI Jaqueline Garcia CIAD)</w:t>
      </w:r>
      <w:r w:rsidRPr="005C104C">
        <w:rPr>
          <w:rFonts w:eastAsia="Times" w:cs="Times"/>
          <w:sz w:val="24"/>
        </w:rPr>
        <w:t xml:space="preserve">. </w:t>
      </w:r>
      <w:r w:rsidRPr="005C104C">
        <w:rPr>
          <w:sz w:val="24"/>
        </w:rPr>
        <w:t xml:space="preserve">Total amount awarded: </w:t>
      </w:r>
      <w:r w:rsidRPr="005C104C">
        <w:rPr>
          <w:b/>
          <w:sz w:val="24"/>
        </w:rPr>
        <w:t>US$24,000</w:t>
      </w:r>
      <w:r w:rsidRPr="00E31734">
        <w:rPr>
          <w:snapToGrid w:val="0"/>
          <w:sz w:val="24"/>
        </w:rPr>
        <w:t>.</w:t>
      </w:r>
    </w:p>
    <w:p w14:paraId="4CE7F431" w14:textId="77777777" w:rsidR="00DD0DDB" w:rsidRDefault="00DD0DDB" w:rsidP="00DD0DDB">
      <w:pPr>
        <w:widowControl w:val="0"/>
        <w:ind w:left="1440" w:hanging="1440"/>
        <w:rPr>
          <w:snapToGrid w:val="0"/>
          <w:sz w:val="24"/>
        </w:rPr>
      </w:pPr>
    </w:p>
    <w:p w14:paraId="798FD50A" w14:textId="77777777" w:rsidR="00DD0DDB" w:rsidRPr="002954C8" w:rsidRDefault="00DD0DDB" w:rsidP="008F3B3D">
      <w:pPr>
        <w:keepNext/>
        <w:keepLines/>
        <w:ind w:left="1440" w:hanging="1440"/>
        <w:rPr>
          <w:i/>
          <w:sz w:val="24"/>
          <w:szCs w:val="24"/>
        </w:rPr>
      </w:pPr>
      <w:r>
        <w:rPr>
          <w:i/>
          <w:sz w:val="24"/>
          <w:szCs w:val="24"/>
        </w:rPr>
        <w:t>Other Internal Awards</w:t>
      </w:r>
    </w:p>
    <w:p w14:paraId="37F45D33" w14:textId="77777777" w:rsidR="000364A8" w:rsidRDefault="000364A8" w:rsidP="008F3B3D">
      <w:pPr>
        <w:keepNext/>
        <w:keepLines/>
        <w:widowControl w:val="0"/>
        <w:ind w:left="1440" w:hanging="1440"/>
        <w:rPr>
          <w:snapToGrid w:val="0"/>
          <w:sz w:val="24"/>
          <w:szCs w:val="24"/>
        </w:rPr>
      </w:pPr>
    </w:p>
    <w:p w14:paraId="055349EC" w14:textId="5219DFA1" w:rsidR="00B10CC2" w:rsidRDefault="00B10CC2" w:rsidP="008F3B3D">
      <w:pPr>
        <w:keepNext/>
        <w:keepLines/>
        <w:widowControl w:val="0"/>
        <w:ind w:left="1440" w:hanging="1440"/>
        <w:rPr>
          <w:snapToGrid w:val="0"/>
          <w:sz w:val="24"/>
          <w:szCs w:val="24"/>
        </w:rPr>
      </w:pPr>
      <w:r>
        <w:rPr>
          <w:snapToGrid w:val="0"/>
          <w:sz w:val="24"/>
          <w:szCs w:val="24"/>
        </w:rPr>
        <w:t>2016</w:t>
      </w:r>
      <w:r>
        <w:rPr>
          <w:snapToGrid w:val="0"/>
          <w:sz w:val="24"/>
          <w:szCs w:val="24"/>
        </w:rPr>
        <w:tab/>
        <w:t xml:space="preserve">College of Agriculture Yucatán Initiative. </w:t>
      </w:r>
      <w:r w:rsidRPr="00240EFF">
        <w:rPr>
          <w:b/>
          <w:snapToGrid w:val="0"/>
          <w:sz w:val="24"/>
          <w:szCs w:val="24"/>
        </w:rPr>
        <w:t>$15,000</w:t>
      </w:r>
      <w:r>
        <w:rPr>
          <w:snapToGrid w:val="0"/>
          <w:sz w:val="24"/>
          <w:szCs w:val="24"/>
        </w:rPr>
        <w:t xml:space="preserve"> (with Lee Fitzgerald and Mariana Mateos)</w:t>
      </w:r>
    </w:p>
    <w:p w14:paraId="67479695" w14:textId="77777777" w:rsidR="00B10CC2" w:rsidRDefault="00B10CC2" w:rsidP="008F3B3D">
      <w:pPr>
        <w:keepNext/>
        <w:keepLines/>
        <w:widowControl w:val="0"/>
        <w:ind w:left="1440" w:hanging="1440"/>
        <w:rPr>
          <w:snapToGrid w:val="0"/>
          <w:sz w:val="24"/>
          <w:szCs w:val="24"/>
        </w:rPr>
      </w:pPr>
    </w:p>
    <w:p w14:paraId="4D861368" w14:textId="29603765" w:rsidR="00112415" w:rsidRDefault="00112415" w:rsidP="00112415">
      <w:pPr>
        <w:keepLines/>
        <w:widowControl w:val="0"/>
        <w:ind w:left="1440" w:hanging="1440"/>
        <w:rPr>
          <w:color w:val="000000"/>
          <w:sz w:val="24"/>
          <w:szCs w:val="24"/>
        </w:rPr>
      </w:pPr>
      <w:r>
        <w:rPr>
          <w:snapToGrid w:val="0"/>
          <w:sz w:val="24"/>
          <w:szCs w:val="24"/>
        </w:rPr>
        <w:t>2016</w:t>
      </w:r>
      <w:r w:rsidRPr="00442898">
        <w:rPr>
          <w:snapToGrid w:val="0"/>
          <w:sz w:val="24"/>
          <w:szCs w:val="24"/>
        </w:rPr>
        <w:tab/>
      </w:r>
      <w:r w:rsidRPr="00D87DC6">
        <w:rPr>
          <w:b/>
          <w:snapToGrid w:val="0"/>
          <w:sz w:val="24"/>
          <w:szCs w:val="24"/>
        </w:rPr>
        <w:t xml:space="preserve">TAMU Libraries </w:t>
      </w:r>
      <w:r w:rsidRPr="00D87DC6">
        <w:rPr>
          <w:b/>
          <w:bCs/>
          <w:snapToGrid w:val="0"/>
          <w:sz w:val="24"/>
          <w:szCs w:val="24"/>
        </w:rPr>
        <w:t>Open Access to Knowledge (OAK) Fund</w:t>
      </w:r>
      <w:r w:rsidRPr="009407E5">
        <w:rPr>
          <w:bCs/>
          <w:snapToGrid w:val="0"/>
          <w:sz w:val="24"/>
          <w:szCs w:val="24"/>
        </w:rPr>
        <w:t xml:space="preserve">. </w:t>
      </w:r>
      <w:r>
        <w:rPr>
          <w:bCs/>
          <w:snapToGrid w:val="0"/>
          <w:sz w:val="24"/>
          <w:szCs w:val="24"/>
        </w:rPr>
        <w:t>Fees for publication</w:t>
      </w:r>
      <w:r w:rsidRPr="004C3BF2">
        <w:rPr>
          <w:b/>
          <w:i/>
          <w:color w:val="000000"/>
          <w:sz w:val="24"/>
          <w:szCs w:val="24"/>
        </w:rPr>
        <w:t xml:space="preserve"> </w:t>
      </w:r>
      <w:r>
        <w:rPr>
          <w:bCs/>
          <w:snapToGrid w:val="0"/>
          <w:sz w:val="24"/>
          <w:szCs w:val="24"/>
        </w:rPr>
        <w:t>‘</w:t>
      </w:r>
      <w:r w:rsidRPr="0061290C">
        <w:rPr>
          <w:rFonts w:eastAsia="Times"/>
          <w:bCs/>
          <w:sz w:val="24"/>
          <w:szCs w:val="24"/>
          <w:lang w:val="x-none"/>
        </w:rPr>
        <w:t>Phylogeographic patterns of a lower intertidal isopod in the Gulf of California and the Caribbean and comparison with other intertidal isopods</w:t>
      </w:r>
      <w:r>
        <w:rPr>
          <w:rFonts w:eastAsia="Times"/>
          <w:bCs/>
          <w:sz w:val="24"/>
          <w:szCs w:val="24"/>
          <w:lang w:val="x-none"/>
        </w:rPr>
        <w:t xml:space="preserve">’ in </w:t>
      </w:r>
      <w:r w:rsidRPr="00B10CC2">
        <w:rPr>
          <w:rFonts w:eastAsia="Times"/>
          <w:i/>
          <w:sz w:val="24"/>
          <w:szCs w:val="24"/>
        </w:rPr>
        <w:t>Ecology and Evolution.</w:t>
      </w:r>
      <w:r>
        <w:rPr>
          <w:color w:val="000000"/>
          <w:sz w:val="24"/>
          <w:szCs w:val="24"/>
        </w:rPr>
        <w:t xml:space="preserve"> </w:t>
      </w:r>
      <w:r w:rsidRPr="00442898">
        <w:rPr>
          <w:sz w:val="24"/>
          <w:szCs w:val="24"/>
        </w:rPr>
        <w:t>Total amount awarded:</w:t>
      </w:r>
      <w:r w:rsidRPr="00442898">
        <w:rPr>
          <w:color w:val="000000"/>
          <w:sz w:val="24"/>
          <w:szCs w:val="24"/>
        </w:rPr>
        <w:t xml:space="preserve"> </w:t>
      </w:r>
      <w:r>
        <w:rPr>
          <w:b/>
          <w:color w:val="000000"/>
          <w:sz w:val="24"/>
          <w:szCs w:val="24"/>
        </w:rPr>
        <w:t>$1</w:t>
      </w:r>
      <w:r w:rsidRPr="00442898">
        <w:rPr>
          <w:b/>
          <w:color w:val="000000"/>
          <w:sz w:val="24"/>
          <w:szCs w:val="24"/>
        </w:rPr>
        <w:t>,</w:t>
      </w:r>
      <w:r>
        <w:rPr>
          <w:b/>
          <w:color w:val="000000"/>
          <w:sz w:val="24"/>
          <w:szCs w:val="24"/>
        </w:rPr>
        <w:t xml:space="preserve">755 </w:t>
      </w:r>
      <w:r>
        <w:rPr>
          <w:snapToGrid w:val="0"/>
          <w:sz w:val="24"/>
          <w:szCs w:val="24"/>
        </w:rPr>
        <w:t>(with Mariana Mateos)</w:t>
      </w:r>
      <w:r w:rsidRPr="00442898">
        <w:rPr>
          <w:snapToGrid w:val="0"/>
          <w:sz w:val="24"/>
          <w:szCs w:val="24"/>
        </w:rPr>
        <w:t>.</w:t>
      </w:r>
    </w:p>
    <w:p w14:paraId="6322EA5E" w14:textId="77777777" w:rsidR="00112415" w:rsidRDefault="00112415" w:rsidP="008F3B3D">
      <w:pPr>
        <w:keepNext/>
        <w:keepLines/>
        <w:widowControl w:val="0"/>
        <w:ind w:left="1440" w:hanging="1440"/>
        <w:rPr>
          <w:snapToGrid w:val="0"/>
          <w:sz w:val="24"/>
          <w:szCs w:val="24"/>
        </w:rPr>
      </w:pPr>
    </w:p>
    <w:p w14:paraId="3AA5E604" w14:textId="5D15F89D" w:rsidR="00B10CC2" w:rsidRDefault="00B10CC2" w:rsidP="00B10CC2">
      <w:pPr>
        <w:keepLines/>
        <w:widowControl w:val="0"/>
        <w:ind w:left="1440" w:hanging="1440"/>
        <w:rPr>
          <w:color w:val="000000"/>
          <w:sz w:val="24"/>
          <w:szCs w:val="24"/>
        </w:rPr>
      </w:pPr>
      <w:r>
        <w:rPr>
          <w:snapToGrid w:val="0"/>
          <w:sz w:val="24"/>
          <w:szCs w:val="24"/>
        </w:rPr>
        <w:t>2016</w:t>
      </w:r>
      <w:r w:rsidRPr="00442898">
        <w:rPr>
          <w:snapToGrid w:val="0"/>
          <w:sz w:val="24"/>
          <w:szCs w:val="24"/>
        </w:rPr>
        <w:tab/>
      </w:r>
      <w:r w:rsidRPr="00D87DC6">
        <w:rPr>
          <w:b/>
          <w:snapToGrid w:val="0"/>
          <w:sz w:val="24"/>
          <w:szCs w:val="24"/>
        </w:rPr>
        <w:t xml:space="preserve">TAMU Libraries </w:t>
      </w:r>
      <w:r w:rsidRPr="00D87DC6">
        <w:rPr>
          <w:b/>
          <w:bCs/>
          <w:snapToGrid w:val="0"/>
          <w:sz w:val="24"/>
          <w:szCs w:val="24"/>
        </w:rPr>
        <w:t>Open Access to Knowledge (OAK) Fund</w:t>
      </w:r>
      <w:r w:rsidRPr="009407E5">
        <w:rPr>
          <w:bCs/>
          <w:snapToGrid w:val="0"/>
          <w:sz w:val="24"/>
          <w:szCs w:val="24"/>
        </w:rPr>
        <w:t xml:space="preserve">. </w:t>
      </w:r>
      <w:r>
        <w:rPr>
          <w:bCs/>
          <w:snapToGrid w:val="0"/>
          <w:sz w:val="24"/>
          <w:szCs w:val="24"/>
        </w:rPr>
        <w:t>Fees for publication</w:t>
      </w:r>
      <w:r w:rsidRPr="004C3BF2">
        <w:rPr>
          <w:b/>
          <w:i/>
          <w:color w:val="000000"/>
          <w:sz w:val="24"/>
          <w:szCs w:val="24"/>
        </w:rPr>
        <w:t xml:space="preserve"> </w:t>
      </w:r>
      <w:r>
        <w:rPr>
          <w:bCs/>
          <w:snapToGrid w:val="0"/>
          <w:sz w:val="24"/>
          <w:szCs w:val="24"/>
        </w:rPr>
        <w:t>‘</w:t>
      </w:r>
      <w:r w:rsidRPr="00DA15AB">
        <w:rPr>
          <w:rFonts w:eastAsia="Times"/>
          <w:sz w:val="24"/>
          <w:szCs w:val="24"/>
        </w:rPr>
        <w:t>Multiple</w:t>
      </w:r>
      <w:r w:rsidRPr="00960B14">
        <w:rPr>
          <w:rFonts w:eastAsia="Times"/>
          <w:sz w:val="24"/>
          <w:szCs w:val="24"/>
        </w:rPr>
        <w:t xml:space="preserve"> transisthmian divergences, extensive cryptic diversity, occasional long-distance dispersal</w:t>
      </w:r>
      <w:r>
        <w:rPr>
          <w:rFonts w:eastAsia="Times"/>
          <w:sz w:val="24"/>
          <w:szCs w:val="24"/>
        </w:rPr>
        <w:t>,</w:t>
      </w:r>
      <w:r w:rsidRPr="00960B14">
        <w:rPr>
          <w:rFonts w:eastAsia="Times"/>
          <w:sz w:val="24"/>
          <w:szCs w:val="24"/>
        </w:rPr>
        <w:t xml:space="preserve"> and biogeographic patterns in a marine coastal isopod with an amphi-American distribution</w:t>
      </w:r>
      <w:r>
        <w:rPr>
          <w:rFonts w:eastAsia="Times"/>
          <w:sz w:val="24"/>
          <w:szCs w:val="24"/>
        </w:rPr>
        <w:t xml:space="preserve">’ in </w:t>
      </w:r>
      <w:r w:rsidRPr="00B10CC2">
        <w:rPr>
          <w:rFonts w:eastAsia="Times"/>
          <w:i/>
          <w:sz w:val="24"/>
          <w:szCs w:val="24"/>
        </w:rPr>
        <w:t>Ecology and Evolution.</w:t>
      </w:r>
      <w:r>
        <w:rPr>
          <w:color w:val="000000"/>
          <w:sz w:val="24"/>
          <w:szCs w:val="24"/>
        </w:rPr>
        <w:t xml:space="preserve"> </w:t>
      </w:r>
      <w:r w:rsidRPr="00442898">
        <w:rPr>
          <w:sz w:val="24"/>
          <w:szCs w:val="24"/>
        </w:rPr>
        <w:t>Total amount awarded:</w:t>
      </w:r>
      <w:r w:rsidRPr="00442898">
        <w:rPr>
          <w:color w:val="000000"/>
          <w:sz w:val="24"/>
          <w:szCs w:val="24"/>
        </w:rPr>
        <w:t xml:space="preserve"> </w:t>
      </w:r>
      <w:r>
        <w:rPr>
          <w:b/>
          <w:color w:val="000000"/>
          <w:sz w:val="24"/>
          <w:szCs w:val="24"/>
        </w:rPr>
        <w:t>$1</w:t>
      </w:r>
      <w:r w:rsidRPr="00442898">
        <w:rPr>
          <w:b/>
          <w:color w:val="000000"/>
          <w:sz w:val="24"/>
          <w:szCs w:val="24"/>
        </w:rPr>
        <w:t>,</w:t>
      </w:r>
      <w:r w:rsidR="000E45BE">
        <w:rPr>
          <w:b/>
          <w:color w:val="000000"/>
          <w:sz w:val="24"/>
          <w:szCs w:val="24"/>
        </w:rPr>
        <w:t>7</w:t>
      </w:r>
      <w:r>
        <w:rPr>
          <w:b/>
          <w:color w:val="000000"/>
          <w:sz w:val="24"/>
          <w:szCs w:val="24"/>
        </w:rPr>
        <w:t>5</w:t>
      </w:r>
      <w:r w:rsidR="000E45BE">
        <w:rPr>
          <w:b/>
          <w:color w:val="000000"/>
          <w:sz w:val="24"/>
          <w:szCs w:val="24"/>
        </w:rPr>
        <w:t>5</w:t>
      </w:r>
      <w:r>
        <w:rPr>
          <w:b/>
          <w:color w:val="000000"/>
          <w:sz w:val="24"/>
          <w:szCs w:val="24"/>
        </w:rPr>
        <w:t xml:space="preserve"> </w:t>
      </w:r>
      <w:r>
        <w:rPr>
          <w:snapToGrid w:val="0"/>
          <w:sz w:val="24"/>
          <w:szCs w:val="24"/>
        </w:rPr>
        <w:t>(with Mariana Mateos)</w:t>
      </w:r>
      <w:r w:rsidRPr="00442898">
        <w:rPr>
          <w:snapToGrid w:val="0"/>
          <w:sz w:val="24"/>
          <w:szCs w:val="24"/>
        </w:rPr>
        <w:t>.</w:t>
      </w:r>
    </w:p>
    <w:p w14:paraId="097601E5" w14:textId="77777777" w:rsidR="00B10CC2" w:rsidRDefault="00B10CC2" w:rsidP="00B10CC2">
      <w:pPr>
        <w:widowControl w:val="0"/>
        <w:ind w:left="1440" w:hanging="1440"/>
        <w:rPr>
          <w:color w:val="000000"/>
          <w:sz w:val="24"/>
          <w:szCs w:val="24"/>
        </w:rPr>
      </w:pPr>
    </w:p>
    <w:p w14:paraId="38D9F410" w14:textId="02D6E776" w:rsidR="00B10CC2" w:rsidRDefault="00B10CC2" w:rsidP="000E45BE">
      <w:pPr>
        <w:widowControl w:val="0"/>
        <w:ind w:left="1440" w:hanging="1440"/>
        <w:rPr>
          <w:color w:val="000000"/>
          <w:sz w:val="24"/>
          <w:szCs w:val="24"/>
        </w:rPr>
      </w:pPr>
      <w:r>
        <w:rPr>
          <w:snapToGrid w:val="0"/>
          <w:sz w:val="24"/>
          <w:szCs w:val="24"/>
        </w:rPr>
        <w:t>2016</w:t>
      </w:r>
      <w:r w:rsidRPr="00442898">
        <w:rPr>
          <w:snapToGrid w:val="0"/>
          <w:sz w:val="24"/>
          <w:szCs w:val="24"/>
        </w:rPr>
        <w:tab/>
      </w:r>
      <w:r w:rsidRPr="00D87DC6">
        <w:rPr>
          <w:b/>
          <w:snapToGrid w:val="0"/>
          <w:sz w:val="24"/>
          <w:szCs w:val="24"/>
        </w:rPr>
        <w:t xml:space="preserve">TAMU Libraries </w:t>
      </w:r>
      <w:r w:rsidRPr="00D87DC6">
        <w:rPr>
          <w:b/>
          <w:bCs/>
          <w:snapToGrid w:val="0"/>
          <w:sz w:val="24"/>
          <w:szCs w:val="24"/>
        </w:rPr>
        <w:t>Open Access to Knowledge (OAK) Fund</w:t>
      </w:r>
      <w:r w:rsidRPr="009407E5">
        <w:rPr>
          <w:bCs/>
          <w:snapToGrid w:val="0"/>
          <w:sz w:val="24"/>
          <w:szCs w:val="24"/>
        </w:rPr>
        <w:t xml:space="preserve">. </w:t>
      </w:r>
      <w:r>
        <w:rPr>
          <w:bCs/>
          <w:snapToGrid w:val="0"/>
          <w:sz w:val="24"/>
          <w:szCs w:val="24"/>
        </w:rPr>
        <w:t>Fees for publication</w:t>
      </w:r>
      <w:r w:rsidRPr="004C3BF2">
        <w:rPr>
          <w:b/>
          <w:i/>
          <w:color w:val="000000"/>
          <w:sz w:val="24"/>
          <w:szCs w:val="24"/>
        </w:rPr>
        <w:t xml:space="preserve"> </w:t>
      </w:r>
      <w:r>
        <w:rPr>
          <w:bCs/>
          <w:snapToGrid w:val="0"/>
          <w:sz w:val="24"/>
          <w:szCs w:val="24"/>
        </w:rPr>
        <w:t>‘</w:t>
      </w:r>
      <w:r w:rsidR="000E45BE" w:rsidRPr="000E45BE">
        <w:rPr>
          <w:rFonts w:eastAsia="Times"/>
          <w:sz w:val="24"/>
          <w:szCs w:val="24"/>
          <w:lang w:bidi="en-US"/>
        </w:rPr>
        <w:t xml:space="preserve">Constrained body shape among highly genetically divergent allopatric lineages of the supralittoral isopod </w:t>
      </w:r>
      <w:r w:rsidR="000E45BE" w:rsidRPr="000E45BE">
        <w:rPr>
          <w:rFonts w:eastAsia="Times"/>
          <w:i/>
          <w:sz w:val="24"/>
          <w:szCs w:val="24"/>
          <w:lang w:bidi="en-US"/>
        </w:rPr>
        <w:t>Ligia occidentalis</w:t>
      </w:r>
      <w:r w:rsidR="000E45BE" w:rsidRPr="000E45BE">
        <w:rPr>
          <w:rFonts w:eastAsia="Times"/>
          <w:sz w:val="24"/>
          <w:szCs w:val="24"/>
          <w:lang w:bidi="en-US"/>
        </w:rPr>
        <w:t xml:space="preserve"> (Oniscidea)</w:t>
      </w:r>
      <w:r w:rsidR="000E45BE">
        <w:rPr>
          <w:rFonts w:eastAsia="Times"/>
          <w:sz w:val="24"/>
          <w:szCs w:val="24"/>
          <w:lang w:bidi="en-US"/>
        </w:rPr>
        <w:t xml:space="preserve">’ in </w:t>
      </w:r>
      <w:r w:rsidRPr="00B10CC2">
        <w:rPr>
          <w:rFonts w:eastAsia="Times"/>
          <w:i/>
          <w:sz w:val="24"/>
          <w:szCs w:val="24"/>
        </w:rPr>
        <w:t>Ecology and Evolution.</w:t>
      </w:r>
      <w:r>
        <w:rPr>
          <w:color w:val="000000"/>
          <w:sz w:val="24"/>
          <w:szCs w:val="24"/>
        </w:rPr>
        <w:t xml:space="preserve"> </w:t>
      </w:r>
      <w:r w:rsidRPr="00442898">
        <w:rPr>
          <w:sz w:val="24"/>
          <w:szCs w:val="24"/>
        </w:rPr>
        <w:t>Total amount awarded:</w:t>
      </w:r>
      <w:r w:rsidRPr="00442898">
        <w:rPr>
          <w:color w:val="000000"/>
          <w:sz w:val="24"/>
          <w:szCs w:val="24"/>
        </w:rPr>
        <w:t xml:space="preserve"> </w:t>
      </w:r>
      <w:r>
        <w:rPr>
          <w:b/>
          <w:color w:val="000000"/>
          <w:sz w:val="24"/>
          <w:szCs w:val="24"/>
        </w:rPr>
        <w:t>$1</w:t>
      </w:r>
      <w:r w:rsidRPr="00442898">
        <w:rPr>
          <w:b/>
          <w:color w:val="000000"/>
          <w:sz w:val="24"/>
          <w:szCs w:val="24"/>
        </w:rPr>
        <w:t>,</w:t>
      </w:r>
      <w:r w:rsidR="000E45BE">
        <w:rPr>
          <w:b/>
          <w:color w:val="000000"/>
          <w:sz w:val="24"/>
          <w:szCs w:val="24"/>
        </w:rPr>
        <w:t>7</w:t>
      </w:r>
      <w:r>
        <w:rPr>
          <w:b/>
          <w:color w:val="000000"/>
          <w:sz w:val="24"/>
          <w:szCs w:val="24"/>
        </w:rPr>
        <w:t>5</w:t>
      </w:r>
      <w:r w:rsidR="000E45BE">
        <w:rPr>
          <w:b/>
          <w:color w:val="000000"/>
          <w:sz w:val="24"/>
          <w:szCs w:val="24"/>
        </w:rPr>
        <w:t>5</w:t>
      </w:r>
      <w:r>
        <w:rPr>
          <w:b/>
          <w:color w:val="000000"/>
          <w:sz w:val="24"/>
          <w:szCs w:val="24"/>
        </w:rPr>
        <w:t xml:space="preserve"> </w:t>
      </w:r>
      <w:r>
        <w:rPr>
          <w:snapToGrid w:val="0"/>
          <w:sz w:val="24"/>
          <w:szCs w:val="24"/>
        </w:rPr>
        <w:t>(with Mariana Mateos</w:t>
      </w:r>
      <w:r w:rsidR="000E45BE">
        <w:rPr>
          <w:snapToGrid w:val="0"/>
          <w:sz w:val="24"/>
          <w:szCs w:val="24"/>
        </w:rPr>
        <w:t xml:space="preserve"> and Thomas </w:t>
      </w:r>
      <w:r w:rsidR="000E45BE" w:rsidRPr="000E45BE">
        <w:rPr>
          <w:rFonts w:eastAsia="Times"/>
          <w:sz w:val="24"/>
          <w:szCs w:val="24"/>
          <w:lang w:bidi="en-US"/>
        </w:rPr>
        <w:t>DeWitt</w:t>
      </w:r>
      <w:r>
        <w:rPr>
          <w:snapToGrid w:val="0"/>
          <w:sz w:val="24"/>
          <w:szCs w:val="24"/>
        </w:rPr>
        <w:t>)</w:t>
      </w:r>
      <w:r w:rsidRPr="00442898">
        <w:rPr>
          <w:snapToGrid w:val="0"/>
          <w:sz w:val="24"/>
          <w:szCs w:val="24"/>
        </w:rPr>
        <w:t>.</w:t>
      </w:r>
    </w:p>
    <w:p w14:paraId="55B26BAF" w14:textId="77777777" w:rsidR="00B10CC2" w:rsidRPr="004C3BF2" w:rsidRDefault="00B10CC2" w:rsidP="00B10CC2">
      <w:pPr>
        <w:widowControl w:val="0"/>
        <w:ind w:left="1440" w:hanging="1440"/>
        <w:rPr>
          <w:color w:val="000000"/>
          <w:sz w:val="24"/>
          <w:szCs w:val="24"/>
        </w:rPr>
      </w:pPr>
    </w:p>
    <w:p w14:paraId="0F336AE3" w14:textId="77777777" w:rsidR="00B10CC2" w:rsidRDefault="00B10CC2" w:rsidP="00B10CC2">
      <w:pPr>
        <w:widowControl w:val="0"/>
        <w:ind w:left="1440" w:hanging="1440"/>
        <w:rPr>
          <w:color w:val="000000"/>
          <w:sz w:val="24"/>
          <w:szCs w:val="24"/>
        </w:rPr>
      </w:pPr>
      <w:r>
        <w:rPr>
          <w:snapToGrid w:val="0"/>
          <w:sz w:val="24"/>
          <w:szCs w:val="24"/>
        </w:rPr>
        <w:t>2013</w:t>
      </w:r>
      <w:r w:rsidRPr="00442898">
        <w:rPr>
          <w:snapToGrid w:val="0"/>
          <w:sz w:val="24"/>
          <w:szCs w:val="24"/>
        </w:rPr>
        <w:tab/>
      </w:r>
      <w:r w:rsidRPr="00D87DC6">
        <w:rPr>
          <w:b/>
          <w:snapToGrid w:val="0"/>
          <w:sz w:val="24"/>
          <w:szCs w:val="24"/>
        </w:rPr>
        <w:t xml:space="preserve">TAMU Libraries </w:t>
      </w:r>
      <w:r w:rsidRPr="00D87DC6">
        <w:rPr>
          <w:b/>
          <w:bCs/>
          <w:snapToGrid w:val="0"/>
          <w:sz w:val="24"/>
          <w:szCs w:val="24"/>
        </w:rPr>
        <w:t>Open Access to Knowledge (OAK) Fund</w:t>
      </w:r>
      <w:r w:rsidRPr="00F40D60">
        <w:rPr>
          <w:bCs/>
          <w:snapToGrid w:val="0"/>
          <w:sz w:val="24"/>
          <w:szCs w:val="24"/>
        </w:rPr>
        <w:t xml:space="preserve">. </w:t>
      </w:r>
      <w:r>
        <w:rPr>
          <w:bCs/>
          <w:snapToGrid w:val="0"/>
          <w:sz w:val="24"/>
          <w:szCs w:val="24"/>
        </w:rPr>
        <w:t>Fees for publication</w:t>
      </w:r>
      <w:r w:rsidRPr="004C3BF2">
        <w:rPr>
          <w:b/>
          <w:i/>
          <w:color w:val="000000"/>
          <w:sz w:val="24"/>
          <w:szCs w:val="24"/>
        </w:rPr>
        <w:t xml:space="preserve"> </w:t>
      </w:r>
      <w:r>
        <w:rPr>
          <w:bCs/>
          <w:snapToGrid w:val="0"/>
          <w:sz w:val="24"/>
          <w:szCs w:val="24"/>
        </w:rPr>
        <w:t>‘</w:t>
      </w:r>
      <w:r w:rsidRPr="004C3BF2">
        <w:rPr>
          <w:color w:val="000000"/>
          <w:sz w:val="24"/>
          <w:szCs w:val="24"/>
        </w:rPr>
        <w:t xml:space="preserve">A complex evolutionary history in a remote archipelago: phylogeography and morphometrics of the Hawaiian endemic </w:t>
      </w:r>
      <w:r w:rsidRPr="004C3BF2">
        <w:rPr>
          <w:i/>
          <w:color w:val="000000"/>
          <w:sz w:val="24"/>
          <w:szCs w:val="24"/>
        </w:rPr>
        <w:t>Ligia</w:t>
      </w:r>
      <w:r w:rsidRPr="004C3BF2">
        <w:rPr>
          <w:color w:val="000000"/>
          <w:sz w:val="24"/>
          <w:szCs w:val="24"/>
        </w:rPr>
        <w:t xml:space="preserve"> isopods</w:t>
      </w:r>
      <w:r>
        <w:rPr>
          <w:color w:val="000000"/>
          <w:sz w:val="24"/>
          <w:szCs w:val="24"/>
        </w:rPr>
        <w:t>’</w:t>
      </w:r>
      <w:r w:rsidRPr="00D211DE">
        <w:rPr>
          <w:color w:val="000000"/>
          <w:sz w:val="24"/>
          <w:szCs w:val="24"/>
        </w:rPr>
        <w:t xml:space="preserve"> </w:t>
      </w:r>
      <w:r w:rsidRPr="00F40D60">
        <w:rPr>
          <w:color w:val="000000"/>
          <w:sz w:val="24"/>
          <w:szCs w:val="24"/>
        </w:rPr>
        <w:t xml:space="preserve">in </w:t>
      </w:r>
      <w:r w:rsidRPr="00F40D60">
        <w:rPr>
          <w:i/>
          <w:color w:val="000000"/>
          <w:sz w:val="24"/>
          <w:szCs w:val="24"/>
        </w:rPr>
        <w:t>PLoS ONE</w:t>
      </w:r>
      <w:r>
        <w:rPr>
          <w:color w:val="000000"/>
          <w:sz w:val="24"/>
          <w:szCs w:val="24"/>
        </w:rPr>
        <w:t xml:space="preserve">. </w:t>
      </w:r>
      <w:r w:rsidRPr="00442898">
        <w:rPr>
          <w:sz w:val="24"/>
          <w:szCs w:val="24"/>
        </w:rPr>
        <w:t>Total amount awarded:</w:t>
      </w:r>
      <w:r w:rsidRPr="00442898">
        <w:rPr>
          <w:color w:val="000000"/>
          <w:sz w:val="24"/>
          <w:szCs w:val="24"/>
        </w:rPr>
        <w:t xml:space="preserve"> </w:t>
      </w:r>
      <w:r>
        <w:rPr>
          <w:b/>
          <w:color w:val="000000"/>
          <w:sz w:val="24"/>
          <w:szCs w:val="24"/>
        </w:rPr>
        <w:t>$1</w:t>
      </w:r>
      <w:r w:rsidRPr="00442898">
        <w:rPr>
          <w:b/>
          <w:color w:val="000000"/>
          <w:sz w:val="24"/>
          <w:szCs w:val="24"/>
        </w:rPr>
        <w:t>,</w:t>
      </w:r>
      <w:r>
        <w:rPr>
          <w:b/>
          <w:color w:val="000000"/>
          <w:sz w:val="24"/>
          <w:szCs w:val="24"/>
        </w:rPr>
        <w:t>35</w:t>
      </w:r>
      <w:r w:rsidRPr="00442898">
        <w:rPr>
          <w:b/>
          <w:color w:val="000000"/>
          <w:sz w:val="24"/>
          <w:szCs w:val="24"/>
        </w:rPr>
        <w:t>0</w:t>
      </w:r>
      <w:r w:rsidRPr="00442898">
        <w:rPr>
          <w:snapToGrid w:val="0"/>
          <w:sz w:val="24"/>
          <w:szCs w:val="24"/>
        </w:rPr>
        <w:t>.</w:t>
      </w:r>
    </w:p>
    <w:p w14:paraId="05644961" w14:textId="77777777" w:rsidR="00B10CC2" w:rsidRDefault="00B10CC2" w:rsidP="008F3B3D">
      <w:pPr>
        <w:keepNext/>
        <w:keepLines/>
        <w:widowControl w:val="0"/>
        <w:ind w:left="1440" w:hanging="1440"/>
        <w:rPr>
          <w:snapToGrid w:val="0"/>
          <w:sz w:val="24"/>
          <w:szCs w:val="24"/>
        </w:rPr>
      </w:pPr>
    </w:p>
    <w:p w14:paraId="735FBB6B" w14:textId="77777777" w:rsidR="00B10CC2" w:rsidRDefault="00B10CC2" w:rsidP="008F3B3D">
      <w:pPr>
        <w:keepNext/>
        <w:keepLines/>
        <w:widowControl w:val="0"/>
        <w:ind w:left="1440" w:hanging="1440"/>
        <w:rPr>
          <w:snapToGrid w:val="0"/>
          <w:sz w:val="24"/>
          <w:szCs w:val="24"/>
        </w:rPr>
      </w:pPr>
    </w:p>
    <w:p w14:paraId="1DECC749" w14:textId="77777777" w:rsidR="00DD0DDB" w:rsidRDefault="00DD0DDB" w:rsidP="008F3B3D">
      <w:pPr>
        <w:keepLines/>
        <w:widowControl w:val="0"/>
        <w:ind w:left="1440" w:hanging="1440"/>
        <w:rPr>
          <w:color w:val="000000"/>
          <w:sz w:val="24"/>
          <w:szCs w:val="24"/>
        </w:rPr>
      </w:pPr>
      <w:r>
        <w:rPr>
          <w:snapToGrid w:val="0"/>
          <w:sz w:val="24"/>
          <w:szCs w:val="24"/>
        </w:rPr>
        <w:t>2014</w:t>
      </w:r>
      <w:r w:rsidRPr="00442898">
        <w:rPr>
          <w:snapToGrid w:val="0"/>
          <w:sz w:val="24"/>
          <w:szCs w:val="24"/>
        </w:rPr>
        <w:tab/>
      </w:r>
      <w:r w:rsidRPr="00D87DC6">
        <w:rPr>
          <w:b/>
          <w:snapToGrid w:val="0"/>
          <w:sz w:val="24"/>
          <w:szCs w:val="24"/>
        </w:rPr>
        <w:t xml:space="preserve">TAMU Libraries </w:t>
      </w:r>
      <w:r w:rsidRPr="00D87DC6">
        <w:rPr>
          <w:b/>
          <w:bCs/>
          <w:snapToGrid w:val="0"/>
          <w:sz w:val="24"/>
          <w:szCs w:val="24"/>
        </w:rPr>
        <w:t>Open Access to Knowledge (OAK) Fund</w:t>
      </w:r>
      <w:r w:rsidRPr="009407E5">
        <w:rPr>
          <w:bCs/>
          <w:snapToGrid w:val="0"/>
          <w:sz w:val="24"/>
          <w:szCs w:val="24"/>
        </w:rPr>
        <w:t xml:space="preserve">. </w:t>
      </w:r>
      <w:r>
        <w:rPr>
          <w:bCs/>
          <w:snapToGrid w:val="0"/>
          <w:sz w:val="24"/>
          <w:szCs w:val="24"/>
        </w:rPr>
        <w:t>Fees for publication</w:t>
      </w:r>
      <w:r w:rsidRPr="004C3BF2">
        <w:rPr>
          <w:b/>
          <w:i/>
          <w:color w:val="000000"/>
          <w:sz w:val="24"/>
          <w:szCs w:val="24"/>
        </w:rPr>
        <w:t xml:space="preserve"> </w:t>
      </w:r>
      <w:r>
        <w:rPr>
          <w:bCs/>
          <w:snapToGrid w:val="0"/>
          <w:sz w:val="24"/>
          <w:szCs w:val="24"/>
        </w:rPr>
        <w:t>‘</w:t>
      </w:r>
      <w:r w:rsidRPr="004C3BF2">
        <w:rPr>
          <w:color w:val="000000"/>
          <w:sz w:val="24"/>
          <w:szCs w:val="24"/>
        </w:rPr>
        <w:t xml:space="preserve">Global diversification at the harsh sea-land interface: Mitochondrial phylogeny of the supralittoral isopod genus </w:t>
      </w:r>
      <w:r w:rsidRPr="004C3BF2">
        <w:rPr>
          <w:i/>
          <w:color w:val="000000"/>
          <w:sz w:val="24"/>
          <w:szCs w:val="24"/>
        </w:rPr>
        <w:t>Tylos</w:t>
      </w:r>
      <w:r w:rsidRPr="004C3BF2">
        <w:rPr>
          <w:color w:val="000000"/>
          <w:sz w:val="24"/>
          <w:szCs w:val="24"/>
        </w:rPr>
        <w:t xml:space="preserve"> (Tylidae, Oniscidea)</w:t>
      </w:r>
      <w:r>
        <w:rPr>
          <w:color w:val="000000"/>
          <w:sz w:val="24"/>
          <w:szCs w:val="24"/>
        </w:rPr>
        <w:t>’</w:t>
      </w:r>
      <w:r w:rsidRPr="00D211DE">
        <w:rPr>
          <w:color w:val="000000"/>
          <w:sz w:val="24"/>
          <w:szCs w:val="24"/>
        </w:rPr>
        <w:t xml:space="preserve"> </w:t>
      </w:r>
      <w:r w:rsidRPr="005B731B">
        <w:rPr>
          <w:color w:val="000000"/>
          <w:sz w:val="24"/>
          <w:szCs w:val="24"/>
        </w:rPr>
        <w:t xml:space="preserve">in </w:t>
      </w:r>
      <w:r w:rsidRPr="005B731B">
        <w:rPr>
          <w:i/>
          <w:color w:val="000000"/>
          <w:sz w:val="24"/>
          <w:szCs w:val="24"/>
        </w:rPr>
        <w:t>PLoS ONE</w:t>
      </w:r>
      <w:r>
        <w:rPr>
          <w:color w:val="000000"/>
          <w:sz w:val="24"/>
          <w:szCs w:val="24"/>
        </w:rPr>
        <w:t xml:space="preserve">. </w:t>
      </w:r>
      <w:r w:rsidRPr="00442898">
        <w:rPr>
          <w:sz w:val="24"/>
          <w:szCs w:val="24"/>
        </w:rPr>
        <w:t>Total amount awarded:</w:t>
      </w:r>
      <w:r w:rsidRPr="00442898">
        <w:rPr>
          <w:color w:val="000000"/>
          <w:sz w:val="24"/>
          <w:szCs w:val="24"/>
        </w:rPr>
        <w:t xml:space="preserve"> </w:t>
      </w:r>
      <w:r>
        <w:rPr>
          <w:b/>
          <w:color w:val="000000"/>
          <w:sz w:val="24"/>
          <w:szCs w:val="24"/>
        </w:rPr>
        <w:t>$1</w:t>
      </w:r>
      <w:r w:rsidRPr="00442898">
        <w:rPr>
          <w:b/>
          <w:color w:val="000000"/>
          <w:sz w:val="24"/>
          <w:szCs w:val="24"/>
        </w:rPr>
        <w:t>,</w:t>
      </w:r>
      <w:r>
        <w:rPr>
          <w:b/>
          <w:color w:val="000000"/>
          <w:sz w:val="24"/>
          <w:szCs w:val="24"/>
        </w:rPr>
        <w:t>35</w:t>
      </w:r>
      <w:r w:rsidRPr="00442898">
        <w:rPr>
          <w:b/>
          <w:color w:val="000000"/>
          <w:sz w:val="24"/>
          <w:szCs w:val="24"/>
        </w:rPr>
        <w:t>0</w:t>
      </w:r>
      <w:r w:rsidRPr="00442898">
        <w:rPr>
          <w:snapToGrid w:val="0"/>
          <w:sz w:val="24"/>
          <w:szCs w:val="24"/>
        </w:rPr>
        <w:t>.</w:t>
      </w:r>
    </w:p>
    <w:p w14:paraId="1FA60FAB" w14:textId="77777777" w:rsidR="00DD0DDB" w:rsidRPr="004C3BF2" w:rsidRDefault="00DD0DDB" w:rsidP="00DD0DDB">
      <w:pPr>
        <w:widowControl w:val="0"/>
        <w:ind w:left="1440" w:hanging="1440"/>
        <w:rPr>
          <w:color w:val="000000"/>
          <w:sz w:val="24"/>
          <w:szCs w:val="24"/>
        </w:rPr>
      </w:pPr>
    </w:p>
    <w:p w14:paraId="40B3C5EC" w14:textId="3E7FBC0F" w:rsidR="00DD0DDB" w:rsidRDefault="00DD0DDB" w:rsidP="00DD0DDB">
      <w:pPr>
        <w:widowControl w:val="0"/>
        <w:ind w:left="1440" w:hanging="1440"/>
        <w:rPr>
          <w:color w:val="000000"/>
          <w:sz w:val="24"/>
          <w:szCs w:val="24"/>
        </w:rPr>
      </w:pPr>
      <w:r>
        <w:rPr>
          <w:snapToGrid w:val="0"/>
          <w:sz w:val="24"/>
          <w:szCs w:val="24"/>
        </w:rPr>
        <w:t>201</w:t>
      </w:r>
      <w:r w:rsidR="009F2FC4">
        <w:rPr>
          <w:snapToGrid w:val="0"/>
          <w:sz w:val="24"/>
          <w:szCs w:val="24"/>
        </w:rPr>
        <w:t>3</w:t>
      </w:r>
      <w:r w:rsidRPr="00442898">
        <w:rPr>
          <w:snapToGrid w:val="0"/>
          <w:sz w:val="24"/>
          <w:szCs w:val="24"/>
        </w:rPr>
        <w:tab/>
      </w:r>
      <w:r w:rsidRPr="00D87DC6">
        <w:rPr>
          <w:b/>
          <w:snapToGrid w:val="0"/>
          <w:sz w:val="24"/>
          <w:szCs w:val="24"/>
        </w:rPr>
        <w:t xml:space="preserve">TAMU Libraries </w:t>
      </w:r>
      <w:r w:rsidRPr="00D87DC6">
        <w:rPr>
          <w:b/>
          <w:bCs/>
          <w:snapToGrid w:val="0"/>
          <w:sz w:val="24"/>
          <w:szCs w:val="24"/>
        </w:rPr>
        <w:t>Open Access to Knowledge (OAK) Fund</w:t>
      </w:r>
      <w:r w:rsidRPr="00F40D60">
        <w:rPr>
          <w:bCs/>
          <w:snapToGrid w:val="0"/>
          <w:sz w:val="24"/>
          <w:szCs w:val="24"/>
        </w:rPr>
        <w:t xml:space="preserve">. </w:t>
      </w:r>
      <w:r>
        <w:rPr>
          <w:bCs/>
          <w:snapToGrid w:val="0"/>
          <w:sz w:val="24"/>
          <w:szCs w:val="24"/>
        </w:rPr>
        <w:t>Fees for publication</w:t>
      </w:r>
      <w:r w:rsidRPr="004C3BF2">
        <w:rPr>
          <w:b/>
          <w:i/>
          <w:color w:val="000000"/>
          <w:sz w:val="24"/>
          <w:szCs w:val="24"/>
        </w:rPr>
        <w:t xml:space="preserve"> </w:t>
      </w:r>
      <w:r>
        <w:rPr>
          <w:bCs/>
          <w:snapToGrid w:val="0"/>
          <w:sz w:val="24"/>
          <w:szCs w:val="24"/>
        </w:rPr>
        <w:t>‘</w:t>
      </w:r>
      <w:r w:rsidRPr="004C3BF2">
        <w:rPr>
          <w:color w:val="000000"/>
          <w:sz w:val="24"/>
          <w:szCs w:val="24"/>
        </w:rPr>
        <w:t xml:space="preserve">A complex evolutionary history in a remote archipelago: phylogeography and morphometrics of the Hawaiian endemic </w:t>
      </w:r>
      <w:r w:rsidRPr="004C3BF2">
        <w:rPr>
          <w:i/>
          <w:color w:val="000000"/>
          <w:sz w:val="24"/>
          <w:szCs w:val="24"/>
        </w:rPr>
        <w:t>Ligia</w:t>
      </w:r>
      <w:r w:rsidRPr="004C3BF2">
        <w:rPr>
          <w:color w:val="000000"/>
          <w:sz w:val="24"/>
          <w:szCs w:val="24"/>
        </w:rPr>
        <w:t xml:space="preserve"> isopods</w:t>
      </w:r>
      <w:r>
        <w:rPr>
          <w:color w:val="000000"/>
          <w:sz w:val="24"/>
          <w:szCs w:val="24"/>
        </w:rPr>
        <w:t>’</w:t>
      </w:r>
      <w:r w:rsidRPr="00D211DE">
        <w:rPr>
          <w:color w:val="000000"/>
          <w:sz w:val="24"/>
          <w:szCs w:val="24"/>
        </w:rPr>
        <w:t xml:space="preserve"> </w:t>
      </w:r>
      <w:r w:rsidRPr="00F40D60">
        <w:rPr>
          <w:color w:val="000000"/>
          <w:sz w:val="24"/>
          <w:szCs w:val="24"/>
        </w:rPr>
        <w:t xml:space="preserve">in </w:t>
      </w:r>
      <w:r w:rsidRPr="00F40D60">
        <w:rPr>
          <w:i/>
          <w:color w:val="000000"/>
          <w:sz w:val="24"/>
          <w:szCs w:val="24"/>
        </w:rPr>
        <w:t>PLoS ONE</w:t>
      </w:r>
      <w:r>
        <w:rPr>
          <w:color w:val="000000"/>
          <w:sz w:val="24"/>
          <w:szCs w:val="24"/>
        </w:rPr>
        <w:t xml:space="preserve">. </w:t>
      </w:r>
      <w:r w:rsidRPr="00442898">
        <w:rPr>
          <w:sz w:val="24"/>
          <w:szCs w:val="24"/>
        </w:rPr>
        <w:t>Total amount awarded:</w:t>
      </w:r>
      <w:r w:rsidRPr="00442898">
        <w:rPr>
          <w:color w:val="000000"/>
          <w:sz w:val="24"/>
          <w:szCs w:val="24"/>
        </w:rPr>
        <w:t xml:space="preserve"> </w:t>
      </w:r>
      <w:r>
        <w:rPr>
          <w:b/>
          <w:color w:val="000000"/>
          <w:sz w:val="24"/>
          <w:szCs w:val="24"/>
        </w:rPr>
        <w:t>$1</w:t>
      </w:r>
      <w:r w:rsidRPr="00442898">
        <w:rPr>
          <w:b/>
          <w:color w:val="000000"/>
          <w:sz w:val="24"/>
          <w:szCs w:val="24"/>
        </w:rPr>
        <w:t>,</w:t>
      </w:r>
      <w:r>
        <w:rPr>
          <w:b/>
          <w:color w:val="000000"/>
          <w:sz w:val="24"/>
          <w:szCs w:val="24"/>
        </w:rPr>
        <w:t>35</w:t>
      </w:r>
      <w:r w:rsidRPr="00442898">
        <w:rPr>
          <w:b/>
          <w:color w:val="000000"/>
          <w:sz w:val="24"/>
          <w:szCs w:val="24"/>
        </w:rPr>
        <w:t>0</w:t>
      </w:r>
      <w:r w:rsidRPr="00442898">
        <w:rPr>
          <w:snapToGrid w:val="0"/>
          <w:sz w:val="24"/>
          <w:szCs w:val="24"/>
        </w:rPr>
        <w:t>.</w:t>
      </w:r>
    </w:p>
    <w:p w14:paraId="4BBCCE6B" w14:textId="77777777" w:rsidR="00DD0DDB" w:rsidRDefault="00DD0DDB" w:rsidP="00DD0DDB">
      <w:pPr>
        <w:widowControl w:val="0"/>
        <w:rPr>
          <w:snapToGrid w:val="0"/>
          <w:sz w:val="24"/>
        </w:rPr>
      </w:pPr>
    </w:p>
    <w:p w14:paraId="2547B6FD" w14:textId="77777777" w:rsidR="00DD0DDB" w:rsidRPr="007F04B0" w:rsidRDefault="00DD0DDB" w:rsidP="00D87DC6">
      <w:pPr>
        <w:keepNext/>
        <w:keepLines/>
        <w:widowControl w:val="0"/>
        <w:ind w:left="1440" w:hanging="1440"/>
        <w:rPr>
          <w:i/>
          <w:snapToGrid w:val="0"/>
          <w:sz w:val="24"/>
        </w:rPr>
      </w:pPr>
      <w:r w:rsidRPr="007F04B0">
        <w:rPr>
          <w:i/>
          <w:snapToGrid w:val="0"/>
          <w:sz w:val="24"/>
        </w:rPr>
        <w:t>External Non-Competitive</w:t>
      </w:r>
    </w:p>
    <w:p w14:paraId="34A836E2" w14:textId="4DD2E2CB" w:rsidR="000364A8" w:rsidRDefault="006A6A5F" w:rsidP="00D87DC6">
      <w:pPr>
        <w:keepNext/>
        <w:keepLines/>
        <w:widowControl w:val="0"/>
        <w:ind w:left="1440" w:hanging="1440"/>
        <w:rPr>
          <w:sz w:val="24"/>
        </w:rPr>
      </w:pPr>
      <w:r>
        <w:rPr>
          <w:snapToGrid w:val="0"/>
          <w:sz w:val="24"/>
          <w:szCs w:val="24"/>
        </w:rPr>
        <w:t>2015</w:t>
      </w:r>
      <w:r w:rsidRPr="006F3957">
        <w:rPr>
          <w:snapToGrid w:val="0"/>
          <w:sz w:val="24"/>
          <w:szCs w:val="24"/>
        </w:rPr>
        <w:tab/>
      </w:r>
      <w:r w:rsidRPr="006F3957">
        <w:rPr>
          <w:b/>
          <w:snapToGrid w:val="0"/>
          <w:sz w:val="24"/>
          <w:szCs w:val="24"/>
        </w:rPr>
        <w:t>NOAA-Texas Sea Grant</w:t>
      </w:r>
      <w:r w:rsidRPr="006F3957">
        <w:rPr>
          <w:snapToGrid w:val="0"/>
          <w:sz w:val="24"/>
          <w:szCs w:val="24"/>
        </w:rPr>
        <w:t xml:space="preserve"> “Conservation genomics of the Critically Endangered Kemp’s Ridley sea turtle (</w:t>
      </w:r>
      <w:r w:rsidRPr="006F3957">
        <w:rPr>
          <w:i/>
          <w:iCs/>
          <w:snapToGrid w:val="0"/>
          <w:sz w:val="24"/>
          <w:szCs w:val="24"/>
        </w:rPr>
        <w:t>Lepidochelys kempii</w:t>
      </w:r>
      <w:r w:rsidRPr="006F3957">
        <w:rPr>
          <w:snapToGrid w:val="0"/>
          <w:sz w:val="24"/>
          <w:szCs w:val="24"/>
        </w:rPr>
        <w:t>)</w:t>
      </w:r>
      <w:r>
        <w:rPr>
          <w:snapToGrid w:val="0"/>
          <w:sz w:val="24"/>
          <w:szCs w:val="24"/>
        </w:rPr>
        <w:t>”. Role: PI</w:t>
      </w:r>
      <w:r w:rsidRPr="006F3957">
        <w:rPr>
          <w:snapToGrid w:val="0"/>
          <w:sz w:val="24"/>
          <w:szCs w:val="24"/>
        </w:rPr>
        <w:t xml:space="preserve">. </w:t>
      </w:r>
      <w:r w:rsidRPr="005C104C">
        <w:rPr>
          <w:sz w:val="24"/>
        </w:rPr>
        <w:t>Total amount awarded:</w:t>
      </w:r>
      <w:r>
        <w:rPr>
          <w:sz w:val="24"/>
        </w:rPr>
        <w:t xml:space="preserve"> </w:t>
      </w:r>
      <w:r>
        <w:rPr>
          <w:b/>
          <w:snapToGrid w:val="0"/>
          <w:sz w:val="24"/>
          <w:szCs w:val="24"/>
        </w:rPr>
        <w:t>$9,000</w:t>
      </w:r>
      <w:r>
        <w:rPr>
          <w:snapToGrid w:val="0"/>
          <w:sz w:val="24"/>
          <w:szCs w:val="24"/>
        </w:rPr>
        <w:t xml:space="preserve">.  </w:t>
      </w:r>
    </w:p>
    <w:p w14:paraId="116F71BE" w14:textId="77777777" w:rsidR="006A6A5F" w:rsidRDefault="006A6A5F" w:rsidP="00D87DC6">
      <w:pPr>
        <w:keepNext/>
        <w:keepLines/>
        <w:widowControl w:val="0"/>
        <w:ind w:left="1440" w:hanging="1440"/>
        <w:rPr>
          <w:sz w:val="24"/>
        </w:rPr>
      </w:pPr>
    </w:p>
    <w:p w14:paraId="7805A91C" w14:textId="19B09E4D" w:rsidR="006A6A5F" w:rsidRPr="006A6A5F" w:rsidRDefault="006A6A5F" w:rsidP="006A6A5F">
      <w:pPr>
        <w:keepNext/>
        <w:keepLines/>
        <w:widowControl w:val="0"/>
        <w:ind w:left="1440" w:hanging="1440"/>
        <w:rPr>
          <w:sz w:val="24"/>
          <w:szCs w:val="24"/>
        </w:rPr>
      </w:pPr>
      <w:r>
        <w:rPr>
          <w:snapToGrid w:val="0"/>
          <w:sz w:val="24"/>
          <w:szCs w:val="24"/>
        </w:rPr>
        <w:t>2015</w:t>
      </w:r>
      <w:r w:rsidRPr="006F3957">
        <w:rPr>
          <w:snapToGrid w:val="0"/>
          <w:sz w:val="24"/>
          <w:szCs w:val="24"/>
        </w:rPr>
        <w:tab/>
      </w:r>
      <w:r>
        <w:rPr>
          <w:b/>
          <w:snapToGrid w:val="0"/>
          <w:sz w:val="24"/>
          <w:szCs w:val="24"/>
        </w:rPr>
        <w:t>TAMU Kingsville</w:t>
      </w:r>
      <w:r w:rsidRPr="006A6A5F">
        <w:rPr>
          <w:snapToGrid w:val="0"/>
          <w:sz w:val="24"/>
          <w:szCs w:val="24"/>
        </w:rPr>
        <w:t xml:space="preserve"> “</w:t>
      </w:r>
      <w:r w:rsidRPr="006A6A5F">
        <w:rPr>
          <w:color w:val="000000"/>
          <w:sz w:val="24"/>
          <w:szCs w:val="24"/>
        </w:rPr>
        <w:t xml:space="preserve">Population Genomics of the Blue Crab, </w:t>
      </w:r>
      <w:r>
        <w:rPr>
          <w:i/>
          <w:color w:val="000000"/>
          <w:sz w:val="24"/>
          <w:szCs w:val="24"/>
        </w:rPr>
        <w:t>Callinectes s</w:t>
      </w:r>
      <w:r w:rsidRPr="006A6A5F">
        <w:rPr>
          <w:i/>
          <w:color w:val="000000"/>
          <w:sz w:val="24"/>
          <w:szCs w:val="24"/>
        </w:rPr>
        <w:t>apidus</w:t>
      </w:r>
      <w:r w:rsidRPr="006A6A5F">
        <w:rPr>
          <w:color w:val="000000"/>
          <w:sz w:val="24"/>
          <w:szCs w:val="24"/>
        </w:rPr>
        <w:t>, in the Gulf of Mexico</w:t>
      </w:r>
      <w:r w:rsidRPr="006A6A5F">
        <w:rPr>
          <w:snapToGrid w:val="0"/>
          <w:sz w:val="24"/>
          <w:szCs w:val="24"/>
        </w:rPr>
        <w:t>”</w:t>
      </w:r>
      <w:r w:rsidR="00610A60">
        <w:rPr>
          <w:snapToGrid w:val="0"/>
          <w:sz w:val="24"/>
          <w:szCs w:val="24"/>
        </w:rPr>
        <w:t xml:space="preserve"> </w:t>
      </w:r>
      <w:r w:rsidR="00610A60" w:rsidRPr="00610A60">
        <w:rPr>
          <w:snapToGrid w:val="0"/>
          <w:sz w:val="24"/>
          <w:szCs w:val="24"/>
        </w:rPr>
        <w:t>(</w:t>
      </w:r>
      <w:r w:rsidR="00610A60" w:rsidRPr="00610A60">
        <w:rPr>
          <w:color w:val="000000"/>
          <w:sz w:val="24"/>
          <w:szCs w:val="24"/>
        </w:rPr>
        <w:t>Funding for AGEP Student Danielle Carter de Macedo</w:t>
      </w:r>
      <w:r w:rsidR="00610A60">
        <w:rPr>
          <w:color w:val="000000"/>
          <w:sz w:val="24"/>
          <w:szCs w:val="24"/>
        </w:rPr>
        <w:t>; parental grant from National Science Foundation</w:t>
      </w:r>
      <w:r w:rsidR="00610A60" w:rsidRPr="00610A60">
        <w:rPr>
          <w:color w:val="000000"/>
          <w:sz w:val="24"/>
          <w:szCs w:val="24"/>
        </w:rPr>
        <w:t>)</w:t>
      </w:r>
      <w:r w:rsidRPr="00610A60">
        <w:rPr>
          <w:snapToGrid w:val="0"/>
          <w:sz w:val="24"/>
          <w:szCs w:val="24"/>
        </w:rPr>
        <w:t>.</w:t>
      </w:r>
      <w:r w:rsidRPr="006A6A5F">
        <w:rPr>
          <w:snapToGrid w:val="0"/>
          <w:sz w:val="24"/>
          <w:szCs w:val="24"/>
        </w:rPr>
        <w:t xml:space="preserve"> Role: PI. </w:t>
      </w:r>
      <w:r w:rsidRPr="006A6A5F">
        <w:rPr>
          <w:sz w:val="24"/>
          <w:szCs w:val="24"/>
        </w:rPr>
        <w:t xml:space="preserve">Total amount awarded: </w:t>
      </w:r>
      <w:r w:rsidRPr="006A6A5F">
        <w:rPr>
          <w:b/>
          <w:snapToGrid w:val="0"/>
          <w:sz w:val="24"/>
          <w:szCs w:val="24"/>
        </w:rPr>
        <w:t>$7,000</w:t>
      </w:r>
      <w:r w:rsidRPr="006A6A5F">
        <w:rPr>
          <w:snapToGrid w:val="0"/>
          <w:sz w:val="24"/>
          <w:szCs w:val="24"/>
        </w:rPr>
        <w:t xml:space="preserve">.  </w:t>
      </w:r>
    </w:p>
    <w:p w14:paraId="7B6B2F61" w14:textId="77777777" w:rsidR="006A6A5F" w:rsidRDefault="006A6A5F" w:rsidP="00D87DC6">
      <w:pPr>
        <w:keepNext/>
        <w:keepLines/>
        <w:widowControl w:val="0"/>
        <w:ind w:left="1440" w:hanging="1440"/>
        <w:rPr>
          <w:sz w:val="24"/>
        </w:rPr>
      </w:pPr>
    </w:p>
    <w:p w14:paraId="57066140" w14:textId="2ACDB3B6" w:rsidR="00C45CB8" w:rsidRDefault="00DD0DDB" w:rsidP="00D87DC6">
      <w:pPr>
        <w:keepNext/>
        <w:keepLines/>
        <w:widowControl w:val="0"/>
        <w:ind w:left="1440" w:hanging="1440"/>
        <w:rPr>
          <w:b/>
          <w:sz w:val="24"/>
        </w:rPr>
      </w:pPr>
      <w:r w:rsidRPr="005C104C">
        <w:rPr>
          <w:sz w:val="24"/>
        </w:rPr>
        <w:t>2008-2009</w:t>
      </w:r>
      <w:r w:rsidRPr="005C104C">
        <w:rPr>
          <w:sz w:val="24"/>
        </w:rPr>
        <w:tab/>
        <w:t xml:space="preserve">Population genetics of the endangered lizard </w:t>
      </w:r>
      <w:r w:rsidRPr="005C104C">
        <w:rPr>
          <w:i/>
          <w:sz w:val="24"/>
        </w:rPr>
        <w:t>Ameiva polops</w:t>
      </w:r>
      <w:r w:rsidRPr="005C104C">
        <w:rPr>
          <w:sz w:val="24"/>
        </w:rPr>
        <w:t xml:space="preserve">. Government of the Virgin Islands of the United States, Department of Planning and Natural Resources, Division of Fish and Wildlife. </w:t>
      </w:r>
      <w:r>
        <w:rPr>
          <w:sz w:val="24"/>
        </w:rPr>
        <w:t xml:space="preserve">Role: PI. </w:t>
      </w:r>
      <w:r w:rsidRPr="005C104C">
        <w:rPr>
          <w:sz w:val="24"/>
        </w:rPr>
        <w:t xml:space="preserve">Total amount awarded: </w:t>
      </w:r>
      <w:r w:rsidRPr="005C104C">
        <w:rPr>
          <w:b/>
          <w:sz w:val="24"/>
        </w:rPr>
        <w:t>$3,500</w:t>
      </w:r>
      <w:r>
        <w:rPr>
          <w:b/>
          <w:sz w:val="24"/>
        </w:rPr>
        <w:t xml:space="preserve"> </w:t>
      </w:r>
    </w:p>
    <w:p w14:paraId="03F96E4A" w14:textId="77777777" w:rsidR="00DD0DDB" w:rsidRDefault="00DD0DDB" w:rsidP="00D87DC6">
      <w:pPr>
        <w:widowControl w:val="0"/>
        <w:ind w:left="1440" w:hanging="1440"/>
        <w:rPr>
          <w:b/>
          <w:snapToGrid w:val="0"/>
          <w:sz w:val="24"/>
        </w:rPr>
      </w:pPr>
    </w:p>
    <w:p w14:paraId="1308D27F" w14:textId="77777777" w:rsidR="00DD0DDB" w:rsidRPr="002F6A07" w:rsidRDefault="00DD0DDB" w:rsidP="00D87DC6">
      <w:pPr>
        <w:keepNext/>
        <w:keepLines/>
        <w:widowControl w:val="0"/>
        <w:ind w:left="1440" w:hanging="1440"/>
        <w:rPr>
          <w:b/>
          <w:sz w:val="24"/>
        </w:rPr>
      </w:pPr>
      <w:r w:rsidRPr="005C104C">
        <w:rPr>
          <w:sz w:val="24"/>
        </w:rPr>
        <w:t>200</w:t>
      </w:r>
      <w:r>
        <w:rPr>
          <w:sz w:val="24"/>
        </w:rPr>
        <w:t>5</w:t>
      </w:r>
      <w:r w:rsidRPr="005C104C">
        <w:rPr>
          <w:sz w:val="24"/>
        </w:rPr>
        <w:tab/>
      </w:r>
      <w:r w:rsidRPr="002F6A07">
        <w:rPr>
          <w:sz w:val="24"/>
        </w:rPr>
        <w:t xml:space="preserve">Population genetics of the fishery snail </w:t>
      </w:r>
      <w:r w:rsidRPr="002F6A07">
        <w:rPr>
          <w:i/>
          <w:sz w:val="24"/>
        </w:rPr>
        <w:t>Hexaplex nigritus</w:t>
      </w:r>
      <w:r w:rsidRPr="002F6A07">
        <w:rPr>
          <w:sz w:val="24"/>
        </w:rPr>
        <w:t xml:space="preserve"> in the Upper Gulf of California. </w:t>
      </w:r>
      <w:r w:rsidRPr="002F6A07">
        <w:rPr>
          <w:color w:val="000000"/>
          <w:sz w:val="24"/>
        </w:rPr>
        <w:t>Intercultural Center for the Study of Deserts and Oceans, CEDO,</w:t>
      </w:r>
      <w:r w:rsidRPr="002F6A07">
        <w:rPr>
          <w:sz w:val="24"/>
        </w:rPr>
        <w:t xml:space="preserve"> Puerto Peñasco, México. Role: PI. Total amount awarded: </w:t>
      </w:r>
      <w:r w:rsidRPr="002F6A07">
        <w:rPr>
          <w:b/>
          <w:sz w:val="24"/>
        </w:rPr>
        <w:t xml:space="preserve">$3,500 </w:t>
      </w:r>
    </w:p>
    <w:p w14:paraId="05E7A705" w14:textId="28F22878" w:rsidR="00EC5D1F" w:rsidRDefault="00EC5D1F">
      <w:r>
        <w:br w:type="page"/>
      </w:r>
    </w:p>
    <w:p w14:paraId="6275C848" w14:textId="24A9EAF7" w:rsidR="004D3B43" w:rsidRDefault="004D3B43" w:rsidP="00D87DC6">
      <w:pPr>
        <w:pStyle w:val="Heading1"/>
        <w:ind w:left="0" w:firstLine="0"/>
      </w:pPr>
      <w:r w:rsidRPr="00386847">
        <w:t>TEACHING</w:t>
      </w:r>
    </w:p>
    <w:p w14:paraId="0B8431B5" w14:textId="516C4276" w:rsidR="00C91C4E" w:rsidRPr="001374BB" w:rsidRDefault="00C91C4E" w:rsidP="00171F0F">
      <w:pPr>
        <w:pStyle w:val="CM1"/>
        <w:keepNext/>
        <w:rPr>
          <w:rFonts w:ascii="Times New Roman" w:hAnsi="Times New Roman"/>
          <w:szCs w:val="22"/>
        </w:rPr>
      </w:pPr>
      <w:r w:rsidRPr="001374BB">
        <w:rPr>
          <w:rFonts w:ascii="Times New Roman" w:hAnsi="Times New Roman"/>
          <w:b/>
          <w:bCs/>
          <w:szCs w:val="22"/>
        </w:rPr>
        <w:t>T</w:t>
      </w:r>
      <w:r w:rsidR="00171F0F">
        <w:rPr>
          <w:rFonts w:ascii="Times New Roman" w:hAnsi="Times New Roman"/>
          <w:b/>
          <w:bCs/>
          <w:szCs w:val="22"/>
        </w:rPr>
        <w:t xml:space="preserve">eaching </w:t>
      </w:r>
      <w:r w:rsidR="00BC17A6">
        <w:rPr>
          <w:rFonts w:ascii="Times New Roman" w:hAnsi="Times New Roman"/>
          <w:b/>
          <w:bCs/>
          <w:szCs w:val="22"/>
        </w:rPr>
        <w:t>philosophy</w:t>
      </w:r>
    </w:p>
    <w:p w14:paraId="6973AD31" w14:textId="77777777" w:rsidR="00C91C4E" w:rsidRPr="001374BB" w:rsidRDefault="00C91C4E" w:rsidP="00C91C4E">
      <w:pPr>
        <w:keepNext/>
        <w:rPr>
          <w:sz w:val="24"/>
        </w:rPr>
      </w:pPr>
    </w:p>
    <w:p w14:paraId="15C812BC" w14:textId="38FAA790" w:rsidR="00C91C4E" w:rsidRPr="0000528D" w:rsidRDefault="00C91C4E" w:rsidP="00C91C4E">
      <w:pPr>
        <w:rPr>
          <w:sz w:val="24"/>
        </w:rPr>
      </w:pPr>
      <w:r w:rsidRPr="0000528D">
        <w:rPr>
          <w:sz w:val="24"/>
        </w:rPr>
        <w:t>The origin of the world’s astonishing biodiversity is intimately associated with the long history of our planet. As part of my scientific research</w:t>
      </w:r>
      <w:r w:rsidR="00D907A7">
        <w:rPr>
          <w:sz w:val="24"/>
        </w:rPr>
        <w:t>,</w:t>
      </w:r>
      <w:r w:rsidRPr="0000528D">
        <w:rPr>
          <w:sz w:val="24"/>
        </w:rPr>
        <w:t xml:space="preserve"> I have had the privilege to unveil the evolutionary histories of different groups of organisms, which have given me an appreciation on the complexity and variety of processe</w:t>
      </w:r>
      <w:r>
        <w:rPr>
          <w:sz w:val="24"/>
        </w:rPr>
        <w:t>s</w:t>
      </w:r>
      <w:r w:rsidRPr="0000528D">
        <w:rPr>
          <w:sz w:val="24"/>
        </w:rPr>
        <w:t xml:space="preserve"> that have led to the formation of biodiversity</w:t>
      </w:r>
      <w:r w:rsidR="0093338B">
        <w:rPr>
          <w:sz w:val="24"/>
        </w:rPr>
        <w:t>;</w:t>
      </w:r>
      <w:r w:rsidRPr="0000528D">
        <w:rPr>
          <w:sz w:val="24"/>
        </w:rPr>
        <w:t xml:space="preserve"> and </w:t>
      </w:r>
      <w:r w:rsidR="004600AC">
        <w:rPr>
          <w:sz w:val="24"/>
        </w:rPr>
        <w:t>an</w:t>
      </w:r>
      <w:r w:rsidR="004600AC" w:rsidRPr="0000528D">
        <w:rPr>
          <w:sz w:val="24"/>
        </w:rPr>
        <w:t xml:space="preserve"> </w:t>
      </w:r>
      <w:r w:rsidRPr="0000528D">
        <w:rPr>
          <w:sz w:val="24"/>
        </w:rPr>
        <w:t xml:space="preserve">awareness that, despite </w:t>
      </w:r>
      <w:r w:rsidR="004600AC">
        <w:rPr>
          <w:sz w:val="24"/>
        </w:rPr>
        <w:t>their</w:t>
      </w:r>
      <w:r w:rsidR="004600AC" w:rsidRPr="0000528D">
        <w:rPr>
          <w:sz w:val="24"/>
        </w:rPr>
        <w:t xml:space="preserve"> </w:t>
      </w:r>
      <w:r w:rsidRPr="0000528D">
        <w:rPr>
          <w:sz w:val="24"/>
        </w:rPr>
        <w:t>apparent abundance, the unique components of biodiversity are highly vulnerable. Therefore, as an evolutionary biologist</w:t>
      </w:r>
      <w:r>
        <w:rPr>
          <w:sz w:val="24"/>
        </w:rPr>
        <w:t>,</w:t>
      </w:r>
      <w:r w:rsidRPr="0000528D">
        <w:rPr>
          <w:sz w:val="24"/>
        </w:rPr>
        <w:t xml:space="preserve"> I have the fundamental responsibility to communicate information to the public </w:t>
      </w:r>
      <w:r w:rsidR="004600AC">
        <w:rPr>
          <w:sz w:val="24"/>
        </w:rPr>
        <w:t xml:space="preserve">so </w:t>
      </w:r>
      <w:r w:rsidRPr="0000528D">
        <w:rPr>
          <w:sz w:val="24"/>
        </w:rPr>
        <w:t xml:space="preserve">that informed decisions </w:t>
      </w:r>
      <w:r w:rsidR="004600AC">
        <w:rPr>
          <w:sz w:val="24"/>
        </w:rPr>
        <w:t xml:space="preserve">can be made </w:t>
      </w:r>
      <w:r w:rsidRPr="0000528D">
        <w:rPr>
          <w:sz w:val="24"/>
        </w:rPr>
        <w:t>regarding biodiversity. Given all the t</w:t>
      </w:r>
      <w:r>
        <w:rPr>
          <w:sz w:val="24"/>
        </w:rPr>
        <w:t>h</w:t>
      </w:r>
      <w:r w:rsidRPr="0000528D">
        <w:rPr>
          <w:sz w:val="24"/>
        </w:rPr>
        <w:t>reats to biodiversity, it is of upmost importance that college graduates in areas related to conservation and management of biodiversity</w:t>
      </w:r>
      <w:r>
        <w:rPr>
          <w:sz w:val="24"/>
        </w:rPr>
        <w:t>, have a solid</w:t>
      </w:r>
      <w:r w:rsidRPr="0000528D">
        <w:rPr>
          <w:sz w:val="24"/>
        </w:rPr>
        <w:t xml:space="preserve"> understand</w:t>
      </w:r>
      <w:r>
        <w:rPr>
          <w:sz w:val="24"/>
        </w:rPr>
        <w:t>ing</w:t>
      </w:r>
      <w:r w:rsidRPr="0000528D">
        <w:rPr>
          <w:sz w:val="24"/>
        </w:rPr>
        <w:t xml:space="preserve"> </w:t>
      </w:r>
      <w:r>
        <w:rPr>
          <w:sz w:val="24"/>
        </w:rPr>
        <w:t>of</w:t>
      </w:r>
      <w:r w:rsidRPr="0000528D">
        <w:rPr>
          <w:sz w:val="24"/>
        </w:rPr>
        <w:t xml:space="preserve"> basic biological principles, such as the process of evolution, basic genetics, and the scientific method. Graduate students should be </w:t>
      </w:r>
      <w:r>
        <w:rPr>
          <w:sz w:val="24"/>
        </w:rPr>
        <w:t>capable</w:t>
      </w:r>
      <w:r w:rsidRPr="0000528D">
        <w:rPr>
          <w:sz w:val="24"/>
        </w:rPr>
        <w:t xml:space="preserve"> </w:t>
      </w:r>
      <w:r>
        <w:rPr>
          <w:sz w:val="24"/>
        </w:rPr>
        <w:t>of</w:t>
      </w:r>
      <w:r w:rsidRPr="0000528D">
        <w:rPr>
          <w:sz w:val="24"/>
        </w:rPr>
        <w:t xml:space="preserve"> produc</w:t>
      </w:r>
      <w:r>
        <w:rPr>
          <w:sz w:val="24"/>
        </w:rPr>
        <w:t>ing</w:t>
      </w:r>
      <w:r w:rsidRPr="0000528D">
        <w:rPr>
          <w:sz w:val="24"/>
        </w:rPr>
        <w:t xml:space="preserve"> </w:t>
      </w:r>
      <w:r>
        <w:rPr>
          <w:sz w:val="24"/>
        </w:rPr>
        <w:t>reliable</w:t>
      </w:r>
      <w:r w:rsidRPr="0000528D">
        <w:rPr>
          <w:sz w:val="24"/>
        </w:rPr>
        <w:t xml:space="preserve"> </w:t>
      </w:r>
      <w:r>
        <w:rPr>
          <w:sz w:val="24"/>
        </w:rPr>
        <w:t>data,</w:t>
      </w:r>
      <w:r w:rsidRPr="0000528D">
        <w:rPr>
          <w:sz w:val="24"/>
        </w:rPr>
        <w:t xml:space="preserve"> and reasonably interpret</w:t>
      </w:r>
      <w:r>
        <w:rPr>
          <w:sz w:val="24"/>
        </w:rPr>
        <w:t>ing</w:t>
      </w:r>
      <w:r w:rsidRPr="0000528D">
        <w:rPr>
          <w:sz w:val="24"/>
        </w:rPr>
        <w:t xml:space="preserve"> them. In addition to teaching basic principles in evolution, genetics, and conservation, and train the next generation of scientists, I have several other goals</w:t>
      </w:r>
      <w:r w:rsidRPr="00C00F2A">
        <w:rPr>
          <w:sz w:val="24"/>
        </w:rPr>
        <w:t xml:space="preserve"> </w:t>
      </w:r>
      <w:r w:rsidRPr="0000528D">
        <w:rPr>
          <w:sz w:val="24"/>
        </w:rPr>
        <w:t>as an educator:</w:t>
      </w:r>
    </w:p>
    <w:p w14:paraId="37837949" w14:textId="77777777" w:rsidR="00C91C4E" w:rsidRPr="0000528D" w:rsidRDefault="00C91C4E" w:rsidP="00C91C4E">
      <w:pPr>
        <w:rPr>
          <w:sz w:val="24"/>
        </w:rPr>
      </w:pPr>
    </w:p>
    <w:p w14:paraId="49D0A7D5" w14:textId="58BD0C62" w:rsidR="00C91C4E" w:rsidRPr="0000528D" w:rsidRDefault="00C91C4E" w:rsidP="00C91C4E">
      <w:pPr>
        <w:rPr>
          <w:sz w:val="24"/>
        </w:rPr>
      </w:pPr>
      <w:r w:rsidRPr="0012780A">
        <w:rPr>
          <w:b/>
          <w:sz w:val="24"/>
        </w:rPr>
        <w:t xml:space="preserve">Help students improve their communication skills. </w:t>
      </w:r>
      <w:r w:rsidRPr="0000528D">
        <w:rPr>
          <w:sz w:val="24"/>
        </w:rPr>
        <w:t xml:space="preserve">College graduates should be able to communicate clearly orally and in writing. This is something that </w:t>
      </w:r>
      <w:r w:rsidR="004600AC">
        <w:rPr>
          <w:sz w:val="24"/>
        </w:rPr>
        <w:t>is</w:t>
      </w:r>
      <w:r w:rsidR="004600AC" w:rsidRPr="0000528D">
        <w:rPr>
          <w:sz w:val="24"/>
        </w:rPr>
        <w:t xml:space="preserve"> </w:t>
      </w:r>
      <w:r w:rsidRPr="0000528D">
        <w:rPr>
          <w:sz w:val="24"/>
        </w:rPr>
        <w:t xml:space="preserve">refined with practice. For this reason, </w:t>
      </w:r>
      <w:r w:rsidR="004600AC" w:rsidRPr="0000528D">
        <w:rPr>
          <w:sz w:val="24"/>
        </w:rPr>
        <w:t xml:space="preserve">students </w:t>
      </w:r>
      <w:r w:rsidRPr="0000528D">
        <w:rPr>
          <w:sz w:val="24"/>
        </w:rPr>
        <w:t xml:space="preserve">in my courses make presentations and </w:t>
      </w:r>
      <w:r w:rsidR="00EC6A71">
        <w:rPr>
          <w:sz w:val="24"/>
        </w:rPr>
        <w:t>prepare</w:t>
      </w:r>
      <w:r w:rsidR="004600AC">
        <w:rPr>
          <w:sz w:val="24"/>
        </w:rPr>
        <w:t xml:space="preserve"> </w:t>
      </w:r>
      <w:r w:rsidRPr="0000528D">
        <w:rPr>
          <w:sz w:val="24"/>
        </w:rPr>
        <w:t>writing assignments</w:t>
      </w:r>
      <w:r w:rsidR="00EC6A71">
        <w:rPr>
          <w:sz w:val="24"/>
        </w:rPr>
        <w:t>, for</w:t>
      </w:r>
      <w:r w:rsidR="004600AC" w:rsidRPr="0000528D">
        <w:rPr>
          <w:sz w:val="24"/>
        </w:rPr>
        <w:t xml:space="preserve"> </w:t>
      </w:r>
      <w:r w:rsidRPr="0000528D">
        <w:rPr>
          <w:sz w:val="24"/>
        </w:rPr>
        <w:t>which I provide feedback aimed at improving their communication skills.</w:t>
      </w:r>
    </w:p>
    <w:p w14:paraId="64C366B3" w14:textId="77777777" w:rsidR="00C91C4E" w:rsidRPr="0000528D" w:rsidRDefault="00C91C4E" w:rsidP="00C91C4E">
      <w:pPr>
        <w:rPr>
          <w:sz w:val="24"/>
        </w:rPr>
      </w:pPr>
    </w:p>
    <w:p w14:paraId="3747D671" w14:textId="77777777" w:rsidR="00C91C4E" w:rsidRDefault="00C91C4E" w:rsidP="00C91C4E">
      <w:pPr>
        <w:rPr>
          <w:sz w:val="24"/>
        </w:rPr>
      </w:pPr>
      <w:r w:rsidRPr="0012780A">
        <w:rPr>
          <w:b/>
          <w:sz w:val="24"/>
        </w:rPr>
        <w:t>Enhance students’ critical thinking abilities.</w:t>
      </w:r>
      <w:r w:rsidRPr="0000528D">
        <w:rPr>
          <w:sz w:val="24"/>
        </w:rPr>
        <w:t xml:space="preserve"> In all my courses</w:t>
      </w:r>
      <w:r>
        <w:rPr>
          <w:sz w:val="24"/>
        </w:rPr>
        <w:t>,</w:t>
      </w:r>
      <w:r w:rsidRPr="0000528D">
        <w:rPr>
          <w:sz w:val="24"/>
        </w:rPr>
        <w:t xml:space="preserve"> I constantly challenge students with questions </w:t>
      </w:r>
      <w:r>
        <w:rPr>
          <w:sz w:val="24"/>
        </w:rPr>
        <w:t>that require them to conceptualize, analyze, and synthesize information before reaching a conclusion</w:t>
      </w:r>
      <w:r w:rsidRPr="0000528D">
        <w:rPr>
          <w:sz w:val="24"/>
        </w:rPr>
        <w:t>.</w:t>
      </w:r>
    </w:p>
    <w:p w14:paraId="59FA78BA" w14:textId="77777777" w:rsidR="00C91C4E" w:rsidRDefault="00C91C4E" w:rsidP="00C91C4E">
      <w:pPr>
        <w:rPr>
          <w:sz w:val="24"/>
        </w:rPr>
      </w:pPr>
    </w:p>
    <w:p w14:paraId="78F662F0" w14:textId="3B5FC5FD" w:rsidR="00C91C4E" w:rsidRPr="001374BB" w:rsidRDefault="00C91C4E" w:rsidP="00C91C4E">
      <w:pPr>
        <w:rPr>
          <w:sz w:val="24"/>
        </w:rPr>
      </w:pPr>
      <w:r w:rsidRPr="001027BD">
        <w:rPr>
          <w:b/>
          <w:sz w:val="24"/>
        </w:rPr>
        <w:t>Demystify evolution.</w:t>
      </w:r>
      <w:r w:rsidRPr="006B3504">
        <w:rPr>
          <w:sz w:val="24"/>
        </w:rPr>
        <w:t xml:space="preserve"> I find </w:t>
      </w:r>
      <w:r w:rsidR="00EC6A71">
        <w:rPr>
          <w:sz w:val="24"/>
        </w:rPr>
        <w:t xml:space="preserve">it </w:t>
      </w:r>
      <w:r w:rsidRPr="006B3504">
        <w:rPr>
          <w:sz w:val="24"/>
        </w:rPr>
        <w:t xml:space="preserve">alarming that </w:t>
      </w:r>
      <w:r>
        <w:rPr>
          <w:sz w:val="24"/>
        </w:rPr>
        <w:t>approximately one</w:t>
      </w:r>
      <w:r w:rsidRPr="006B3504">
        <w:rPr>
          <w:sz w:val="24"/>
        </w:rPr>
        <w:t xml:space="preserve"> third of Americans </w:t>
      </w:r>
      <w:r w:rsidR="004600AC" w:rsidRPr="006B3504">
        <w:rPr>
          <w:sz w:val="24"/>
        </w:rPr>
        <w:t>do</w:t>
      </w:r>
      <w:r w:rsidR="004600AC">
        <w:rPr>
          <w:sz w:val="24"/>
        </w:rPr>
        <w:t xml:space="preserve"> not</w:t>
      </w:r>
      <w:r w:rsidR="004600AC" w:rsidRPr="006B3504">
        <w:rPr>
          <w:sz w:val="24"/>
        </w:rPr>
        <w:t xml:space="preserve"> </w:t>
      </w:r>
      <w:r w:rsidRPr="006B3504">
        <w:rPr>
          <w:sz w:val="24"/>
        </w:rPr>
        <w:t xml:space="preserve">believe in evolution. Attempts to impose the teaching of creationism and intelligent design are constantly jeopardizing our education system. For this reason, I consider </w:t>
      </w:r>
      <w:r w:rsidR="00EC6A71">
        <w:rPr>
          <w:sz w:val="24"/>
        </w:rPr>
        <w:t xml:space="preserve">it </w:t>
      </w:r>
      <w:r w:rsidRPr="006B3504">
        <w:rPr>
          <w:sz w:val="24"/>
        </w:rPr>
        <w:t xml:space="preserve">of </w:t>
      </w:r>
      <w:r w:rsidR="004600AC" w:rsidRPr="006B3504">
        <w:rPr>
          <w:sz w:val="24"/>
        </w:rPr>
        <w:t>u</w:t>
      </w:r>
      <w:r w:rsidR="004600AC">
        <w:rPr>
          <w:sz w:val="24"/>
        </w:rPr>
        <w:t>t</w:t>
      </w:r>
      <w:r w:rsidR="004600AC" w:rsidRPr="006B3504">
        <w:rPr>
          <w:sz w:val="24"/>
        </w:rPr>
        <w:t xml:space="preserve">most </w:t>
      </w:r>
      <w:r w:rsidRPr="006B3504">
        <w:rPr>
          <w:sz w:val="24"/>
        </w:rPr>
        <w:t>importance that college graduates understand well</w:t>
      </w:r>
      <w:r>
        <w:rPr>
          <w:sz w:val="24"/>
        </w:rPr>
        <w:t xml:space="preserve"> the theory of</w:t>
      </w:r>
      <w:r w:rsidRPr="006B3504">
        <w:rPr>
          <w:sz w:val="24"/>
        </w:rPr>
        <w:t xml:space="preserve"> evolution and the </w:t>
      </w:r>
      <w:r>
        <w:rPr>
          <w:sz w:val="24"/>
        </w:rPr>
        <w:t xml:space="preserve">extensive scientific </w:t>
      </w:r>
      <w:r w:rsidRPr="006B3504">
        <w:rPr>
          <w:sz w:val="24"/>
        </w:rPr>
        <w:t xml:space="preserve">evidence that supports </w:t>
      </w:r>
      <w:r>
        <w:rPr>
          <w:sz w:val="24"/>
        </w:rPr>
        <w:t>it</w:t>
      </w:r>
      <w:r w:rsidRPr="006B3504">
        <w:rPr>
          <w:sz w:val="24"/>
        </w:rPr>
        <w:t xml:space="preserve">. </w:t>
      </w:r>
      <w:r>
        <w:rPr>
          <w:sz w:val="24"/>
        </w:rPr>
        <w:t>In t</w:t>
      </w:r>
      <w:r w:rsidRPr="006B3504">
        <w:rPr>
          <w:sz w:val="24"/>
        </w:rPr>
        <w:t>his way</w:t>
      </w:r>
      <w:r>
        <w:rPr>
          <w:sz w:val="24"/>
        </w:rPr>
        <w:t>,</w:t>
      </w:r>
      <w:r w:rsidRPr="006B3504">
        <w:rPr>
          <w:sz w:val="24"/>
        </w:rPr>
        <w:t xml:space="preserve"> they can help educate the general public on these issues.</w:t>
      </w:r>
      <w:r>
        <w:rPr>
          <w:sz w:val="24"/>
        </w:rPr>
        <w:t xml:space="preserve"> Many of the undergraduates I teach exhibit discomfort with evolutionary biology. However, </w:t>
      </w:r>
      <w:r w:rsidRPr="006B3504">
        <w:rPr>
          <w:sz w:val="24"/>
        </w:rPr>
        <w:t xml:space="preserve">I teach conservation genetics in terms of the four evolutionary forces, and it is very gratifying to see </w:t>
      </w:r>
      <w:r>
        <w:rPr>
          <w:sz w:val="24"/>
        </w:rPr>
        <w:t xml:space="preserve">that </w:t>
      </w:r>
      <w:r w:rsidR="00EC6A71">
        <w:rPr>
          <w:sz w:val="24"/>
        </w:rPr>
        <w:t>by</w:t>
      </w:r>
      <w:r>
        <w:rPr>
          <w:sz w:val="24"/>
        </w:rPr>
        <w:t xml:space="preserve"> the end of the course, the</w:t>
      </w:r>
      <w:r w:rsidRPr="006B3504">
        <w:rPr>
          <w:sz w:val="24"/>
        </w:rPr>
        <w:t xml:space="preserve"> students </w:t>
      </w:r>
      <w:r>
        <w:rPr>
          <w:sz w:val="24"/>
        </w:rPr>
        <w:t>are</w:t>
      </w:r>
      <w:r w:rsidRPr="006B3504">
        <w:rPr>
          <w:sz w:val="24"/>
        </w:rPr>
        <w:t xml:space="preserve"> able to identify the action of each force in different situations. I constantly bring </w:t>
      </w:r>
      <w:r w:rsidR="007F2E8F">
        <w:rPr>
          <w:sz w:val="24"/>
        </w:rPr>
        <w:t xml:space="preserve">real world </w:t>
      </w:r>
      <w:r w:rsidRPr="006B3504">
        <w:rPr>
          <w:sz w:val="24"/>
        </w:rPr>
        <w:t>examples that show evidence of evolution.</w:t>
      </w:r>
    </w:p>
    <w:p w14:paraId="458146C1" w14:textId="77777777" w:rsidR="00C91C4E" w:rsidRDefault="00C91C4E" w:rsidP="00171F0F"/>
    <w:p w14:paraId="17B11A93" w14:textId="690507D1" w:rsidR="00FD3FA0" w:rsidRDefault="00034A9F" w:rsidP="00171F0F">
      <w:pPr>
        <w:rPr>
          <w:sz w:val="24"/>
          <w:szCs w:val="24"/>
        </w:rPr>
      </w:pPr>
      <w:r>
        <w:rPr>
          <w:rFonts w:eastAsia="Times"/>
          <w:b/>
          <w:bCs/>
          <w:color w:val="262626"/>
          <w:sz w:val="24"/>
          <w:szCs w:val="24"/>
        </w:rPr>
        <w:t xml:space="preserve">Help to increase diversity in </w:t>
      </w:r>
      <w:r w:rsidRPr="00034A9F">
        <w:rPr>
          <w:rFonts w:eastAsia="Times"/>
          <w:b/>
          <w:bCs/>
          <w:color w:val="262626"/>
          <w:sz w:val="24"/>
          <w:szCs w:val="24"/>
        </w:rPr>
        <w:t xml:space="preserve">science. </w:t>
      </w:r>
      <w:r w:rsidRPr="00BC17A6">
        <w:rPr>
          <w:sz w:val="24"/>
          <w:szCs w:val="24"/>
        </w:rPr>
        <w:t>I consider that the academic endeavor is enhanced by diverse perspectives</w:t>
      </w:r>
      <w:r w:rsidR="00EC6A71">
        <w:rPr>
          <w:sz w:val="24"/>
          <w:szCs w:val="24"/>
        </w:rPr>
        <w:t>.</w:t>
      </w:r>
      <w:r w:rsidR="0057179D">
        <w:rPr>
          <w:sz w:val="24"/>
          <w:szCs w:val="24"/>
        </w:rPr>
        <w:t xml:space="preserve"> </w:t>
      </w:r>
      <w:r w:rsidR="00EC6A71">
        <w:rPr>
          <w:sz w:val="24"/>
          <w:szCs w:val="24"/>
        </w:rPr>
        <w:t>T</w:t>
      </w:r>
      <w:r>
        <w:rPr>
          <w:rFonts w:eastAsia="Times"/>
          <w:color w:val="262626"/>
          <w:sz w:val="24"/>
          <w:szCs w:val="24"/>
        </w:rPr>
        <w:t xml:space="preserve">o </w:t>
      </w:r>
      <w:r w:rsidR="00EC6A71">
        <w:rPr>
          <w:rFonts w:eastAsia="Times"/>
          <w:color w:val="262626"/>
          <w:sz w:val="24"/>
          <w:szCs w:val="24"/>
        </w:rPr>
        <w:t xml:space="preserve">encourage </w:t>
      </w:r>
      <w:r>
        <w:rPr>
          <w:rFonts w:eastAsia="Times"/>
          <w:color w:val="262626"/>
          <w:sz w:val="24"/>
          <w:szCs w:val="24"/>
        </w:rPr>
        <w:t xml:space="preserve">people from different backgrounds to consider a career in science, it is necessary </w:t>
      </w:r>
      <w:r w:rsidR="00FD3FA0" w:rsidRPr="00BC17A6">
        <w:rPr>
          <w:rFonts w:eastAsia="Times"/>
          <w:color w:val="262626"/>
          <w:sz w:val="24"/>
          <w:szCs w:val="24"/>
        </w:rPr>
        <w:t xml:space="preserve">demonstrate that science is inclusive rather than exclusive. </w:t>
      </w:r>
      <w:r w:rsidR="00BC17A6">
        <w:rPr>
          <w:rFonts w:eastAsia="Times"/>
          <w:color w:val="262626"/>
          <w:sz w:val="24"/>
          <w:szCs w:val="24"/>
        </w:rPr>
        <w:t xml:space="preserve">I conduct efforts to recruit </w:t>
      </w:r>
      <w:r w:rsidR="006D0C78">
        <w:rPr>
          <w:rFonts w:eastAsia="Times"/>
          <w:color w:val="262626"/>
          <w:sz w:val="24"/>
          <w:szCs w:val="24"/>
        </w:rPr>
        <w:t>students from</w:t>
      </w:r>
      <w:r w:rsidR="00BC17A6">
        <w:rPr>
          <w:rFonts w:eastAsia="Times"/>
          <w:color w:val="262626"/>
          <w:sz w:val="24"/>
          <w:szCs w:val="24"/>
        </w:rPr>
        <w:t xml:space="preserve"> groups underrepresented in science. </w:t>
      </w:r>
      <w:r w:rsidR="00BC17A6" w:rsidRPr="00BC17A6">
        <w:rPr>
          <w:rFonts w:eastAsia="Times"/>
          <w:color w:val="262626"/>
          <w:sz w:val="24"/>
          <w:szCs w:val="24"/>
        </w:rPr>
        <w:t xml:space="preserve">As a result, I have had a very diverse group of graduates and undergraduates students in my laboratory. </w:t>
      </w:r>
      <w:r w:rsidR="00BC17A6">
        <w:rPr>
          <w:rFonts w:eastAsia="Times"/>
          <w:color w:val="262626"/>
          <w:sz w:val="24"/>
          <w:szCs w:val="24"/>
        </w:rPr>
        <w:t xml:space="preserve">I </w:t>
      </w:r>
      <w:r w:rsidR="006D0C78">
        <w:rPr>
          <w:rFonts w:eastAsia="Times"/>
          <w:color w:val="262626"/>
          <w:sz w:val="24"/>
          <w:szCs w:val="24"/>
        </w:rPr>
        <w:t xml:space="preserve">also </w:t>
      </w:r>
      <w:r w:rsidR="00BC17A6">
        <w:rPr>
          <w:sz w:val="24"/>
          <w:szCs w:val="24"/>
        </w:rPr>
        <w:t>communicate</w:t>
      </w:r>
      <w:r w:rsidR="00BC17A6" w:rsidRPr="00BC17A6">
        <w:rPr>
          <w:sz w:val="24"/>
          <w:szCs w:val="24"/>
        </w:rPr>
        <w:t xml:space="preserve"> my research in outreach activities (</w:t>
      </w:r>
      <w:r w:rsidR="00BC17A6">
        <w:rPr>
          <w:sz w:val="24"/>
          <w:szCs w:val="24"/>
        </w:rPr>
        <w:t>in Spanish and</w:t>
      </w:r>
      <w:r w:rsidR="00BC17A6" w:rsidRPr="00BC17A6">
        <w:rPr>
          <w:sz w:val="24"/>
          <w:szCs w:val="24"/>
        </w:rPr>
        <w:t xml:space="preserve"> English) at local elementary schools with large Hispanic and underserved populations</w:t>
      </w:r>
      <w:r w:rsidR="00BC17A6">
        <w:rPr>
          <w:sz w:val="24"/>
          <w:szCs w:val="24"/>
        </w:rPr>
        <w:t>, to motivate students about science.</w:t>
      </w:r>
      <w:r w:rsidR="0057179D">
        <w:rPr>
          <w:sz w:val="24"/>
          <w:szCs w:val="24"/>
        </w:rPr>
        <w:t xml:space="preserve"> I have been speaker </w:t>
      </w:r>
      <w:r w:rsidR="00EC6A71">
        <w:rPr>
          <w:sz w:val="24"/>
          <w:szCs w:val="24"/>
        </w:rPr>
        <w:t xml:space="preserve">at </w:t>
      </w:r>
      <w:r w:rsidR="00DF4744">
        <w:rPr>
          <w:sz w:val="24"/>
          <w:szCs w:val="24"/>
        </w:rPr>
        <w:t xml:space="preserve">different </w:t>
      </w:r>
      <w:r w:rsidR="0057179D">
        <w:rPr>
          <w:sz w:val="24"/>
          <w:szCs w:val="24"/>
        </w:rPr>
        <w:t xml:space="preserve">events aimed at </w:t>
      </w:r>
      <w:r w:rsidR="00EC6A71">
        <w:rPr>
          <w:sz w:val="24"/>
          <w:szCs w:val="24"/>
        </w:rPr>
        <w:t xml:space="preserve">increasing </w:t>
      </w:r>
      <w:r w:rsidR="0057179D">
        <w:rPr>
          <w:sz w:val="24"/>
          <w:szCs w:val="24"/>
        </w:rPr>
        <w:t>diversity</w:t>
      </w:r>
      <w:r w:rsidR="00EC6A71">
        <w:rPr>
          <w:sz w:val="24"/>
          <w:szCs w:val="24"/>
        </w:rPr>
        <w:t xml:space="preserve"> in science</w:t>
      </w:r>
      <w:r w:rsidR="00DF4744">
        <w:rPr>
          <w:sz w:val="24"/>
          <w:szCs w:val="24"/>
        </w:rPr>
        <w:t>.</w:t>
      </w:r>
    </w:p>
    <w:p w14:paraId="38F981A5" w14:textId="77777777" w:rsidR="008F3B3D" w:rsidRPr="00BC17A6" w:rsidRDefault="008F3B3D" w:rsidP="00171F0F">
      <w:pPr>
        <w:rPr>
          <w:sz w:val="24"/>
          <w:szCs w:val="24"/>
        </w:rPr>
      </w:pPr>
    </w:p>
    <w:p w14:paraId="58C08FD3" w14:textId="1F3E9C8E" w:rsidR="004D3B43" w:rsidRPr="00BD1708" w:rsidRDefault="004D3B43" w:rsidP="004D3B43">
      <w:pPr>
        <w:widowControl w:val="0"/>
        <w:ind w:left="1440" w:hanging="1440"/>
        <w:jc w:val="center"/>
        <w:rPr>
          <w:b/>
          <w:snapToGrid w:val="0"/>
          <w:sz w:val="24"/>
        </w:rPr>
      </w:pPr>
      <w:r w:rsidRPr="00BD1708">
        <w:rPr>
          <w:b/>
          <w:snapToGrid w:val="0"/>
          <w:sz w:val="24"/>
        </w:rPr>
        <w:t>Courses Taught</w:t>
      </w:r>
    </w:p>
    <w:p w14:paraId="343B0F23" w14:textId="77777777" w:rsidR="004D3B43" w:rsidRPr="004D3B43" w:rsidRDefault="004D3B43"/>
    <w:p w14:paraId="00952BEA" w14:textId="40CA1CAD" w:rsidR="004D3B43" w:rsidRPr="00B16CAD" w:rsidRDefault="00600611" w:rsidP="00B16CAD">
      <w:pPr>
        <w:keepNext/>
        <w:spacing w:after="60"/>
        <w:ind w:left="360"/>
        <w:rPr>
          <w:i/>
          <w:sz w:val="22"/>
        </w:rPr>
      </w:pPr>
      <w:r>
        <w:rPr>
          <w:i/>
          <w:sz w:val="22"/>
        </w:rPr>
        <w:t>-S</w:t>
      </w:r>
      <w:r w:rsidR="004D3B43" w:rsidRPr="00EB57F4">
        <w:rPr>
          <w:i/>
          <w:sz w:val="22"/>
        </w:rPr>
        <w:t xml:space="preserve">tudent evaluations </w:t>
      </w:r>
      <w:r>
        <w:rPr>
          <w:i/>
          <w:sz w:val="22"/>
        </w:rPr>
        <w:t xml:space="preserve">are </w:t>
      </w:r>
      <w:r w:rsidR="004D3B43" w:rsidRPr="00EB57F4">
        <w:rPr>
          <w:i/>
          <w:sz w:val="22"/>
        </w:rPr>
        <w:t>on a scale</w:t>
      </w:r>
      <w:r>
        <w:rPr>
          <w:i/>
          <w:sz w:val="22"/>
        </w:rPr>
        <w:t xml:space="preserve"> of 0-5</w:t>
      </w:r>
    </w:p>
    <w:tbl>
      <w:tblPr>
        <w:tblStyle w:val="TableGrid"/>
        <w:tblW w:w="8820" w:type="dxa"/>
        <w:tblInd w:w="108" w:type="dxa"/>
        <w:tblLayout w:type="fixed"/>
        <w:tblLook w:val="04A0" w:firstRow="1" w:lastRow="0" w:firstColumn="1" w:lastColumn="0" w:noHBand="0" w:noVBand="1"/>
      </w:tblPr>
      <w:tblGrid>
        <w:gridCol w:w="4770"/>
        <w:gridCol w:w="810"/>
        <w:gridCol w:w="1170"/>
        <w:gridCol w:w="990"/>
        <w:gridCol w:w="1080"/>
      </w:tblGrid>
      <w:tr w:rsidR="00F83559" w14:paraId="5A6E8711" w14:textId="77777777" w:rsidTr="00F83559">
        <w:tc>
          <w:tcPr>
            <w:tcW w:w="4770" w:type="dxa"/>
            <w:vAlign w:val="center"/>
          </w:tcPr>
          <w:p w14:paraId="75C25AA4" w14:textId="77777777" w:rsidR="004D3B43" w:rsidRDefault="004D3B43" w:rsidP="004D3B43">
            <w:pPr>
              <w:pStyle w:val="NormalWeb"/>
              <w:keepNext/>
              <w:spacing w:before="0" w:beforeAutospacing="0" w:after="0" w:afterAutospacing="0"/>
              <w:ind w:right="-18"/>
              <w:jc w:val="center"/>
            </w:pPr>
            <w:r>
              <w:t>Courses</w:t>
            </w:r>
          </w:p>
        </w:tc>
        <w:tc>
          <w:tcPr>
            <w:tcW w:w="810" w:type="dxa"/>
            <w:vAlign w:val="center"/>
          </w:tcPr>
          <w:p w14:paraId="3C1C2CFB" w14:textId="77777777" w:rsidR="004D3B43" w:rsidRDefault="004D3B43" w:rsidP="004D3B43">
            <w:pPr>
              <w:pStyle w:val="NormalWeb"/>
              <w:keepNext/>
              <w:spacing w:before="0" w:beforeAutospacing="0" w:after="0" w:afterAutospacing="0"/>
              <w:jc w:val="center"/>
            </w:pPr>
            <w:r>
              <w:t>Credit hours</w:t>
            </w:r>
          </w:p>
        </w:tc>
        <w:tc>
          <w:tcPr>
            <w:tcW w:w="1170" w:type="dxa"/>
            <w:vAlign w:val="center"/>
          </w:tcPr>
          <w:p w14:paraId="1FF671AD" w14:textId="77777777" w:rsidR="004D3B43" w:rsidRDefault="004D3B43" w:rsidP="004D3B43">
            <w:pPr>
              <w:pStyle w:val="NormalWeb"/>
              <w:keepNext/>
              <w:spacing w:before="0" w:beforeAutospacing="0" w:after="0" w:afterAutospacing="0"/>
              <w:jc w:val="center"/>
            </w:pPr>
            <w:r>
              <w:t>Enrollment</w:t>
            </w:r>
          </w:p>
        </w:tc>
        <w:tc>
          <w:tcPr>
            <w:tcW w:w="990" w:type="dxa"/>
            <w:vAlign w:val="center"/>
          </w:tcPr>
          <w:p w14:paraId="4C73C12E" w14:textId="77777777" w:rsidR="004D3B43" w:rsidRDefault="004D3B43" w:rsidP="004D3B43">
            <w:pPr>
              <w:pStyle w:val="NormalWeb"/>
              <w:keepNext/>
              <w:spacing w:before="0" w:beforeAutospacing="0" w:after="0" w:afterAutospacing="0"/>
              <w:jc w:val="center"/>
            </w:pPr>
            <w:r>
              <w:t>Semester Taught</w:t>
            </w:r>
          </w:p>
        </w:tc>
        <w:tc>
          <w:tcPr>
            <w:tcW w:w="1080" w:type="dxa"/>
            <w:vAlign w:val="center"/>
          </w:tcPr>
          <w:p w14:paraId="0FC6D88E" w14:textId="77777777" w:rsidR="004D3B43" w:rsidRDefault="004D3B43" w:rsidP="004D3B43">
            <w:pPr>
              <w:pStyle w:val="NormalWeb"/>
              <w:keepNext/>
              <w:spacing w:before="0" w:beforeAutospacing="0" w:after="0" w:afterAutospacing="0"/>
              <w:ind w:left="3" w:right="-72" w:hanging="3"/>
              <w:jc w:val="center"/>
            </w:pPr>
            <w:r>
              <w:t>Student Evaluation Average</w:t>
            </w:r>
          </w:p>
        </w:tc>
      </w:tr>
      <w:tr w:rsidR="00F83559" w14:paraId="0DE0253F" w14:textId="77777777" w:rsidTr="00B008AB">
        <w:tc>
          <w:tcPr>
            <w:tcW w:w="8820" w:type="dxa"/>
            <w:gridSpan w:val="5"/>
            <w:vAlign w:val="center"/>
          </w:tcPr>
          <w:p w14:paraId="5D407BF4" w14:textId="77777777" w:rsidR="004D3B43" w:rsidRDefault="004D3B43" w:rsidP="004D3B43">
            <w:pPr>
              <w:pStyle w:val="NormalWeb"/>
              <w:keepNext/>
              <w:spacing w:before="0" w:beforeAutospacing="0" w:after="0" w:afterAutospacing="0"/>
              <w:ind w:left="3" w:right="-72" w:hanging="3"/>
            </w:pPr>
            <w:r w:rsidRPr="00405C72">
              <w:rPr>
                <w:b/>
                <w:i/>
              </w:rPr>
              <w:t>Undergraduate Courses</w:t>
            </w:r>
          </w:p>
        </w:tc>
      </w:tr>
      <w:tr w:rsidR="00F83559" w14:paraId="5EA8ADA7" w14:textId="77777777" w:rsidTr="00B008AB">
        <w:tc>
          <w:tcPr>
            <w:tcW w:w="4770" w:type="dxa"/>
            <w:vAlign w:val="center"/>
          </w:tcPr>
          <w:p w14:paraId="6B01A10D" w14:textId="6A6640F3" w:rsidR="004D3B43" w:rsidRDefault="004D3B43" w:rsidP="004D3B43">
            <w:pPr>
              <w:pStyle w:val="NormalWeb"/>
              <w:keepNext/>
              <w:spacing w:before="0" w:beforeAutospacing="0" w:after="0" w:afterAutospacing="0"/>
              <w:ind w:right="-18"/>
            </w:pPr>
            <w:r>
              <w:t>Wildlife and Fisheries Genetics WFSC 489</w:t>
            </w:r>
            <w:r w:rsidR="00B8354D">
              <w:rPr>
                <w:rFonts w:ascii="Times New Roman" w:hAnsi="Times New Roman"/>
                <w:snapToGrid w:val="0"/>
                <w:vertAlign w:val="superscript"/>
              </w:rPr>
              <w:t>1</w:t>
            </w:r>
          </w:p>
        </w:tc>
        <w:tc>
          <w:tcPr>
            <w:tcW w:w="810" w:type="dxa"/>
            <w:vAlign w:val="center"/>
          </w:tcPr>
          <w:p w14:paraId="388C4E48" w14:textId="77777777" w:rsidR="004D3B43" w:rsidRDefault="004D3B43" w:rsidP="004D3B43">
            <w:pPr>
              <w:pStyle w:val="NormalWeb"/>
              <w:keepNext/>
              <w:spacing w:before="0" w:beforeAutospacing="0" w:after="0" w:afterAutospacing="0"/>
              <w:jc w:val="center"/>
            </w:pPr>
            <w:r>
              <w:t>3</w:t>
            </w:r>
          </w:p>
        </w:tc>
        <w:tc>
          <w:tcPr>
            <w:tcW w:w="1170" w:type="dxa"/>
            <w:vAlign w:val="center"/>
          </w:tcPr>
          <w:p w14:paraId="79A402FC" w14:textId="77777777" w:rsidR="004D3B43" w:rsidRDefault="004D3B43" w:rsidP="004D3B43">
            <w:pPr>
              <w:pStyle w:val="NormalWeb"/>
              <w:keepNext/>
              <w:spacing w:before="0" w:beforeAutospacing="0" w:after="0" w:afterAutospacing="0"/>
              <w:jc w:val="center"/>
            </w:pPr>
            <w:r>
              <w:t>35</w:t>
            </w:r>
          </w:p>
        </w:tc>
        <w:tc>
          <w:tcPr>
            <w:tcW w:w="990" w:type="dxa"/>
            <w:vAlign w:val="center"/>
          </w:tcPr>
          <w:p w14:paraId="24136DCB" w14:textId="77777777" w:rsidR="004D3B43" w:rsidRDefault="004D3B43" w:rsidP="004D3B43">
            <w:pPr>
              <w:pStyle w:val="NormalWeb"/>
              <w:keepNext/>
              <w:spacing w:before="0" w:beforeAutospacing="0" w:after="0" w:afterAutospacing="0"/>
              <w:jc w:val="center"/>
            </w:pPr>
            <w:r>
              <w:t>2009S</w:t>
            </w:r>
          </w:p>
        </w:tc>
        <w:tc>
          <w:tcPr>
            <w:tcW w:w="1080" w:type="dxa"/>
            <w:vAlign w:val="center"/>
          </w:tcPr>
          <w:p w14:paraId="1867BC1F" w14:textId="77777777" w:rsidR="004D3B43" w:rsidRDefault="004D3B43" w:rsidP="004D3B43">
            <w:pPr>
              <w:pStyle w:val="NormalWeb"/>
              <w:keepNext/>
              <w:spacing w:before="0" w:beforeAutospacing="0" w:after="0" w:afterAutospacing="0"/>
              <w:ind w:left="3" w:right="-72" w:hanging="3"/>
              <w:jc w:val="center"/>
            </w:pPr>
            <w:r>
              <w:t>3.92</w:t>
            </w:r>
          </w:p>
        </w:tc>
      </w:tr>
      <w:tr w:rsidR="00F83559" w14:paraId="58FB0115" w14:textId="77777777" w:rsidTr="00B008AB">
        <w:tc>
          <w:tcPr>
            <w:tcW w:w="4770" w:type="dxa"/>
            <w:vAlign w:val="center"/>
          </w:tcPr>
          <w:p w14:paraId="081AC8F2" w14:textId="6FD6949A" w:rsidR="004D3B43" w:rsidRDefault="004D3B43" w:rsidP="004D3B43">
            <w:pPr>
              <w:pStyle w:val="NormalWeb"/>
              <w:keepNext/>
              <w:spacing w:before="0" w:beforeAutospacing="0" w:after="0" w:afterAutospacing="0"/>
              <w:ind w:right="-18"/>
            </w:pPr>
            <w:r>
              <w:t>Wildlife and Fisheries Genetics WFSC 489</w:t>
            </w:r>
            <w:r w:rsidR="00B8354D">
              <w:rPr>
                <w:rFonts w:ascii="Times New Roman" w:hAnsi="Times New Roman"/>
                <w:snapToGrid w:val="0"/>
                <w:vertAlign w:val="superscript"/>
              </w:rPr>
              <w:t>1</w:t>
            </w:r>
          </w:p>
        </w:tc>
        <w:tc>
          <w:tcPr>
            <w:tcW w:w="810" w:type="dxa"/>
            <w:vAlign w:val="center"/>
          </w:tcPr>
          <w:p w14:paraId="069BA743" w14:textId="77777777" w:rsidR="004D3B43" w:rsidRDefault="004D3B43" w:rsidP="004D3B43">
            <w:pPr>
              <w:pStyle w:val="NormalWeb"/>
              <w:keepNext/>
              <w:spacing w:before="0" w:beforeAutospacing="0" w:after="0" w:afterAutospacing="0"/>
              <w:jc w:val="center"/>
            </w:pPr>
            <w:r>
              <w:t>3</w:t>
            </w:r>
          </w:p>
        </w:tc>
        <w:tc>
          <w:tcPr>
            <w:tcW w:w="1170" w:type="dxa"/>
            <w:vAlign w:val="center"/>
          </w:tcPr>
          <w:p w14:paraId="1C6C636C" w14:textId="77777777" w:rsidR="004D3B43" w:rsidRDefault="004D3B43" w:rsidP="004D3B43">
            <w:pPr>
              <w:pStyle w:val="NormalWeb"/>
              <w:keepNext/>
              <w:spacing w:before="0" w:beforeAutospacing="0" w:after="0" w:afterAutospacing="0"/>
              <w:jc w:val="center"/>
            </w:pPr>
            <w:r>
              <w:t>15</w:t>
            </w:r>
          </w:p>
        </w:tc>
        <w:tc>
          <w:tcPr>
            <w:tcW w:w="990" w:type="dxa"/>
            <w:vAlign w:val="center"/>
          </w:tcPr>
          <w:p w14:paraId="052EF4EA" w14:textId="77777777" w:rsidR="004D3B43" w:rsidRDefault="004D3B43" w:rsidP="004D3B43">
            <w:pPr>
              <w:pStyle w:val="NormalWeb"/>
              <w:keepNext/>
              <w:spacing w:before="0" w:beforeAutospacing="0" w:after="0" w:afterAutospacing="0"/>
              <w:jc w:val="center"/>
            </w:pPr>
            <w:r>
              <w:t>2010S</w:t>
            </w:r>
          </w:p>
        </w:tc>
        <w:tc>
          <w:tcPr>
            <w:tcW w:w="1080" w:type="dxa"/>
            <w:vAlign w:val="center"/>
          </w:tcPr>
          <w:p w14:paraId="75765DD7" w14:textId="77777777" w:rsidR="004D3B43" w:rsidRDefault="004D3B43" w:rsidP="004D3B43">
            <w:pPr>
              <w:pStyle w:val="NormalWeb"/>
              <w:keepNext/>
              <w:spacing w:before="0" w:beforeAutospacing="0" w:after="0" w:afterAutospacing="0"/>
              <w:ind w:left="3" w:right="-72" w:hanging="3"/>
              <w:jc w:val="center"/>
            </w:pPr>
            <w:r>
              <w:t>3.39</w:t>
            </w:r>
          </w:p>
        </w:tc>
      </w:tr>
      <w:tr w:rsidR="00F83559" w14:paraId="7E33187E" w14:textId="77777777" w:rsidTr="00B008AB">
        <w:tc>
          <w:tcPr>
            <w:tcW w:w="4770" w:type="dxa"/>
            <w:vAlign w:val="center"/>
          </w:tcPr>
          <w:p w14:paraId="306565C3" w14:textId="662A539A" w:rsidR="004D3B43" w:rsidRDefault="00CF6855" w:rsidP="004D3B43">
            <w:pPr>
              <w:pStyle w:val="NormalWeb"/>
              <w:keepNext/>
              <w:spacing w:before="0" w:beforeAutospacing="0" w:after="0" w:afterAutospacing="0"/>
              <w:ind w:right="-18"/>
            </w:pPr>
            <w:r w:rsidRPr="00CF6855">
              <w:t>Conservation</w:t>
            </w:r>
            <w:r w:rsidR="004D3B43">
              <w:t xml:space="preserve"> Genetics WFSC 489</w:t>
            </w:r>
            <w:r w:rsidR="00B8354D">
              <w:rPr>
                <w:rFonts w:ascii="Times New Roman" w:hAnsi="Times New Roman"/>
                <w:snapToGrid w:val="0"/>
                <w:vertAlign w:val="superscript"/>
              </w:rPr>
              <w:t>1</w:t>
            </w:r>
          </w:p>
        </w:tc>
        <w:tc>
          <w:tcPr>
            <w:tcW w:w="810" w:type="dxa"/>
            <w:vAlign w:val="center"/>
          </w:tcPr>
          <w:p w14:paraId="3CFDA93B" w14:textId="77777777" w:rsidR="004D3B43" w:rsidRDefault="004D3B43" w:rsidP="004D3B43">
            <w:pPr>
              <w:pStyle w:val="NormalWeb"/>
              <w:keepNext/>
              <w:spacing w:before="0" w:beforeAutospacing="0" w:after="0" w:afterAutospacing="0"/>
              <w:jc w:val="center"/>
            </w:pPr>
            <w:r>
              <w:t>3</w:t>
            </w:r>
          </w:p>
        </w:tc>
        <w:tc>
          <w:tcPr>
            <w:tcW w:w="1170" w:type="dxa"/>
            <w:vAlign w:val="center"/>
          </w:tcPr>
          <w:p w14:paraId="6A520988" w14:textId="77777777" w:rsidR="004D3B43" w:rsidRDefault="004D3B43" w:rsidP="004D3B43">
            <w:pPr>
              <w:pStyle w:val="NormalWeb"/>
              <w:keepNext/>
              <w:spacing w:before="0" w:beforeAutospacing="0" w:after="0" w:afterAutospacing="0"/>
              <w:jc w:val="center"/>
            </w:pPr>
            <w:r>
              <w:t>23</w:t>
            </w:r>
          </w:p>
        </w:tc>
        <w:tc>
          <w:tcPr>
            <w:tcW w:w="990" w:type="dxa"/>
            <w:vAlign w:val="center"/>
          </w:tcPr>
          <w:p w14:paraId="6844A316" w14:textId="77777777" w:rsidR="004D3B43" w:rsidRDefault="004D3B43" w:rsidP="004D3B43">
            <w:pPr>
              <w:pStyle w:val="NormalWeb"/>
              <w:keepNext/>
              <w:spacing w:before="0" w:beforeAutospacing="0" w:after="0" w:afterAutospacing="0"/>
              <w:jc w:val="center"/>
            </w:pPr>
            <w:r>
              <w:t>2011S</w:t>
            </w:r>
          </w:p>
        </w:tc>
        <w:tc>
          <w:tcPr>
            <w:tcW w:w="1080" w:type="dxa"/>
            <w:vAlign w:val="center"/>
          </w:tcPr>
          <w:p w14:paraId="2C31666C" w14:textId="77777777" w:rsidR="004D3B43" w:rsidRDefault="004D3B43" w:rsidP="004D3B43">
            <w:pPr>
              <w:pStyle w:val="NormalWeb"/>
              <w:keepNext/>
              <w:spacing w:before="0" w:beforeAutospacing="0" w:after="0" w:afterAutospacing="0"/>
              <w:ind w:left="3" w:right="-72" w:hanging="3"/>
              <w:jc w:val="center"/>
            </w:pPr>
            <w:r>
              <w:t>2.74</w:t>
            </w:r>
          </w:p>
        </w:tc>
      </w:tr>
      <w:tr w:rsidR="00F83559" w14:paraId="4B99D368" w14:textId="77777777" w:rsidTr="00B008AB">
        <w:tc>
          <w:tcPr>
            <w:tcW w:w="4770" w:type="dxa"/>
            <w:vAlign w:val="center"/>
          </w:tcPr>
          <w:p w14:paraId="093FA31F" w14:textId="00D61D55" w:rsidR="004D3B43" w:rsidRDefault="00B008AB" w:rsidP="004D3B43">
            <w:pPr>
              <w:pStyle w:val="NormalWeb"/>
              <w:keepNext/>
              <w:spacing w:before="0" w:beforeAutospacing="0" w:after="0" w:afterAutospacing="0"/>
              <w:ind w:right="-18"/>
            </w:pPr>
            <w:r w:rsidRPr="00CF6855">
              <w:t>Conservation</w:t>
            </w:r>
            <w:r>
              <w:t xml:space="preserve"> </w:t>
            </w:r>
            <w:r w:rsidR="004D3B43">
              <w:t>Genetics WFSC 489</w:t>
            </w:r>
            <w:r w:rsidR="00B8354D">
              <w:rPr>
                <w:rFonts w:ascii="Times New Roman" w:hAnsi="Times New Roman"/>
                <w:snapToGrid w:val="0"/>
                <w:vertAlign w:val="superscript"/>
              </w:rPr>
              <w:t>1</w:t>
            </w:r>
          </w:p>
        </w:tc>
        <w:tc>
          <w:tcPr>
            <w:tcW w:w="810" w:type="dxa"/>
            <w:vAlign w:val="center"/>
          </w:tcPr>
          <w:p w14:paraId="69618DCA" w14:textId="77777777" w:rsidR="004D3B43" w:rsidRDefault="004D3B43" w:rsidP="004D3B43">
            <w:pPr>
              <w:pStyle w:val="NormalWeb"/>
              <w:keepNext/>
              <w:spacing w:before="0" w:beforeAutospacing="0" w:after="0" w:afterAutospacing="0"/>
              <w:jc w:val="center"/>
            </w:pPr>
            <w:r>
              <w:t>3</w:t>
            </w:r>
          </w:p>
        </w:tc>
        <w:tc>
          <w:tcPr>
            <w:tcW w:w="1170" w:type="dxa"/>
            <w:vAlign w:val="center"/>
          </w:tcPr>
          <w:p w14:paraId="5E895AB1" w14:textId="77777777" w:rsidR="004D3B43" w:rsidRDefault="004D3B43" w:rsidP="004D3B43">
            <w:pPr>
              <w:pStyle w:val="NormalWeb"/>
              <w:keepNext/>
              <w:spacing w:before="0" w:beforeAutospacing="0" w:after="0" w:afterAutospacing="0"/>
              <w:jc w:val="center"/>
            </w:pPr>
            <w:r>
              <w:t>17</w:t>
            </w:r>
          </w:p>
        </w:tc>
        <w:tc>
          <w:tcPr>
            <w:tcW w:w="990" w:type="dxa"/>
            <w:vAlign w:val="center"/>
          </w:tcPr>
          <w:p w14:paraId="5669301C" w14:textId="77777777" w:rsidR="004D3B43" w:rsidRDefault="004D3B43" w:rsidP="004D3B43">
            <w:pPr>
              <w:pStyle w:val="NormalWeb"/>
              <w:keepNext/>
              <w:spacing w:before="0" w:beforeAutospacing="0" w:after="0" w:afterAutospacing="0"/>
              <w:jc w:val="center"/>
            </w:pPr>
            <w:r>
              <w:t>2011F</w:t>
            </w:r>
          </w:p>
        </w:tc>
        <w:tc>
          <w:tcPr>
            <w:tcW w:w="1080" w:type="dxa"/>
            <w:vAlign w:val="center"/>
          </w:tcPr>
          <w:p w14:paraId="1C678D06" w14:textId="77777777" w:rsidR="004D3B43" w:rsidRDefault="004D3B43" w:rsidP="004D3B43">
            <w:pPr>
              <w:pStyle w:val="NormalWeb"/>
              <w:keepNext/>
              <w:spacing w:before="0" w:beforeAutospacing="0" w:after="0" w:afterAutospacing="0"/>
              <w:ind w:left="3" w:right="-72" w:hanging="3"/>
              <w:jc w:val="center"/>
            </w:pPr>
            <w:r>
              <w:t>3.57</w:t>
            </w:r>
          </w:p>
        </w:tc>
      </w:tr>
      <w:tr w:rsidR="00F83559" w14:paraId="29189C33" w14:textId="77777777" w:rsidTr="00B008AB">
        <w:tc>
          <w:tcPr>
            <w:tcW w:w="4770" w:type="dxa"/>
            <w:vAlign w:val="center"/>
          </w:tcPr>
          <w:p w14:paraId="67500768" w14:textId="312FE5F3" w:rsidR="004D3B43" w:rsidRDefault="00F83559" w:rsidP="004D3B43">
            <w:pPr>
              <w:pStyle w:val="NormalWeb"/>
              <w:keepNext/>
              <w:spacing w:before="0" w:beforeAutospacing="0" w:after="0" w:afterAutospacing="0"/>
              <w:ind w:right="-18"/>
            </w:pPr>
            <w:r w:rsidRPr="00F83559">
              <w:rPr>
                <w:bCs/>
              </w:rPr>
              <w:t>Molecular Ecology in Wildlife and Fisheries</w:t>
            </w:r>
            <w:r w:rsidRPr="00F83559" w:rsidDel="00F83559">
              <w:t xml:space="preserve"> </w:t>
            </w:r>
            <w:r w:rsidR="004D3B43">
              <w:t>WFSC 433</w:t>
            </w:r>
          </w:p>
        </w:tc>
        <w:tc>
          <w:tcPr>
            <w:tcW w:w="810" w:type="dxa"/>
            <w:vAlign w:val="center"/>
          </w:tcPr>
          <w:p w14:paraId="04391DB1" w14:textId="77777777" w:rsidR="004D3B43" w:rsidRDefault="004D3B43" w:rsidP="004D3B43">
            <w:pPr>
              <w:pStyle w:val="NormalWeb"/>
              <w:keepNext/>
              <w:spacing w:before="0" w:beforeAutospacing="0" w:after="0" w:afterAutospacing="0"/>
              <w:jc w:val="center"/>
            </w:pPr>
            <w:r>
              <w:t>3</w:t>
            </w:r>
          </w:p>
        </w:tc>
        <w:tc>
          <w:tcPr>
            <w:tcW w:w="1170" w:type="dxa"/>
            <w:vAlign w:val="center"/>
          </w:tcPr>
          <w:p w14:paraId="1E34BAE9" w14:textId="77777777" w:rsidR="004D3B43" w:rsidRDefault="004D3B43" w:rsidP="004D3B43">
            <w:pPr>
              <w:pStyle w:val="NormalWeb"/>
              <w:keepNext/>
              <w:spacing w:before="0" w:beforeAutospacing="0" w:after="0" w:afterAutospacing="0"/>
              <w:jc w:val="center"/>
            </w:pPr>
            <w:r>
              <w:t>22</w:t>
            </w:r>
          </w:p>
        </w:tc>
        <w:tc>
          <w:tcPr>
            <w:tcW w:w="990" w:type="dxa"/>
            <w:vAlign w:val="center"/>
          </w:tcPr>
          <w:p w14:paraId="67F34B8B" w14:textId="77777777" w:rsidR="004D3B43" w:rsidRDefault="004D3B43" w:rsidP="004D3B43">
            <w:pPr>
              <w:pStyle w:val="NormalWeb"/>
              <w:keepNext/>
              <w:spacing w:before="0" w:beforeAutospacing="0" w:after="0" w:afterAutospacing="0"/>
              <w:jc w:val="center"/>
            </w:pPr>
            <w:r>
              <w:t>2012F</w:t>
            </w:r>
          </w:p>
        </w:tc>
        <w:tc>
          <w:tcPr>
            <w:tcW w:w="1080" w:type="dxa"/>
            <w:vAlign w:val="center"/>
          </w:tcPr>
          <w:p w14:paraId="7BA5F799" w14:textId="77777777" w:rsidR="004D3B43" w:rsidRDefault="004D3B43" w:rsidP="004D3B43">
            <w:pPr>
              <w:pStyle w:val="NormalWeb"/>
              <w:keepNext/>
              <w:spacing w:before="0" w:beforeAutospacing="0" w:after="0" w:afterAutospacing="0"/>
              <w:ind w:left="3" w:right="-72" w:hanging="3"/>
              <w:jc w:val="center"/>
            </w:pPr>
            <w:r>
              <w:t>4.41</w:t>
            </w:r>
          </w:p>
        </w:tc>
      </w:tr>
      <w:tr w:rsidR="00F83559" w14:paraId="1793FCD6" w14:textId="77777777" w:rsidTr="00B008AB">
        <w:tc>
          <w:tcPr>
            <w:tcW w:w="4770" w:type="dxa"/>
            <w:vAlign w:val="center"/>
          </w:tcPr>
          <w:p w14:paraId="302D0E7F" w14:textId="15956B3B" w:rsidR="004D3B43" w:rsidRDefault="00F83559" w:rsidP="004D3B43">
            <w:pPr>
              <w:pStyle w:val="NormalWeb"/>
              <w:keepNext/>
              <w:spacing w:before="0" w:beforeAutospacing="0" w:after="0" w:afterAutospacing="0"/>
              <w:ind w:right="-18"/>
            </w:pPr>
            <w:r w:rsidRPr="00F83559">
              <w:rPr>
                <w:bCs/>
              </w:rPr>
              <w:t>Molecular Ecology in Wildlife and Fisheries</w:t>
            </w:r>
            <w:r w:rsidRPr="00F83559" w:rsidDel="00F83559">
              <w:t xml:space="preserve"> </w:t>
            </w:r>
            <w:r w:rsidR="004D3B43">
              <w:t>WFSC 433</w:t>
            </w:r>
          </w:p>
        </w:tc>
        <w:tc>
          <w:tcPr>
            <w:tcW w:w="810" w:type="dxa"/>
            <w:vAlign w:val="center"/>
          </w:tcPr>
          <w:p w14:paraId="4B91D9EE" w14:textId="77777777" w:rsidR="004D3B43" w:rsidRDefault="004D3B43" w:rsidP="004D3B43">
            <w:pPr>
              <w:pStyle w:val="NormalWeb"/>
              <w:keepNext/>
              <w:spacing w:before="0" w:beforeAutospacing="0" w:after="0" w:afterAutospacing="0"/>
              <w:jc w:val="center"/>
            </w:pPr>
            <w:r>
              <w:t>3</w:t>
            </w:r>
          </w:p>
        </w:tc>
        <w:tc>
          <w:tcPr>
            <w:tcW w:w="1170" w:type="dxa"/>
            <w:vAlign w:val="center"/>
          </w:tcPr>
          <w:p w14:paraId="3562575A" w14:textId="56CC528E" w:rsidR="004D3B43" w:rsidRDefault="008D0415" w:rsidP="004D3B43">
            <w:pPr>
              <w:pStyle w:val="NormalWeb"/>
              <w:keepNext/>
              <w:spacing w:before="0" w:beforeAutospacing="0" w:after="0" w:afterAutospacing="0"/>
              <w:jc w:val="center"/>
            </w:pPr>
            <w:r>
              <w:t>30</w:t>
            </w:r>
          </w:p>
        </w:tc>
        <w:tc>
          <w:tcPr>
            <w:tcW w:w="990" w:type="dxa"/>
            <w:vAlign w:val="center"/>
          </w:tcPr>
          <w:p w14:paraId="18BDF402" w14:textId="77777777" w:rsidR="004D3B43" w:rsidRDefault="004D3B43" w:rsidP="004D3B43">
            <w:pPr>
              <w:pStyle w:val="NormalWeb"/>
              <w:keepNext/>
              <w:spacing w:before="0" w:beforeAutospacing="0" w:after="0" w:afterAutospacing="0"/>
              <w:jc w:val="center"/>
            </w:pPr>
            <w:r>
              <w:t>2013F</w:t>
            </w:r>
          </w:p>
        </w:tc>
        <w:tc>
          <w:tcPr>
            <w:tcW w:w="1080" w:type="dxa"/>
            <w:vAlign w:val="center"/>
          </w:tcPr>
          <w:p w14:paraId="4A46C22C" w14:textId="77777777" w:rsidR="004D3B43" w:rsidRDefault="004D3B43" w:rsidP="004D3B43">
            <w:pPr>
              <w:pStyle w:val="NormalWeb"/>
              <w:keepNext/>
              <w:spacing w:before="0" w:beforeAutospacing="0" w:after="0" w:afterAutospacing="0"/>
              <w:ind w:left="3" w:right="-72" w:hanging="3"/>
              <w:jc w:val="center"/>
            </w:pPr>
            <w:r>
              <w:t>4.06</w:t>
            </w:r>
          </w:p>
        </w:tc>
      </w:tr>
      <w:tr w:rsidR="005E2C2A" w14:paraId="143D1048" w14:textId="77777777" w:rsidTr="00B008AB">
        <w:tc>
          <w:tcPr>
            <w:tcW w:w="4770" w:type="dxa"/>
            <w:vAlign w:val="center"/>
          </w:tcPr>
          <w:p w14:paraId="54C0D252" w14:textId="626DEB98" w:rsidR="005E2C2A" w:rsidRDefault="005E2C2A" w:rsidP="004D3B43">
            <w:pPr>
              <w:pStyle w:val="NormalWeb"/>
              <w:keepNext/>
              <w:spacing w:before="0" w:beforeAutospacing="0" w:after="0" w:afterAutospacing="0"/>
              <w:ind w:right="-18"/>
            </w:pPr>
            <w:r w:rsidRPr="00F83559">
              <w:rPr>
                <w:bCs/>
              </w:rPr>
              <w:t>Molecular Ecology in Wildlife and Fisheries</w:t>
            </w:r>
            <w:r w:rsidRPr="00F83559" w:rsidDel="00F83559">
              <w:t xml:space="preserve"> </w:t>
            </w:r>
            <w:r>
              <w:t>WFSC 433</w:t>
            </w:r>
          </w:p>
        </w:tc>
        <w:tc>
          <w:tcPr>
            <w:tcW w:w="810" w:type="dxa"/>
            <w:vAlign w:val="center"/>
          </w:tcPr>
          <w:p w14:paraId="04517221" w14:textId="2DF41676" w:rsidR="005E2C2A" w:rsidRDefault="005E2C2A" w:rsidP="004D3B43">
            <w:pPr>
              <w:pStyle w:val="NormalWeb"/>
              <w:keepNext/>
              <w:spacing w:before="0" w:beforeAutospacing="0" w:after="0" w:afterAutospacing="0"/>
              <w:jc w:val="center"/>
            </w:pPr>
            <w:r>
              <w:t>3</w:t>
            </w:r>
          </w:p>
        </w:tc>
        <w:tc>
          <w:tcPr>
            <w:tcW w:w="1170" w:type="dxa"/>
            <w:vAlign w:val="center"/>
          </w:tcPr>
          <w:p w14:paraId="43940367" w14:textId="080E8A75" w:rsidR="005E2C2A" w:rsidRDefault="005E2C2A" w:rsidP="004D3B43">
            <w:pPr>
              <w:pStyle w:val="NormalWeb"/>
              <w:keepNext/>
              <w:spacing w:before="0" w:beforeAutospacing="0" w:after="0" w:afterAutospacing="0"/>
              <w:jc w:val="center"/>
            </w:pPr>
            <w:r>
              <w:t>30</w:t>
            </w:r>
          </w:p>
        </w:tc>
        <w:tc>
          <w:tcPr>
            <w:tcW w:w="990" w:type="dxa"/>
            <w:vAlign w:val="center"/>
          </w:tcPr>
          <w:p w14:paraId="20534EBA" w14:textId="30E258F6" w:rsidR="005E2C2A" w:rsidRDefault="005E2C2A" w:rsidP="004D3B43">
            <w:pPr>
              <w:pStyle w:val="NormalWeb"/>
              <w:keepNext/>
              <w:spacing w:before="0" w:beforeAutospacing="0" w:after="0" w:afterAutospacing="0"/>
              <w:jc w:val="center"/>
            </w:pPr>
            <w:r>
              <w:t>2013F</w:t>
            </w:r>
          </w:p>
        </w:tc>
        <w:tc>
          <w:tcPr>
            <w:tcW w:w="1080" w:type="dxa"/>
            <w:vAlign w:val="center"/>
          </w:tcPr>
          <w:p w14:paraId="36FFF3E9" w14:textId="767BA084" w:rsidR="005E2C2A" w:rsidRDefault="005E2C2A" w:rsidP="004D3B43">
            <w:pPr>
              <w:pStyle w:val="NormalWeb"/>
              <w:keepNext/>
              <w:spacing w:before="0" w:beforeAutospacing="0" w:after="0" w:afterAutospacing="0"/>
              <w:ind w:left="3" w:right="-72" w:hanging="3"/>
              <w:jc w:val="center"/>
            </w:pPr>
            <w:r>
              <w:t>4.06</w:t>
            </w:r>
          </w:p>
        </w:tc>
      </w:tr>
      <w:tr w:rsidR="005E2C2A" w14:paraId="3AD85ABD" w14:textId="77777777" w:rsidTr="00B008AB">
        <w:tc>
          <w:tcPr>
            <w:tcW w:w="4770" w:type="dxa"/>
            <w:vAlign w:val="center"/>
          </w:tcPr>
          <w:p w14:paraId="552F5146" w14:textId="44AC911F" w:rsidR="005E2C2A" w:rsidRDefault="005E2C2A" w:rsidP="004D3B43">
            <w:pPr>
              <w:pStyle w:val="NormalWeb"/>
              <w:keepNext/>
              <w:spacing w:before="0" w:beforeAutospacing="0" w:after="0" w:afterAutospacing="0"/>
              <w:ind w:right="-18"/>
            </w:pPr>
            <w:r w:rsidRPr="00F83559">
              <w:rPr>
                <w:bCs/>
              </w:rPr>
              <w:t>Molecular Ecology in Wildlife and Fisheries</w:t>
            </w:r>
            <w:r w:rsidRPr="00F83559" w:rsidDel="00F83559">
              <w:t xml:space="preserve"> </w:t>
            </w:r>
            <w:r>
              <w:t>WFSC 433</w:t>
            </w:r>
          </w:p>
        </w:tc>
        <w:tc>
          <w:tcPr>
            <w:tcW w:w="810" w:type="dxa"/>
            <w:vAlign w:val="center"/>
          </w:tcPr>
          <w:p w14:paraId="134DCE2A" w14:textId="2B482EF3" w:rsidR="005E2C2A" w:rsidRDefault="005E2C2A" w:rsidP="004D3B43">
            <w:pPr>
              <w:pStyle w:val="NormalWeb"/>
              <w:keepNext/>
              <w:spacing w:before="0" w:beforeAutospacing="0" w:after="0" w:afterAutospacing="0"/>
              <w:jc w:val="center"/>
            </w:pPr>
            <w:r>
              <w:t>3</w:t>
            </w:r>
          </w:p>
        </w:tc>
        <w:tc>
          <w:tcPr>
            <w:tcW w:w="1170" w:type="dxa"/>
            <w:vAlign w:val="center"/>
          </w:tcPr>
          <w:p w14:paraId="2AEACBAB" w14:textId="0B3DEE35" w:rsidR="005E2C2A" w:rsidRDefault="005E2C2A" w:rsidP="004D3B43">
            <w:pPr>
              <w:pStyle w:val="NormalWeb"/>
              <w:keepNext/>
              <w:spacing w:before="0" w:beforeAutospacing="0" w:after="0" w:afterAutospacing="0"/>
              <w:jc w:val="center"/>
            </w:pPr>
            <w:r>
              <w:t>30</w:t>
            </w:r>
          </w:p>
        </w:tc>
        <w:tc>
          <w:tcPr>
            <w:tcW w:w="990" w:type="dxa"/>
            <w:vAlign w:val="center"/>
          </w:tcPr>
          <w:p w14:paraId="0C94319F" w14:textId="07CB7C9F" w:rsidR="005E2C2A" w:rsidRDefault="001D4269" w:rsidP="004D3B43">
            <w:pPr>
              <w:pStyle w:val="NormalWeb"/>
              <w:keepNext/>
              <w:spacing w:before="0" w:beforeAutospacing="0" w:after="0" w:afterAutospacing="0"/>
              <w:jc w:val="center"/>
            </w:pPr>
            <w:r>
              <w:t>2015</w:t>
            </w:r>
            <w:r w:rsidR="005E2C2A">
              <w:t>F</w:t>
            </w:r>
          </w:p>
        </w:tc>
        <w:tc>
          <w:tcPr>
            <w:tcW w:w="1080" w:type="dxa"/>
            <w:vAlign w:val="center"/>
          </w:tcPr>
          <w:p w14:paraId="2C4053B7" w14:textId="6EFDB391" w:rsidR="005E2C2A" w:rsidRDefault="001D4269" w:rsidP="004D3B43">
            <w:pPr>
              <w:pStyle w:val="NormalWeb"/>
              <w:keepNext/>
              <w:spacing w:before="0" w:beforeAutospacing="0" w:after="0" w:afterAutospacing="0"/>
              <w:ind w:left="3" w:right="-72" w:hanging="3"/>
              <w:jc w:val="center"/>
            </w:pPr>
            <w:r>
              <w:t>3.7</w:t>
            </w:r>
          </w:p>
        </w:tc>
      </w:tr>
      <w:tr w:rsidR="001D4269" w14:paraId="0915039A" w14:textId="77777777" w:rsidTr="00B008AB">
        <w:tc>
          <w:tcPr>
            <w:tcW w:w="4770" w:type="dxa"/>
            <w:vAlign w:val="center"/>
          </w:tcPr>
          <w:p w14:paraId="3CBA62CC" w14:textId="2956BBA8" w:rsidR="001D4269" w:rsidRDefault="001D4269" w:rsidP="004D3B43">
            <w:pPr>
              <w:pStyle w:val="NormalWeb"/>
              <w:keepNext/>
              <w:spacing w:before="0" w:beforeAutospacing="0" w:after="0" w:afterAutospacing="0"/>
              <w:ind w:right="-18"/>
            </w:pPr>
            <w:r w:rsidRPr="00F83559">
              <w:rPr>
                <w:bCs/>
              </w:rPr>
              <w:t>Molecular Ecology in Wildlife and Fisheries</w:t>
            </w:r>
            <w:r w:rsidRPr="00F83559" w:rsidDel="00F83559">
              <w:t xml:space="preserve"> </w:t>
            </w:r>
            <w:r>
              <w:t>WFSC 433</w:t>
            </w:r>
          </w:p>
        </w:tc>
        <w:tc>
          <w:tcPr>
            <w:tcW w:w="810" w:type="dxa"/>
            <w:vAlign w:val="center"/>
          </w:tcPr>
          <w:p w14:paraId="556D0845" w14:textId="7F69E828" w:rsidR="001D4269" w:rsidRDefault="001D4269" w:rsidP="004D3B43">
            <w:pPr>
              <w:pStyle w:val="NormalWeb"/>
              <w:keepNext/>
              <w:spacing w:before="0" w:beforeAutospacing="0" w:after="0" w:afterAutospacing="0"/>
              <w:jc w:val="center"/>
            </w:pPr>
            <w:r>
              <w:t>3</w:t>
            </w:r>
          </w:p>
        </w:tc>
        <w:tc>
          <w:tcPr>
            <w:tcW w:w="1170" w:type="dxa"/>
            <w:vAlign w:val="center"/>
          </w:tcPr>
          <w:p w14:paraId="52E328F0" w14:textId="1CFC355A" w:rsidR="001D4269" w:rsidRDefault="001D4269" w:rsidP="004D3B43">
            <w:pPr>
              <w:pStyle w:val="NormalWeb"/>
              <w:keepNext/>
              <w:spacing w:before="0" w:beforeAutospacing="0" w:after="0" w:afterAutospacing="0"/>
              <w:jc w:val="center"/>
            </w:pPr>
            <w:r>
              <w:t>27</w:t>
            </w:r>
          </w:p>
        </w:tc>
        <w:tc>
          <w:tcPr>
            <w:tcW w:w="990" w:type="dxa"/>
            <w:vAlign w:val="center"/>
          </w:tcPr>
          <w:p w14:paraId="6FA67246" w14:textId="12978A0D" w:rsidR="001D4269" w:rsidRDefault="001D4269" w:rsidP="004D3B43">
            <w:pPr>
              <w:pStyle w:val="NormalWeb"/>
              <w:keepNext/>
              <w:spacing w:before="0" w:beforeAutospacing="0" w:after="0" w:afterAutospacing="0"/>
              <w:jc w:val="center"/>
            </w:pPr>
            <w:r>
              <w:t>2016F</w:t>
            </w:r>
          </w:p>
        </w:tc>
        <w:tc>
          <w:tcPr>
            <w:tcW w:w="1080" w:type="dxa"/>
            <w:vAlign w:val="center"/>
          </w:tcPr>
          <w:p w14:paraId="5F7AE7A1" w14:textId="77777777" w:rsidR="001D4269" w:rsidRDefault="001D4269" w:rsidP="004D3B43">
            <w:pPr>
              <w:pStyle w:val="NormalWeb"/>
              <w:keepNext/>
              <w:spacing w:before="0" w:beforeAutospacing="0" w:after="0" w:afterAutospacing="0"/>
              <w:ind w:left="3" w:right="-72" w:hanging="3"/>
              <w:jc w:val="center"/>
            </w:pPr>
          </w:p>
        </w:tc>
      </w:tr>
      <w:tr w:rsidR="005E2C2A" w14:paraId="74E5E2FC" w14:textId="77777777" w:rsidTr="00B008AB">
        <w:tc>
          <w:tcPr>
            <w:tcW w:w="4770" w:type="dxa"/>
            <w:vAlign w:val="center"/>
          </w:tcPr>
          <w:p w14:paraId="235751F8" w14:textId="77777777" w:rsidR="005E2C2A" w:rsidRDefault="005E2C2A" w:rsidP="004D3B43">
            <w:pPr>
              <w:pStyle w:val="NormalWeb"/>
              <w:keepNext/>
              <w:spacing w:before="0" w:beforeAutospacing="0" w:after="0" w:afterAutospacing="0"/>
              <w:ind w:right="-18"/>
            </w:pPr>
          </w:p>
        </w:tc>
        <w:tc>
          <w:tcPr>
            <w:tcW w:w="810" w:type="dxa"/>
            <w:vAlign w:val="center"/>
          </w:tcPr>
          <w:p w14:paraId="67F061B8" w14:textId="0BFE75DE" w:rsidR="005E2C2A" w:rsidRDefault="005E2C2A" w:rsidP="004D3B43">
            <w:pPr>
              <w:pStyle w:val="NormalWeb"/>
              <w:keepNext/>
              <w:spacing w:before="0" w:beforeAutospacing="0" w:after="0" w:afterAutospacing="0"/>
              <w:jc w:val="center"/>
            </w:pPr>
          </w:p>
        </w:tc>
        <w:tc>
          <w:tcPr>
            <w:tcW w:w="1170" w:type="dxa"/>
            <w:vAlign w:val="center"/>
          </w:tcPr>
          <w:p w14:paraId="0BE1CCC1" w14:textId="77777777" w:rsidR="005E2C2A" w:rsidRDefault="005E2C2A" w:rsidP="004D3B43">
            <w:pPr>
              <w:pStyle w:val="NormalWeb"/>
              <w:keepNext/>
              <w:spacing w:before="0" w:beforeAutospacing="0" w:after="0" w:afterAutospacing="0"/>
              <w:jc w:val="center"/>
            </w:pPr>
          </w:p>
        </w:tc>
        <w:tc>
          <w:tcPr>
            <w:tcW w:w="990" w:type="dxa"/>
            <w:vAlign w:val="center"/>
          </w:tcPr>
          <w:p w14:paraId="7078B3B8" w14:textId="77777777" w:rsidR="005E2C2A" w:rsidRDefault="005E2C2A" w:rsidP="004D3B43">
            <w:pPr>
              <w:pStyle w:val="NormalWeb"/>
              <w:keepNext/>
              <w:spacing w:before="0" w:beforeAutospacing="0" w:after="0" w:afterAutospacing="0"/>
              <w:jc w:val="center"/>
            </w:pPr>
          </w:p>
        </w:tc>
        <w:tc>
          <w:tcPr>
            <w:tcW w:w="1080" w:type="dxa"/>
            <w:vAlign w:val="center"/>
          </w:tcPr>
          <w:p w14:paraId="61938F1B" w14:textId="77777777" w:rsidR="005E2C2A" w:rsidRDefault="005E2C2A" w:rsidP="004D3B43">
            <w:pPr>
              <w:pStyle w:val="NormalWeb"/>
              <w:keepNext/>
              <w:spacing w:before="0" w:beforeAutospacing="0" w:after="0" w:afterAutospacing="0"/>
              <w:ind w:left="3" w:right="-72" w:hanging="3"/>
              <w:jc w:val="center"/>
            </w:pPr>
          </w:p>
        </w:tc>
      </w:tr>
      <w:tr w:rsidR="005E2C2A" w14:paraId="05B9A5C7" w14:textId="77777777" w:rsidTr="00B008AB">
        <w:tc>
          <w:tcPr>
            <w:tcW w:w="4770" w:type="dxa"/>
            <w:vAlign w:val="center"/>
          </w:tcPr>
          <w:p w14:paraId="3241D821" w14:textId="203F6E25" w:rsidR="005E2C2A" w:rsidRDefault="005E2C2A" w:rsidP="00B8354D">
            <w:pPr>
              <w:pStyle w:val="NormalWeb"/>
              <w:keepNext/>
              <w:spacing w:before="0" w:beforeAutospacing="0" w:after="0" w:afterAutospacing="0"/>
              <w:ind w:right="-18"/>
            </w:pPr>
            <w:r>
              <w:t>Wildlife and Fisheries Conservation WFSC 304W</w:t>
            </w:r>
            <w:r w:rsidRPr="00B008AB">
              <w:rPr>
                <w:vertAlign w:val="superscript"/>
              </w:rPr>
              <w:t>2</w:t>
            </w:r>
          </w:p>
        </w:tc>
        <w:tc>
          <w:tcPr>
            <w:tcW w:w="810" w:type="dxa"/>
            <w:vAlign w:val="center"/>
          </w:tcPr>
          <w:p w14:paraId="230D4A20" w14:textId="77777777" w:rsidR="005E2C2A" w:rsidRDefault="005E2C2A" w:rsidP="004D3B43">
            <w:pPr>
              <w:pStyle w:val="NormalWeb"/>
              <w:keepNext/>
              <w:spacing w:before="0" w:beforeAutospacing="0" w:after="0" w:afterAutospacing="0"/>
              <w:jc w:val="center"/>
            </w:pPr>
            <w:r>
              <w:t>3</w:t>
            </w:r>
          </w:p>
        </w:tc>
        <w:tc>
          <w:tcPr>
            <w:tcW w:w="1170" w:type="dxa"/>
            <w:vAlign w:val="center"/>
          </w:tcPr>
          <w:p w14:paraId="4FE162D3" w14:textId="0907EB8B" w:rsidR="005E2C2A" w:rsidRDefault="005E2C2A" w:rsidP="004D3B43">
            <w:pPr>
              <w:pStyle w:val="NormalWeb"/>
              <w:keepNext/>
              <w:spacing w:before="0" w:beforeAutospacing="0" w:after="0" w:afterAutospacing="0"/>
              <w:jc w:val="center"/>
            </w:pPr>
            <w:r>
              <w:t>32</w:t>
            </w:r>
          </w:p>
        </w:tc>
        <w:tc>
          <w:tcPr>
            <w:tcW w:w="990" w:type="dxa"/>
            <w:vAlign w:val="center"/>
          </w:tcPr>
          <w:p w14:paraId="14991125" w14:textId="77777777" w:rsidR="005E2C2A" w:rsidRDefault="005E2C2A" w:rsidP="004D3B43">
            <w:pPr>
              <w:pStyle w:val="NormalWeb"/>
              <w:keepNext/>
              <w:spacing w:before="0" w:beforeAutospacing="0" w:after="0" w:afterAutospacing="0"/>
              <w:jc w:val="center"/>
            </w:pPr>
            <w:r>
              <w:t>2013S</w:t>
            </w:r>
          </w:p>
        </w:tc>
        <w:tc>
          <w:tcPr>
            <w:tcW w:w="1080" w:type="dxa"/>
            <w:vAlign w:val="center"/>
          </w:tcPr>
          <w:p w14:paraId="4F337FC6" w14:textId="77777777" w:rsidR="005E2C2A" w:rsidRDefault="005E2C2A" w:rsidP="004D3B43">
            <w:pPr>
              <w:pStyle w:val="NormalWeb"/>
              <w:keepNext/>
              <w:spacing w:before="0" w:beforeAutospacing="0" w:after="0" w:afterAutospacing="0"/>
              <w:ind w:left="3" w:right="-72" w:hanging="3"/>
              <w:jc w:val="center"/>
            </w:pPr>
            <w:r>
              <w:t>3.74</w:t>
            </w:r>
          </w:p>
        </w:tc>
      </w:tr>
      <w:tr w:rsidR="005E2C2A" w14:paraId="032F8D4F" w14:textId="77777777" w:rsidTr="00B008AB">
        <w:tc>
          <w:tcPr>
            <w:tcW w:w="4770" w:type="dxa"/>
            <w:vAlign w:val="center"/>
          </w:tcPr>
          <w:p w14:paraId="3E196469" w14:textId="3C714A03" w:rsidR="005E2C2A" w:rsidRDefault="005E2C2A" w:rsidP="00B8354D">
            <w:pPr>
              <w:pStyle w:val="NormalWeb"/>
              <w:keepNext/>
              <w:spacing w:before="0" w:beforeAutospacing="0" w:after="0" w:afterAutospacing="0"/>
              <w:ind w:right="-18"/>
            </w:pPr>
            <w:r>
              <w:t>Wildlife and Fisheries Conservation WFSC 304W</w:t>
            </w:r>
            <w:r w:rsidRPr="00B008AB">
              <w:rPr>
                <w:vertAlign w:val="superscript"/>
              </w:rPr>
              <w:t>2</w:t>
            </w:r>
          </w:p>
        </w:tc>
        <w:tc>
          <w:tcPr>
            <w:tcW w:w="810" w:type="dxa"/>
            <w:vAlign w:val="center"/>
          </w:tcPr>
          <w:p w14:paraId="6F2DF4EC" w14:textId="77777777" w:rsidR="005E2C2A" w:rsidRDefault="005E2C2A" w:rsidP="004D3B43">
            <w:pPr>
              <w:pStyle w:val="NormalWeb"/>
              <w:keepNext/>
              <w:spacing w:before="0" w:beforeAutospacing="0" w:after="0" w:afterAutospacing="0"/>
              <w:jc w:val="center"/>
            </w:pPr>
            <w:r>
              <w:t>3</w:t>
            </w:r>
          </w:p>
        </w:tc>
        <w:tc>
          <w:tcPr>
            <w:tcW w:w="1170" w:type="dxa"/>
            <w:vAlign w:val="center"/>
          </w:tcPr>
          <w:p w14:paraId="5119E756" w14:textId="3FA71CC8" w:rsidR="005E2C2A" w:rsidRDefault="005E2C2A" w:rsidP="004D3B43">
            <w:pPr>
              <w:pStyle w:val="NormalWeb"/>
              <w:keepNext/>
              <w:spacing w:before="0" w:beforeAutospacing="0" w:after="0" w:afterAutospacing="0"/>
              <w:jc w:val="center"/>
            </w:pPr>
            <w:r>
              <w:t>32</w:t>
            </w:r>
          </w:p>
        </w:tc>
        <w:tc>
          <w:tcPr>
            <w:tcW w:w="990" w:type="dxa"/>
            <w:vAlign w:val="center"/>
          </w:tcPr>
          <w:p w14:paraId="69CCB3C5" w14:textId="1204F597" w:rsidR="005E2C2A" w:rsidRDefault="005E2C2A" w:rsidP="004D3B43">
            <w:pPr>
              <w:pStyle w:val="NormalWeb"/>
              <w:keepNext/>
              <w:spacing w:before="0" w:beforeAutospacing="0" w:after="0" w:afterAutospacing="0"/>
              <w:jc w:val="center"/>
            </w:pPr>
            <w:r>
              <w:t>2014S</w:t>
            </w:r>
          </w:p>
        </w:tc>
        <w:tc>
          <w:tcPr>
            <w:tcW w:w="1080" w:type="dxa"/>
            <w:vAlign w:val="center"/>
          </w:tcPr>
          <w:p w14:paraId="6D196B20" w14:textId="39A42764" w:rsidR="005E2C2A" w:rsidRDefault="005E2C2A" w:rsidP="004D3B43">
            <w:pPr>
              <w:pStyle w:val="NormalWeb"/>
              <w:keepNext/>
              <w:spacing w:before="0" w:beforeAutospacing="0" w:after="0" w:afterAutospacing="0"/>
              <w:ind w:left="3" w:right="-72" w:hanging="3"/>
              <w:jc w:val="center"/>
            </w:pPr>
            <w:r>
              <w:t>4.06</w:t>
            </w:r>
          </w:p>
        </w:tc>
      </w:tr>
      <w:tr w:rsidR="005E2C2A" w14:paraId="37E6F7B4" w14:textId="77777777" w:rsidTr="00B008AB">
        <w:tc>
          <w:tcPr>
            <w:tcW w:w="4770" w:type="dxa"/>
            <w:vAlign w:val="center"/>
          </w:tcPr>
          <w:p w14:paraId="6451A966" w14:textId="70E14B02" w:rsidR="005E2C2A" w:rsidRDefault="005E2C2A" w:rsidP="004D3B43">
            <w:pPr>
              <w:pStyle w:val="NormalWeb"/>
              <w:keepNext/>
              <w:spacing w:before="0" w:beforeAutospacing="0" w:after="0" w:afterAutospacing="0"/>
              <w:ind w:right="-18"/>
            </w:pPr>
            <w:r>
              <w:t>Wildlife and Fisheries Conservation WFSC 304W</w:t>
            </w:r>
          </w:p>
        </w:tc>
        <w:tc>
          <w:tcPr>
            <w:tcW w:w="810" w:type="dxa"/>
            <w:vAlign w:val="center"/>
          </w:tcPr>
          <w:p w14:paraId="2BDCA99D" w14:textId="0E0775E7" w:rsidR="005E2C2A" w:rsidRDefault="005E2C2A" w:rsidP="004D3B43">
            <w:pPr>
              <w:pStyle w:val="NormalWeb"/>
              <w:keepNext/>
              <w:spacing w:before="0" w:beforeAutospacing="0" w:after="0" w:afterAutospacing="0"/>
              <w:jc w:val="center"/>
            </w:pPr>
            <w:r>
              <w:t>3</w:t>
            </w:r>
          </w:p>
        </w:tc>
        <w:tc>
          <w:tcPr>
            <w:tcW w:w="1170" w:type="dxa"/>
            <w:vAlign w:val="center"/>
          </w:tcPr>
          <w:p w14:paraId="4B63B3AB" w14:textId="4F42E13B" w:rsidR="005E2C2A" w:rsidRDefault="005E2C2A" w:rsidP="004D3B43">
            <w:pPr>
              <w:pStyle w:val="NormalWeb"/>
              <w:keepNext/>
              <w:spacing w:before="0" w:beforeAutospacing="0" w:after="0" w:afterAutospacing="0"/>
              <w:jc w:val="center"/>
            </w:pPr>
            <w:r>
              <w:t>30</w:t>
            </w:r>
          </w:p>
        </w:tc>
        <w:tc>
          <w:tcPr>
            <w:tcW w:w="990" w:type="dxa"/>
            <w:vAlign w:val="center"/>
          </w:tcPr>
          <w:p w14:paraId="4AF07379" w14:textId="53C764C1" w:rsidR="005E2C2A" w:rsidRDefault="005E2C2A" w:rsidP="004D3B43">
            <w:pPr>
              <w:pStyle w:val="NormalWeb"/>
              <w:keepNext/>
              <w:spacing w:before="0" w:beforeAutospacing="0" w:after="0" w:afterAutospacing="0"/>
              <w:jc w:val="center"/>
            </w:pPr>
            <w:r>
              <w:t>2015S</w:t>
            </w:r>
          </w:p>
        </w:tc>
        <w:tc>
          <w:tcPr>
            <w:tcW w:w="1080" w:type="dxa"/>
            <w:vAlign w:val="center"/>
          </w:tcPr>
          <w:p w14:paraId="058AC652" w14:textId="23713587" w:rsidR="005E2C2A" w:rsidRDefault="005E2C2A" w:rsidP="004D3B43">
            <w:pPr>
              <w:pStyle w:val="NormalWeb"/>
              <w:keepNext/>
              <w:spacing w:before="0" w:beforeAutospacing="0" w:after="0" w:afterAutospacing="0"/>
              <w:ind w:left="3" w:right="-72" w:hanging="3"/>
              <w:jc w:val="center"/>
            </w:pPr>
            <w:r>
              <w:t>3.45</w:t>
            </w:r>
          </w:p>
        </w:tc>
      </w:tr>
      <w:tr w:rsidR="005E2C2A" w14:paraId="68434B9A" w14:textId="77777777" w:rsidTr="00B008AB">
        <w:tc>
          <w:tcPr>
            <w:tcW w:w="4770" w:type="dxa"/>
            <w:vAlign w:val="center"/>
          </w:tcPr>
          <w:p w14:paraId="7676842C" w14:textId="77777777" w:rsidR="005E2C2A" w:rsidRDefault="005E2C2A" w:rsidP="004D3B43">
            <w:pPr>
              <w:pStyle w:val="NormalWeb"/>
              <w:keepNext/>
              <w:spacing w:before="0" w:beforeAutospacing="0" w:after="0" w:afterAutospacing="0"/>
              <w:ind w:right="-18"/>
            </w:pPr>
          </w:p>
        </w:tc>
        <w:tc>
          <w:tcPr>
            <w:tcW w:w="810" w:type="dxa"/>
            <w:vAlign w:val="center"/>
          </w:tcPr>
          <w:p w14:paraId="3BB97722" w14:textId="77777777" w:rsidR="005E2C2A" w:rsidRDefault="005E2C2A" w:rsidP="004D3B43">
            <w:pPr>
              <w:pStyle w:val="NormalWeb"/>
              <w:keepNext/>
              <w:spacing w:before="0" w:beforeAutospacing="0" w:after="0" w:afterAutospacing="0"/>
              <w:jc w:val="center"/>
            </w:pPr>
          </w:p>
        </w:tc>
        <w:tc>
          <w:tcPr>
            <w:tcW w:w="1170" w:type="dxa"/>
            <w:vAlign w:val="center"/>
          </w:tcPr>
          <w:p w14:paraId="551C2399" w14:textId="77777777" w:rsidR="005E2C2A" w:rsidRDefault="005E2C2A" w:rsidP="004D3B43">
            <w:pPr>
              <w:pStyle w:val="NormalWeb"/>
              <w:keepNext/>
              <w:spacing w:before="0" w:beforeAutospacing="0" w:after="0" w:afterAutospacing="0"/>
              <w:jc w:val="center"/>
            </w:pPr>
          </w:p>
        </w:tc>
        <w:tc>
          <w:tcPr>
            <w:tcW w:w="990" w:type="dxa"/>
            <w:vAlign w:val="center"/>
          </w:tcPr>
          <w:p w14:paraId="338E9307" w14:textId="77777777" w:rsidR="005E2C2A" w:rsidRDefault="005E2C2A" w:rsidP="004D3B43">
            <w:pPr>
              <w:pStyle w:val="NormalWeb"/>
              <w:keepNext/>
              <w:spacing w:before="0" w:beforeAutospacing="0" w:after="0" w:afterAutospacing="0"/>
              <w:jc w:val="center"/>
            </w:pPr>
          </w:p>
        </w:tc>
        <w:tc>
          <w:tcPr>
            <w:tcW w:w="1080" w:type="dxa"/>
            <w:vAlign w:val="center"/>
          </w:tcPr>
          <w:p w14:paraId="7FAB4357" w14:textId="77777777" w:rsidR="005E2C2A" w:rsidRDefault="005E2C2A" w:rsidP="004D3B43">
            <w:pPr>
              <w:pStyle w:val="NormalWeb"/>
              <w:keepNext/>
              <w:spacing w:before="0" w:beforeAutospacing="0" w:after="0" w:afterAutospacing="0"/>
              <w:ind w:left="3" w:right="-72" w:hanging="3"/>
              <w:jc w:val="center"/>
            </w:pPr>
          </w:p>
        </w:tc>
      </w:tr>
      <w:tr w:rsidR="005E2C2A" w14:paraId="67301847" w14:textId="77777777" w:rsidTr="00B008AB">
        <w:tc>
          <w:tcPr>
            <w:tcW w:w="8820" w:type="dxa"/>
            <w:gridSpan w:val="5"/>
            <w:vAlign w:val="center"/>
          </w:tcPr>
          <w:p w14:paraId="524CCBB7" w14:textId="77777777" w:rsidR="005E2C2A" w:rsidRDefault="005E2C2A" w:rsidP="004D3B43">
            <w:pPr>
              <w:pStyle w:val="NormalWeb"/>
              <w:keepNext/>
              <w:spacing w:before="0" w:beforeAutospacing="0" w:after="0" w:afterAutospacing="0"/>
              <w:ind w:left="3" w:right="-72" w:hanging="3"/>
            </w:pPr>
            <w:r w:rsidRPr="00405C72">
              <w:rPr>
                <w:b/>
                <w:i/>
              </w:rPr>
              <w:t>Graduate Courses</w:t>
            </w:r>
          </w:p>
        </w:tc>
      </w:tr>
      <w:tr w:rsidR="005E2C2A" w14:paraId="5594509B" w14:textId="77777777" w:rsidTr="00B008AB">
        <w:tc>
          <w:tcPr>
            <w:tcW w:w="4770" w:type="dxa"/>
            <w:vAlign w:val="center"/>
          </w:tcPr>
          <w:p w14:paraId="3B2042BF" w14:textId="77777777" w:rsidR="005E2C2A" w:rsidRDefault="005E2C2A" w:rsidP="004D3B43">
            <w:pPr>
              <w:pStyle w:val="NormalWeb"/>
              <w:keepNext/>
              <w:spacing w:before="0" w:beforeAutospacing="0" w:after="0" w:afterAutospacing="0"/>
              <w:ind w:right="-18"/>
            </w:pPr>
            <w:r>
              <w:t>Conservation Genetics 689</w:t>
            </w:r>
          </w:p>
        </w:tc>
        <w:tc>
          <w:tcPr>
            <w:tcW w:w="810" w:type="dxa"/>
            <w:vAlign w:val="center"/>
          </w:tcPr>
          <w:p w14:paraId="5FAD62E4" w14:textId="77777777" w:rsidR="005E2C2A" w:rsidRDefault="005E2C2A" w:rsidP="004D3B43">
            <w:pPr>
              <w:pStyle w:val="NormalWeb"/>
              <w:keepNext/>
              <w:spacing w:before="0" w:beforeAutospacing="0" w:after="0" w:afterAutospacing="0"/>
              <w:jc w:val="center"/>
            </w:pPr>
            <w:r>
              <w:t>3</w:t>
            </w:r>
          </w:p>
        </w:tc>
        <w:tc>
          <w:tcPr>
            <w:tcW w:w="1170" w:type="dxa"/>
            <w:vAlign w:val="center"/>
          </w:tcPr>
          <w:p w14:paraId="19B7A5F0" w14:textId="77777777" w:rsidR="005E2C2A" w:rsidRDefault="005E2C2A" w:rsidP="004D3B43">
            <w:pPr>
              <w:pStyle w:val="NormalWeb"/>
              <w:keepNext/>
              <w:spacing w:before="0" w:beforeAutospacing="0" w:after="0" w:afterAutospacing="0"/>
              <w:jc w:val="center"/>
            </w:pPr>
            <w:r>
              <w:t>5</w:t>
            </w:r>
          </w:p>
        </w:tc>
        <w:tc>
          <w:tcPr>
            <w:tcW w:w="990" w:type="dxa"/>
            <w:vAlign w:val="center"/>
          </w:tcPr>
          <w:p w14:paraId="3565AB40" w14:textId="77777777" w:rsidR="005E2C2A" w:rsidRDefault="005E2C2A" w:rsidP="004D3B43">
            <w:pPr>
              <w:pStyle w:val="NormalWeb"/>
              <w:keepNext/>
              <w:spacing w:before="0" w:beforeAutospacing="0" w:after="0" w:afterAutospacing="0"/>
              <w:jc w:val="center"/>
            </w:pPr>
            <w:r>
              <w:t>2007F</w:t>
            </w:r>
          </w:p>
        </w:tc>
        <w:tc>
          <w:tcPr>
            <w:tcW w:w="1080" w:type="dxa"/>
            <w:vAlign w:val="center"/>
          </w:tcPr>
          <w:p w14:paraId="18677F88" w14:textId="77777777" w:rsidR="005E2C2A" w:rsidRDefault="005E2C2A" w:rsidP="004D3B43">
            <w:pPr>
              <w:pStyle w:val="NormalWeb"/>
              <w:keepNext/>
              <w:spacing w:before="0" w:beforeAutospacing="0" w:after="0" w:afterAutospacing="0"/>
              <w:ind w:left="3" w:right="-72" w:hanging="3"/>
              <w:jc w:val="center"/>
            </w:pPr>
            <w:r>
              <w:t>4.44</w:t>
            </w:r>
          </w:p>
        </w:tc>
      </w:tr>
      <w:tr w:rsidR="005E2C2A" w14:paraId="3DDDD04A" w14:textId="77777777" w:rsidTr="00B008AB">
        <w:tc>
          <w:tcPr>
            <w:tcW w:w="4770" w:type="dxa"/>
            <w:vAlign w:val="center"/>
          </w:tcPr>
          <w:p w14:paraId="35E54019" w14:textId="77777777" w:rsidR="005E2C2A" w:rsidRDefault="005E2C2A" w:rsidP="004D3B43">
            <w:pPr>
              <w:pStyle w:val="NormalWeb"/>
              <w:keepNext/>
              <w:spacing w:before="0" w:beforeAutospacing="0" w:after="0" w:afterAutospacing="0"/>
              <w:ind w:right="-18"/>
            </w:pPr>
            <w:r>
              <w:t>Conservation Genetics 633</w:t>
            </w:r>
          </w:p>
        </w:tc>
        <w:tc>
          <w:tcPr>
            <w:tcW w:w="810" w:type="dxa"/>
            <w:vAlign w:val="center"/>
          </w:tcPr>
          <w:p w14:paraId="36D8C73D" w14:textId="77777777" w:rsidR="005E2C2A" w:rsidRDefault="005E2C2A" w:rsidP="004D3B43">
            <w:pPr>
              <w:pStyle w:val="NormalWeb"/>
              <w:keepNext/>
              <w:spacing w:before="0" w:beforeAutospacing="0" w:after="0" w:afterAutospacing="0"/>
              <w:jc w:val="center"/>
            </w:pPr>
            <w:r>
              <w:t>3</w:t>
            </w:r>
          </w:p>
        </w:tc>
        <w:tc>
          <w:tcPr>
            <w:tcW w:w="1170" w:type="dxa"/>
            <w:vAlign w:val="center"/>
          </w:tcPr>
          <w:p w14:paraId="356045EE" w14:textId="77777777" w:rsidR="005E2C2A" w:rsidRDefault="005E2C2A" w:rsidP="004D3B43">
            <w:pPr>
              <w:pStyle w:val="NormalWeb"/>
              <w:keepNext/>
              <w:spacing w:before="0" w:beforeAutospacing="0" w:after="0" w:afterAutospacing="0"/>
              <w:jc w:val="center"/>
            </w:pPr>
            <w:r>
              <w:t>9</w:t>
            </w:r>
          </w:p>
        </w:tc>
        <w:tc>
          <w:tcPr>
            <w:tcW w:w="990" w:type="dxa"/>
            <w:vAlign w:val="center"/>
          </w:tcPr>
          <w:p w14:paraId="49677BF9" w14:textId="77777777" w:rsidR="005E2C2A" w:rsidRDefault="005E2C2A" w:rsidP="004D3B43">
            <w:pPr>
              <w:pStyle w:val="NormalWeb"/>
              <w:keepNext/>
              <w:spacing w:before="0" w:beforeAutospacing="0" w:after="0" w:afterAutospacing="0"/>
              <w:jc w:val="center"/>
            </w:pPr>
            <w:r>
              <w:t>2009F</w:t>
            </w:r>
          </w:p>
        </w:tc>
        <w:tc>
          <w:tcPr>
            <w:tcW w:w="1080" w:type="dxa"/>
            <w:vAlign w:val="center"/>
          </w:tcPr>
          <w:p w14:paraId="220BE85C" w14:textId="77777777" w:rsidR="005E2C2A" w:rsidRDefault="005E2C2A" w:rsidP="004D3B43">
            <w:pPr>
              <w:pStyle w:val="NormalWeb"/>
              <w:keepNext/>
              <w:spacing w:before="0" w:beforeAutospacing="0" w:after="0" w:afterAutospacing="0"/>
              <w:ind w:left="3" w:right="-72" w:hanging="3"/>
              <w:jc w:val="center"/>
            </w:pPr>
            <w:r>
              <w:t>4.54</w:t>
            </w:r>
          </w:p>
        </w:tc>
      </w:tr>
      <w:tr w:rsidR="005E2C2A" w14:paraId="4B6C2F08" w14:textId="77777777" w:rsidTr="00B008AB">
        <w:tc>
          <w:tcPr>
            <w:tcW w:w="4770" w:type="dxa"/>
            <w:vAlign w:val="center"/>
          </w:tcPr>
          <w:p w14:paraId="7EF2DCED" w14:textId="080CB658" w:rsidR="005E2C2A" w:rsidRDefault="005E2C2A" w:rsidP="004D3B43">
            <w:pPr>
              <w:pStyle w:val="NormalWeb"/>
              <w:keepNext/>
              <w:spacing w:before="0" w:beforeAutospacing="0" w:after="0" w:afterAutospacing="0"/>
              <w:ind w:right="-18"/>
            </w:pPr>
            <w:r>
              <w:t>Conservation Genetics 633</w:t>
            </w:r>
          </w:p>
        </w:tc>
        <w:tc>
          <w:tcPr>
            <w:tcW w:w="810" w:type="dxa"/>
            <w:vAlign w:val="center"/>
          </w:tcPr>
          <w:p w14:paraId="46126AD5" w14:textId="6ABBF6E1" w:rsidR="005E2C2A" w:rsidRDefault="005E2C2A" w:rsidP="004D3B43">
            <w:pPr>
              <w:pStyle w:val="NormalWeb"/>
              <w:keepNext/>
              <w:spacing w:before="0" w:beforeAutospacing="0" w:after="0" w:afterAutospacing="0"/>
              <w:jc w:val="center"/>
            </w:pPr>
            <w:r>
              <w:t>3</w:t>
            </w:r>
          </w:p>
        </w:tc>
        <w:tc>
          <w:tcPr>
            <w:tcW w:w="1170" w:type="dxa"/>
            <w:vAlign w:val="center"/>
          </w:tcPr>
          <w:p w14:paraId="4B99353C" w14:textId="47FAF652" w:rsidR="005E2C2A" w:rsidRDefault="005E2C2A" w:rsidP="004D3B43">
            <w:pPr>
              <w:pStyle w:val="NormalWeb"/>
              <w:keepNext/>
              <w:spacing w:before="0" w:beforeAutospacing="0" w:after="0" w:afterAutospacing="0"/>
              <w:jc w:val="center"/>
            </w:pPr>
            <w:r>
              <w:t>6</w:t>
            </w:r>
          </w:p>
        </w:tc>
        <w:tc>
          <w:tcPr>
            <w:tcW w:w="990" w:type="dxa"/>
            <w:vAlign w:val="center"/>
          </w:tcPr>
          <w:p w14:paraId="4F9C200E" w14:textId="01C886CD" w:rsidR="005E2C2A" w:rsidRDefault="005E2C2A" w:rsidP="004D3B43">
            <w:pPr>
              <w:pStyle w:val="NormalWeb"/>
              <w:keepNext/>
              <w:spacing w:before="0" w:beforeAutospacing="0" w:after="0" w:afterAutospacing="0"/>
              <w:jc w:val="center"/>
            </w:pPr>
            <w:r>
              <w:t>2012S</w:t>
            </w:r>
          </w:p>
        </w:tc>
        <w:tc>
          <w:tcPr>
            <w:tcW w:w="1080" w:type="dxa"/>
            <w:vAlign w:val="center"/>
          </w:tcPr>
          <w:p w14:paraId="33868A16" w14:textId="04E8263E" w:rsidR="005E2C2A" w:rsidRDefault="005E2C2A" w:rsidP="004D3B43">
            <w:pPr>
              <w:pStyle w:val="NormalWeb"/>
              <w:keepNext/>
              <w:spacing w:before="0" w:beforeAutospacing="0" w:after="0" w:afterAutospacing="0"/>
              <w:ind w:left="3" w:right="-72" w:hanging="3"/>
              <w:jc w:val="center"/>
            </w:pPr>
            <w:r>
              <w:t>4.51</w:t>
            </w:r>
          </w:p>
        </w:tc>
      </w:tr>
      <w:tr w:rsidR="005E2C2A" w14:paraId="108BEA6F" w14:textId="77777777" w:rsidTr="00B008AB">
        <w:tc>
          <w:tcPr>
            <w:tcW w:w="4770" w:type="dxa"/>
            <w:vAlign w:val="center"/>
          </w:tcPr>
          <w:p w14:paraId="00588F1F" w14:textId="30CE90F9" w:rsidR="005E2C2A" w:rsidRDefault="005E2C2A" w:rsidP="004D3B43">
            <w:pPr>
              <w:pStyle w:val="NormalWeb"/>
              <w:keepNext/>
              <w:spacing w:before="0" w:beforeAutospacing="0" w:after="0" w:afterAutospacing="0"/>
              <w:ind w:right="-18"/>
            </w:pPr>
            <w:r>
              <w:t>Conservation Genetics 633</w:t>
            </w:r>
          </w:p>
        </w:tc>
        <w:tc>
          <w:tcPr>
            <w:tcW w:w="810" w:type="dxa"/>
            <w:vAlign w:val="center"/>
          </w:tcPr>
          <w:p w14:paraId="607738B4" w14:textId="7F9C5CC5" w:rsidR="005E2C2A" w:rsidRDefault="005E2C2A" w:rsidP="004D3B43">
            <w:pPr>
              <w:pStyle w:val="NormalWeb"/>
              <w:keepNext/>
              <w:spacing w:before="0" w:beforeAutospacing="0" w:after="0" w:afterAutospacing="0"/>
              <w:jc w:val="center"/>
            </w:pPr>
            <w:r>
              <w:t>3</w:t>
            </w:r>
          </w:p>
        </w:tc>
        <w:tc>
          <w:tcPr>
            <w:tcW w:w="1170" w:type="dxa"/>
            <w:vAlign w:val="center"/>
          </w:tcPr>
          <w:p w14:paraId="58C7442E" w14:textId="2C9FFA3D" w:rsidR="005E2C2A" w:rsidRDefault="005E2C2A" w:rsidP="004D3B43">
            <w:pPr>
              <w:pStyle w:val="NormalWeb"/>
              <w:keepNext/>
              <w:spacing w:before="0" w:beforeAutospacing="0" w:after="0" w:afterAutospacing="0"/>
              <w:jc w:val="center"/>
            </w:pPr>
            <w:r>
              <w:t>6</w:t>
            </w:r>
          </w:p>
        </w:tc>
        <w:tc>
          <w:tcPr>
            <w:tcW w:w="990" w:type="dxa"/>
            <w:vAlign w:val="center"/>
          </w:tcPr>
          <w:p w14:paraId="6F8F8B6C" w14:textId="2A61CA2B" w:rsidR="005E2C2A" w:rsidRDefault="005E2C2A" w:rsidP="004D3B43">
            <w:pPr>
              <w:pStyle w:val="NormalWeb"/>
              <w:keepNext/>
              <w:spacing w:before="0" w:beforeAutospacing="0" w:after="0" w:afterAutospacing="0"/>
              <w:jc w:val="center"/>
            </w:pPr>
            <w:r>
              <w:t>2014F</w:t>
            </w:r>
          </w:p>
        </w:tc>
        <w:tc>
          <w:tcPr>
            <w:tcW w:w="1080" w:type="dxa"/>
            <w:vAlign w:val="center"/>
          </w:tcPr>
          <w:p w14:paraId="70E4B1F5" w14:textId="5CF78F31" w:rsidR="005E2C2A" w:rsidRDefault="005E2C2A" w:rsidP="004D3B43">
            <w:pPr>
              <w:pStyle w:val="NormalWeb"/>
              <w:keepNext/>
              <w:spacing w:before="0" w:beforeAutospacing="0" w:after="0" w:afterAutospacing="0"/>
              <w:ind w:left="3" w:right="-72" w:hanging="3"/>
              <w:jc w:val="center"/>
            </w:pPr>
            <w:r>
              <w:t>4.04</w:t>
            </w:r>
          </w:p>
        </w:tc>
      </w:tr>
      <w:tr w:rsidR="005E2C2A" w14:paraId="65DDC4A2" w14:textId="77777777" w:rsidTr="00B008AB">
        <w:tc>
          <w:tcPr>
            <w:tcW w:w="4770" w:type="dxa"/>
            <w:vAlign w:val="center"/>
          </w:tcPr>
          <w:p w14:paraId="3947F05C" w14:textId="41D8D95C" w:rsidR="005E2C2A" w:rsidRDefault="005E2C2A" w:rsidP="004D3B43">
            <w:pPr>
              <w:pStyle w:val="NormalWeb"/>
              <w:keepNext/>
              <w:spacing w:before="0" w:beforeAutospacing="0" w:after="0" w:afterAutospacing="0"/>
              <w:ind w:right="-18"/>
            </w:pPr>
            <w:r>
              <w:t>Conservation Genetics 633</w:t>
            </w:r>
          </w:p>
        </w:tc>
        <w:tc>
          <w:tcPr>
            <w:tcW w:w="810" w:type="dxa"/>
            <w:vAlign w:val="center"/>
          </w:tcPr>
          <w:p w14:paraId="17DCC241" w14:textId="37176588" w:rsidR="005E2C2A" w:rsidRDefault="005E2C2A" w:rsidP="004D3B43">
            <w:pPr>
              <w:pStyle w:val="NormalWeb"/>
              <w:keepNext/>
              <w:spacing w:before="0" w:beforeAutospacing="0" w:after="0" w:afterAutospacing="0"/>
              <w:jc w:val="center"/>
            </w:pPr>
            <w:r>
              <w:t>3</w:t>
            </w:r>
          </w:p>
        </w:tc>
        <w:tc>
          <w:tcPr>
            <w:tcW w:w="1170" w:type="dxa"/>
            <w:vAlign w:val="center"/>
          </w:tcPr>
          <w:p w14:paraId="0B15005F" w14:textId="179ED459" w:rsidR="005E2C2A" w:rsidRDefault="005E2C2A" w:rsidP="004D3B43">
            <w:pPr>
              <w:pStyle w:val="NormalWeb"/>
              <w:keepNext/>
              <w:spacing w:before="0" w:beforeAutospacing="0" w:after="0" w:afterAutospacing="0"/>
              <w:jc w:val="center"/>
            </w:pPr>
            <w:r>
              <w:t>5</w:t>
            </w:r>
          </w:p>
        </w:tc>
        <w:tc>
          <w:tcPr>
            <w:tcW w:w="990" w:type="dxa"/>
            <w:vAlign w:val="center"/>
          </w:tcPr>
          <w:p w14:paraId="3FBBFE4D" w14:textId="434507D0" w:rsidR="005E2C2A" w:rsidRDefault="005E2C2A" w:rsidP="004D3B43">
            <w:pPr>
              <w:pStyle w:val="NormalWeb"/>
              <w:keepNext/>
              <w:spacing w:before="0" w:beforeAutospacing="0" w:after="0" w:afterAutospacing="0"/>
              <w:jc w:val="center"/>
            </w:pPr>
            <w:r>
              <w:t>2016S</w:t>
            </w:r>
          </w:p>
        </w:tc>
        <w:tc>
          <w:tcPr>
            <w:tcW w:w="1080" w:type="dxa"/>
            <w:vAlign w:val="center"/>
          </w:tcPr>
          <w:p w14:paraId="2A1795E2" w14:textId="4A499A38" w:rsidR="005E2C2A" w:rsidRDefault="005E2C2A" w:rsidP="004D3B43">
            <w:pPr>
              <w:pStyle w:val="NormalWeb"/>
              <w:keepNext/>
              <w:spacing w:before="0" w:beforeAutospacing="0" w:after="0" w:afterAutospacing="0"/>
              <w:ind w:left="3" w:right="-72" w:hanging="3"/>
              <w:jc w:val="center"/>
            </w:pPr>
            <w:r>
              <w:t>4.7</w:t>
            </w:r>
          </w:p>
        </w:tc>
      </w:tr>
      <w:tr w:rsidR="005E2C2A" w14:paraId="685FB329" w14:textId="77777777" w:rsidTr="00B008AB">
        <w:tc>
          <w:tcPr>
            <w:tcW w:w="4770" w:type="dxa"/>
            <w:vAlign w:val="center"/>
          </w:tcPr>
          <w:p w14:paraId="1C17B0AA" w14:textId="77777777" w:rsidR="005E2C2A" w:rsidRDefault="005E2C2A" w:rsidP="004D3B43">
            <w:pPr>
              <w:pStyle w:val="NormalWeb"/>
              <w:keepNext/>
              <w:spacing w:before="0" w:beforeAutospacing="0" w:after="0" w:afterAutospacing="0"/>
              <w:ind w:right="-18"/>
            </w:pPr>
          </w:p>
        </w:tc>
        <w:tc>
          <w:tcPr>
            <w:tcW w:w="810" w:type="dxa"/>
            <w:vAlign w:val="center"/>
          </w:tcPr>
          <w:p w14:paraId="53E12852" w14:textId="77777777" w:rsidR="005E2C2A" w:rsidRDefault="005E2C2A" w:rsidP="004D3B43">
            <w:pPr>
              <w:pStyle w:val="NormalWeb"/>
              <w:keepNext/>
              <w:spacing w:before="0" w:beforeAutospacing="0" w:after="0" w:afterAutospacing="0"/>
              <w:jc w:val="center"/>
            </w:pPr>
          </w:p>
        </w:tc>
        <w:tc>
          <w:tcPr>
            <w:tcW w:w="1170" w:type="dxa"/>
            <w:vAlign w:val="center"/>
          </w:tcPr>
          <w:p w14:paraId="7FD4C553" w14:textId="77777777" w:rsidR="005E2C2A" w:rsidRDefault="005E2C2A" w:rsidP="004D3B43">
            <w:pPr>
              <w:pStyle w:val="NormalWeb"/>
              <w:keepNext/>
              <w:spacing w:before="0" w:beforeAutospacing="0" w:after="0" w:afterAutospacing="0"/>
              <w:jc w:val="center"/>
            </w:pPr>
          </w:p>
        </w:tc>
        <w:tc>
          <w:tcPr>
            <w:tcW w:w="990" w:type="dxa"/>
            <w:vAlign w:val="center"/>
          </w:tcPr>
          <w:p w14:paraId="20A304CE" w14:textId="77777777" w:rsidR="005E2C2A" w:rsidRDefault="005E2C2A" w:rsidP="004D3B43">
            <w:pPr>
              <w:pStyle w:val="NormalWeb"/>
              <w:keepNext/>
              <w:spacing w:before="0" w:beforeAutospacing="0" w:after="0" w:afterAutospacing="0"/>
              <w:jc w:val="center"/>
            </w:pPr>
          </w:p>
        </w:tc>
        <w:tc>
          <w:tcPr>
            <w:tcW w:w="1080" w:type="dxa"/>
            <w:vAlign w:val="center"/>
          </w:tcPr>
          <w:p w14:paraId="28FC0BDC" w14:textId="77777777" w:rsidR="005E2C2A" w:rsidRDefault="005E2C2A" w:rsidP="004D3B43">
            <w:pPr>
              <w:pStyle w:val="NormalWeb"/>
              <w:keepNext/>
              <w:spacing w:before="0" w:beforeAutospacing="0" w:after="0" w:afterAutospacing="0"/>
              <w:ind w:left="3" w:right="-72" w:hanging="3"/>
              <w:jc w:val="center"/>
            </w:pPr>
          </w:p>
        </w:tc>
      </w:tr>
      <w:tr w:rsidR="005E2C2A" w14:paraId="2BB1211D" w14:textId="77777777" w:rsidTr="00B008AB">
        <w:tc>
          <w:tcPr>
            <w:tcW w:w="4770" w:type="dxa"/>
            <w:vAlign w:val="center"/>
          </w:tcPr>
          <w:p w14:paraId="15811937" w14:textId="3EC04648" w:rsidR="005E2C2A" w:rsidRDefault="005E2C2A" w:rsidP="004D3B43">
            <w:pPr>
              <w:pStyle w:val="NormalWeb"/>
              <w:keepNext/>
              <w:spacing w:before="0" w:beforeAutospacing="0" w:after="0" w:afterAutospacing="0"/>
              <w:ind w:right="-18"/>
            </w:pPr>
            <w:r>
              <w:t>Evolutionary Ecology 610</w:t>
            </w:r>
          </w:p>
        </w:tc>
        <w:tc>
          <w:tcPr>
            <w:tcW w:w="810" w:type="dxa"/>
            <w:vAlign w:val="center"/>
          </w:tcPr>
          <w:p w14:paraId="14B1063C" w14:textId="715516CA" w:rsidR="005E2C2A" w:rsidRDefault="005E2C2A" w:rsidP="004D3B43">
            <w:pPr>
              <w:pStyle w:val="NormalWeb"/>
              <w:keepNext/>
              <w:spacing w:before="0" w:beforeAutospacing="0" w:after="0" w:afterAutospacing="0"/>
              <w:jc w:val="center"/>
            </w:pPr>
            <w:r>
              <w:t>3</w:t>
            </w:r>
          </w:p>
        </w:tc>
        <w:tc>
          <w:tcPr>
            <w:tcW w:w="1170" w:type="dxa"/>
            <w:vAlign w:val="center"/>
          </w:tcPr>
          <w:p w14:paraId="6648E890" w14:textId="68582D08" w:rsidR="005E2C2A" w:rsidRDefault="005E2C2A" w:rsidP="004D3B43">
            <w:pPr>
              <w:pStyle w:val="NormalWeb"/>
              <w:keepNext/>
              <w:spacing w:before="0" w:beforeAutospacing="0" w:after="0" w:afterAutospacing="0"/>
              <w:jc w:val="center"/>
            </w:pPr>
            <w:r>
              <w:t>12</w:t>
            </w:r>
          </w:p>
        </w:tc>
        <w:tc>
          <w:tcPr>
            <w:tcW w:w="990" w:type="dxa"/>
            <w:vAlign w:val="center"/>
          </w:tcPr>
          <w:p w14:paraId="160EC211" w14:textId="19C46A3E" w:rsidR="005E2C2A" w:rsidRDefault="005E2C2A" w:rsidP="004D3B43">
            <w:pPr>
              <w:pStyle w:val="NormalWeb"/>
              <w:keepNext/>
              <w:spacing w:before="0" w:beforeAutospacing="0" w:after="0" w:afterAutospacing="0"/>
              <w:jc w:val="center"/>
            </w:pPr>
            <w:r>
              <w:t>2010F</w:t>
            </w:r>
          </w:p>
        </w:tc>
        <w:tc>
          <w:tcPr>
            <w:tcW w:w="1080" w:type="dxa"/>
            <w:vAlign w:val="center"/>
          </w:tcPr>
          <w:p w14:paraId="4F37D347" w14:textId="1F2C9A4D" w:rsidR="005E2C2A" w:rsidRDefault="005E2C2A" w:rsidP="004D3B43">
            <w:pPr>
              <w:pStyle w:val="NormalWeb"/>
              <w:keepNext/>
              <w:spacing w:before="0" w:beforeAutospacing="0" w:after="0" w:afterAutospacing="0"/>
              <w:ind w:left="3" w:right="-72" w:hanging="3"/>
              <w:jc w:val="center"/>
            </w:pPr>
            <w:r>
              <w:t>4.04</w:t>
            </w:r>
          </w:p>
        </w:tc>
      </w:tr>
      <w:tr w:rsidR="005E2C2A" w14:paraId="3F6EF829" w14:textId="77777777" w:rsidTr="00B008AB">
        <w:tc>
          <w:tcPr>
            <w:tcW w:w="4770" w:type="dxa"/>
            <w:vAlign w:val="center"/>
          </w:tcPr>
          <w:p w14:paraId="35E1681A" w14:textId="77777777" w:rsidR="005E2C2A" w:rsidRDefault="005E2C2A" w:rsidP="004D3B43">
            <w:pPr>
              <w:pStyle w:val="NormalWeb"/>
              <w:keepNext/>
              <w:spacing w:before="0" w:beforeAutospacing="0" w:after="0" w:afterAutospacing="0"/>
              <w:ind w:right="-18"/>
            </w:pPr>
          </w:p>
        </w:tc>
        <w:tc>
          <w:tcPr>
            <w:tcW w:w="810" w:type="dxa"/>
            <w:vAlign w:val="center"/>
          </w:tcPr>
          <w:p w14:paraId="236390CD" w14:textId="77777777" w:rsidR="005E2C2A" w:rsidRDefault="005E2C2A" w:rsidP="004D3B43">
            <w:pPr>
              <w:pStyle w:val="NormalWeb"/>
              <w:keepNext/>
              <w:spacing w:before="0" w:beforeAutospacing="0" w:after="0" w:afterAutospacing="0"/>
              <w:jc w:val="center"/>
            </w:pPr>
          </w:p>
        </w:tc>
        <w:tc>
          <w:tcPr>
            <w:tcW w:w="1170" w:type="dxa"/>
            <w:vAlign w:val="center"/>
          </w:tcPr>
          <w:p w14:paraId="3DB6DCC4" w14:textId="77777777" w:rsidR="005E2C2A" w:rsidRDefault="005E2C2A" w:rsidP="004D3B43">
            <w:pPr>
              <w:pStyle w:val="NormalWeb"/>
              <w:keepNext/>
              <w:spacing w:before="0" w:beforeAutospacing="0" w:after="0" w:afterAutospacing="0"/>
              <w:jc w:val="center"/>
            </w:pPr>
          </w:p>
        </w:tc>
        <w:tc>
          <w:tcPr>
            <w:tcW w:w="990" w:type="dxa"/>
            <w:vAlign w:val="center"/>
          </w:tcPr>
          <w:p w14:paraId="2B40324E" w14:textId="77777777" w:rsidR="005E2C2A" w:rsidRDefault="005E2C2A" w:rsidP="004D3B43">
            <w:pPr>
              <w:pStyle w:val="NormalWeb"/>
              <w:keepNext/>
              <w:spacing w:before="0" w:beforeAutospacing="0" w:after="0" w:afterAutospacing="0"/>
              <w:jc w:val="center"/>
            </w:pPr>
          </w:p>
        </w:tc>
        <w:tc>
          <w:tcPr>
            <w:tcW w:w="1080" w:type="dxa"/>
            <w:vAlign w:val="center"/>
          </w:tcPr>
          <w:p w14:paraId="58D6B1C7" w14:textId="77777777" w:rsidR="005E2C2A" w:rsidRDefault="005E2C2A" w:rsidP="004D3B43">
            <w:pPr>
              <w:pStyle w:val="NormalWeb"/>
              <w:keepNext/>
              <w:spacing w:before="0" w:beforeAutospacing="0" w:after="0" w:afterAutospacing="0"/>
              <w:ind w:left="3" w:right="-72" w:hanging="3"/>
              <w:jc w:val="center"/>
            </w:pPr>
          </w:p>
        </w:tc>
      </w:tr>
      <w:tr w:rsidR="005E2C2A" w14:paraId="2A0DB01E" w14:textId="77777777" w:rsidTr="00B008AB">
        <w:tc>
          <w:tcPr>
            <w:tcW w:w="4770" w:type="dxa"/>
            <w:vAlign w:val="center"/>
          </w:tcPr>
          <w:p w14:paraId="018C6993" w14:textId="77777777" w:rsidR="005E2C2A" w:rsidRDefault="005E2C2A" w:rsidP="004D3B43">
            <w:pPr>
              <w:pStyle w:val="NormalWeb"/>
              <w:keepNext/>
              <w:spacing w:before="0" w:beforeAutospacing="0" w:after="0" w:afterAutospacing="0"/>
              <w:ind w:right="-18"/>
            </w:pPr>
            <w:r>
              <w:t>Genetics Seminar 681</w:t>
            </w:r>
          </w:p>
        </w:tc>
        <w:tc>
          <w:tcPr>
            <w:tcW w:w="810" w:type="dxa"/>
            <w:vAlign w:val="center"/>
          </w:tcPr>
          <w:p w14:paraId="02BAD2D8" w14:textId="77777777" w:rsidR="005E2C2A" w:rsidRDefault="005E2C2A" w:rsidP="004D3B43">
            <w:pPr>
              <w:pStyle w:val="NormalWeb"/>
              <w:keepNext/>
              <w:spacing w:before="0" w:beforeAutospacing="0" w:after="0" w:afterAutospacing="0"/>
              <w:jc w:val="center"/>
            </w:pPr>
            <w:r>
              <w:t>3</w:t>
            </w:r>
          </w:p>
        </w:tc>
        <w:tc>
          <w:tcPr>
            <w:tcW w:w="1170" w:type="dxa"/>
            <w:vAlign w:val="center"/>
          </w:tcPr>
          <w:p w14:paraId="543762EA" w14:textId="77777777" w:rsidR="005E2C2A" w:rsidRDefault="005E2C2A" w:rsidP="004D3B43">
            <w:pPr>
              <w:pStyle w:val="NormalWeb"/>
              <w:keepNext/>
              <w:spacing w:before="0" w:beforeAutospacing="0" w:after="0" w:afterAutospacing="0"/>
              <w:jc w:val="center"/>
            </w:pPr>
            <w:r>
              <w:t>6</w:t>
            </w:r>
          </w:p>
        </w:tc>
        <w:tc>
          <w:tcPr>
            <w:tcW w:w="990" w:type="dxa"/>
            <w:vAlign w:val="center"/>
          </w:tcPr>
          <w:p w14:paraId="6BDA840E" w14:textId="77777777" w:rsidR="005E2C2A" w:rsidRDefault="005E2C2A" w:rsidP="004D3B43">
            <w:pPr>
              <w:pStyle w:val="NormalWeb"/>
              <w:keepNext/>
              <w:spacing w:before="0" w:beforeAutospacing="0" w:after="0" w:afterAutospacing="0"/>
              <w:jc w:val="center"/>
            </w:pPr>
            <w:r>
              <w:t>2009F</w:t>
            </w:r>
          </w:p>
        </w:tc>
        <w:tc>
          <w:tcPr>
            <w:tcW w:w="1080" w:type="dxa"/>
            <w:vAlign w:val="center"/>
          </w:tcPr>
          <w:p w14:paraId="390904E6" w14:textId="77777777" w:rsidR="005E2C2A" w:rsidRDefault="005E2C2A" w:rsidP="004D3B43">
            <w:pPr>
              <w:pStyle w:val="NormalWeb"/>
              <w:keepNext/>
              <w:spacing w:before="0" w:beforeAutospacing="0" w:after="0" w:afterAutospacing="0"/>
              <w:ind w:left="3" w:right="-72" w:hanging="3"/>
              <w:jc w:val="center"/>
            </w:pPr>
            <w:r>
              <w:t>4.58</w:t>
            </w:r>
          </w:p>
        </w:tc>
      </w:tr>
      <w:tr w:rsidR="005E2C2A" w14:paraId="60F37847" w14:textId="77777777" w:rsidTr="00B008AB">
        <w:tc>
          <w:tcPr>
            <w:tcW w:w="4770" w:type="dxa"/>
            <w:vAlign w:val="center"/>
          </w:tcPr>
          <w:p w14:paraId="17F58C33" w14:textId="4BAD12A2" w:rsidR="005E2C2A" w:rsidRDefault="005E2C2A" w:rsidP="004D3B43">
            <w:pPr>
              <w:pStyle w:val="NormalWeb"/>
              <w:keepNext/>
              <w:spacing w:before="0" w:beforeAutospacing="0" w:after="0" w:afterAutospacing="0"/>
              <w:ind w:right="-18"/>
            </w:pPr>
            <w:r>
              <w:t>Genetics Seminar 681</w:t>
            </w:r>
          </w:p>
        </w:tc>
        <w:tc>
          <w:tcPr>
            <w:tcW w:w="810" w:type="dxa"/>
            <w:vAlign w:val="center"/>
          </w:tcPr>
          <w:p w14:paraId="42103EB8" w14:textId="49B0A1C6" w:rsidR="005E2C2A" w:rsidRDefault="005E2C2A" w:rsidP="004D3B43">
            <w:pPr>
              <w:pStyle w:val="NormalWeb"/>
              <w:keepNext/>
              <w:spacing w:before="0" w:beforeAutospacing="0" w:after="0" w:afterAutospacing="0"/>
              <w:jc w:val="center"/>
            </w:pPr>
            <w:r>
              <w:t>3</w:t>
            </w:r>
          </w:p>
        </w:tc>
        <w:tc>
          <w:tcPr>
            <w:tcW w:w="1170" w:type="dxa"/>
            <w:vAlign w:val="center"/>
          </w:tcPr>
          <w:p w14:paraId="0442E98C" w14:textId="183B095D" w:rsidR="005E2C2A" w:rsidRDefault="005E2C2A" w:rsidP="004D3B43">
            <w:pPr>
              <w:pStyle w:val="NormalWeb"/>
              <w:keepNext/>
              <w:spacing w:before="0" w:beforeAutospacing="0" w:after="0" w:afterAutospacing="0"/>
              <w:jc w:val="center"/>
            </w:pPr>
            <w:r>
              <w:t>5</w:t>
            </w:r>
          </w:p>
        </w:tc>
        <w:tc>
          <w:tcPr>
            <w:tcW w:w="990" w:type="dxa"/>
            <w:vAlign w:val="center"/>
          </w:tcPr>
          <w:p w14:paraId="16064507" w14:textId="2BE305DC" w:rsidR="005E2C2A" w:rsidRDefault="005E2C2A" w:rsidP="004D3B43">
            <w:pPr>
              <w:pStyle w:val="NormalWeb"/>
              <w:keepNext/>
              <w:spacing w:before="0" w:beforeAutospacing="0" w:after="0" w:afterAutospacing="0"/>
              <w:jc w:val="center"/>
            </w:pPr>
            <w:r>
              <w:t>2011S</w:t>
            </w:r>
          </w:p>
        </w:tc>
        <w:tc>
          <w:tcPr>
            <w:tcW w:w="1080" w:type="dxa"/>
            <w:vAlign w:val="center"/>
          </w:tcPr>
          <w:p w14:paraId="0992D49E" w14:textId="3F6490EE" w:rsidR="005E2C2A" w:rsidRDefault="005E2C2A" w:rsidP="004D3B43">
            <w:pPr>
              <w:pStyle w:val="NormalWeb"/>
              <w:keepNext/>
              <w:spacing w:before="0" w:beforeAutospacing="0" w:after="0" w:afterAutospacing="0"/>
              <w:ind w:left="3" w:right="-72" w:hanging="3"/>
              <w:jc w:val="center"/>
            </w:pPr>
            <w:r>
              <w:t>4.00</w:t>
            </w:r>
          </w:p>
        </w:tc>
      </w:tr>
      <w:tr w:rsidR="005E2C2A" w14:paraId="0318FF6D" w14:textId="77777777" w:rsidTr="00B008AB">
        <w:trPr>
          <w:trHeight w:val="256"/>
        </w:trPr>
        <w:tc>
          <w:tcPr>
            <w:tcW w:w="4770" w:type="dxa"/>
            <w:tcBorders>
              <w:left w:val="nil"/>
              <w:bottom w:val="nil"/>
              <w:right w:val="nil"/>
            </w:tcBorders>
            <w:vAlign w:val="center"/>
          </w:tcPr>
          <w:p w14:paraId="0D8CCC38" w14:textId="77777777" w:rsidR="005E2C2A" w:rsidRDefault="005E2C2A" w:rsidP="004D3B43">
            <w:pPr>
              <w:pStyle w:val="NormalWeb"/>
              <w:spacing w:before="0" w:beforeAutospacing="0" w:after="0" w:afterAutospacing="0"/>
              <w:ind w:right="-18"/>
            </w:pPr>
          </w:p>
        </w:tc>
        <w:tc>
          <w:tcPr>
            <w:tcW w:w="810" w:type="dxa"/>
            <w:tcBorders>
              <w:left w:val="nil"/>
              <w:bottom w:val="nil"/>
              <w:right w:val="nil"/>
            </w:tcBorders>
            <w:vAlign w:val="center"/>
          </w:tcPr>
          <w:p w14:paraId="6D833D09" w14:textId="77777777" w:rsidR="005E2C2A" w:rsidRDefault="005E2C2A" w:rsidP="004D3B43">
            <w:pPr>
              <w:pStyle w:val="NormalWeb"/>
              <w:spacing w:before="0" w:beforeAutospacing="0" w:after="0" w:afterAutospacing="0"/>
              <w:jc w:val="center"/>
            </w:pPr>
          </w:p>
        </w:tc>
        <w:tc>
          <w:tcPr>
            <w:tcW w:w="1170" w:type="dxa"/>
            <w:tcBorders>
              <w:left w:val="nil"/>
              <w:bottom w:val="nil"/>
              <w:right w:val="nil"/>
            </w:tcBorders>
            <w:vAlign w:val="center"/>
          </w:tcPr>
          <w:p w14:paraId="5EC9610D" w14:textId="77777777" w:rsidR="005E2C2A" w:rsidRDefault="005E2C2A" w:rsidP="004D3B43">
            <w:pPr>
              <w:pStyle w:val="NormalWeb"/>
              <w:spacing w:before="0" w:beforeAutospacing="0" w:after="0" w:afterAutospacing="0"/>
              <w:jc w:val="center"/>
            </w:pPr>
          </w:p>
        </w:tc>
        <w:tc>
          <w:tcPr>
            <w:tcW w:w="990" w:type="dxa"/>
            <w:tcBorders>
              <w:left w:val="nil"/>
              <w:bottom w:val="nil"/>
              <w:right w:val="nil"/>
            </w:tcBorders>
            <w:vAlign w:val="center"/>
          </w:tcPr>
          <w:p w14:paraId="6E9D2761" w14:textId="77777777" w:rsidR="005E2C2A" w:rsidRDefault="005E2C2A" w:rsidP="004D3B43">
            <w:pPr>
              <w:pStyle w:val="NormalWeb"/>
              <w:spacing w:before="0" w:beforeAutospacing="0" w:after="0" w:afterAutospacing="0"/>
              <w:jc w:val="center"/>
            </w:pPr>
          </w:p>
        </w:tc>
        <w:tc>
          <w:tcPr>
            <w:tcW w:w="1080" w:type="dxa"/>
            <w:tcBorders>
              <w:left w:val="nil"/>
              <w:bottom w:val="nil"/>
              <w:right w:val="nil"/>
            </w:tcBorders>
            <w:vAlign w:val="center"/>
          </w:tcPr>
          <w:p w14:paraId="1DFCB784" w14:textId="77777777" w:rsidR="005E2C2A" w:rsidRDefault="005E2C2A" w:rsidP="004D3B43">
            <w:pPr>
              <w:pStyle w:val="NormalWeb"/>
              <w:spacing w:before="0" w:beforeAutospacing="0" w:after="0" w:afterAutospacing="0"/>
              <w:ind w:left="3" w:right="-72" w:hanging="3"/>
              <w:jc w:val="center"/>
            </w:pPr>
          </w:p>
        </w:tc>
      </w:tr>
    </w:tbl>
    <w:p w14:paraId="5E5E2A7D" w14:textId="64DED518" w:rsidR="00B8354D" w:rsidRPr="00B008AB" w:rsidRDefault="00B8354D" w:rsidP="004D3B43">
      <w:pPr>
        <w:pStyle w:val="ListParagraph"/>
        <w:widowControl w:val="0"/>
        <w:ind w:left="0"/>
        <w:rPr>
          <w:rFonts w:ascii="Times New Roman" w:hAnsi="Times New Roman"/>
          <w:snapToGrid w:val="0"/>
        </w:rPr>
      </w:pPr>
      <w:r>
        <w:rPr>
          <w:rFonts w:ascii="Times New Roman" w:hAnsi="Times New Roman"/>
          <w:snapToGrid w:val="0"/>
          <w:vertAlign w:val="superscript"/>
        </w:rPr>
        <w:t>1</w:t>
      </w:r>
      <w:r>
        <w:rPr>
          <w:rFonts w:ascii="Times New Roman" w:hAnsi="Times New Roman"/>
          <w:snapToGrid w:val="0"/>
        </w:rPr>
        <w:t xml:space="preserve"> Temporary course name and number for WFSC 433</w:t>
      </w:r>
    </w:p>
    <w:p w14:paraId="6D5CDAE8" w14:textId="3E75FD6D" w:rsidR="004D3B43" w:rsidRPr="00D87DC6" w:rsidRDefault="00B8354D" w:rsidP="004D3B43">
      <w:pPr>
        <w:pStyle w:val="ListParagraph"/>
        <w:widowControl w:val="0"/>
        <w:ind w:left="0"/>
        <w:rPr>
          <w:rFonts w:ascii="Times New Roman" w:hAnsi="Times New Roman"/>
          <w:snapToGrid w:val="0"/>
        </w:rPr>
      </w:pPr>
      <w:r w:rsidRPr="00B8354D">
        <w:rPr>
          <w:rFonts w:ascii="Times New Roman" w:hAnsi="Times New Roman"/>
          <w:snapToGrid w:val="0"/>
          <w:vertAlign w:val="superscript"/>
        </w:rPr>
        <w:t>2</w:t>
      </w:r>
      <w:r w:rsidR="00F533D3" w:rsidRPr="00D87DC6">
        <w:rPr>
          <w:rFonts w:ascii="Times New Roman" w:hAnsi="Times New Roman"/>
          <w:snapToGrid w:val="0"/>
        </w:rPr>
        <w:t xml:space="preserve"> Co-taught</w:t>
      </w:r>
      <w:r w:rsidR="004D3B43" w:rsidRPr="00D87DC6">
        <w:rPr>
          <w:rFonts w:ascii="Times New Roman" w:hAnsi="Times New Roman"/>
          <w:snapToGrid w:val="0"/>
        </w:rPr>
        <w:t xml:space="preserve"> with Dr. Mora. </w:t>
      </w:r>
      <w:r w:rsidR="00BE4E5A" w:rsidRPr="00D87DC6">
        <w:rPr>
          <w:rFonts w:ascii="Times New Roman" w:hAnsi="Times New Roman"/>
          <w:snapToGrid w:val="0"/>
        </w:rPr>
        <w:t xml:space="preserve">I </w:t>
      </w:r>
      <w:r w:rsidR="005B28D2">
        <w:rPr>
          <w:rFonts w:ascii="Times New Roman" w:hAnsi="Times New Roman"/>
          <w:snapToGrid w:val="0"/>
        </w:rPr>
        <w:t>was</w:t>
      </w:r>
      <w:r w:rsidR="00BE4E5A" w:rsidRPr="00D87DC6">
        <w:rPr>
          <w:rFonts w:ascii="Times New Roman" w:hAnsi="Times New Roman"/>
          <w:snapToGrid w:val="0"/>
        </w:rPr>
        <w:t xml:space="preserve"> in charge of the writing component of this course</w:t>
      </w:r>
      <w:r w:rsidR="004D3B43" w:rsidRPr="00D87DC6">
        <w:rPr>
          <w:rFonts w:ascii="Times New Roman" w:hAnsi="Times New Roman"/>
          <w:snapToGrid w:val="0"/>
        </w:rPr>
        <w:t>.</w:t>
      </w:r>
    </w:p>
    <w:p w14:paraId="0E3E3B5A" w14:textId="1A71AF34" w:rsidR="00BE4E5A" w:rsidRPr="00D87DC6" w:rsidRDefault="004D3B43" w:rsidP="00BE4E5A">
      <w:pPr>
        <w:pStyle w:val="NormalWeb"/>
        <w:keepNext/>
        <w:rPr>
          <w:rFonts w:ascii="Times New Roman" w:hAnsi="Times New Roman"/>
          <w:sz w:val="22"/>
          <w:szCs w:val="22"/>
        </w:rPr>
      </w:pPr>
      <w:r w:rsidRPr="00D87DC6">
        <w:rPr>
          <w:rFonts w:ascii="Times New Roman" w:hAnsi="Times New Roman"/>
          <w:b/>
          <w:sz w:val="22"/>
          <w:szCs w:val="22"/>
        </w:rPr>
        <w:t>Note</w:t>
      </w:r>
      <w:r w:rsidRPr="00D87DC6">
        <w:rPr>
          <w:rFonts w:ascii="Times New Roman" w:hAnsi="Times New Roman"/>
          <w:sz w:val="22"/>
          <w:szCs w:val="22"/>
        </w:rPr>
        <w:t xml:space="preserve">:  I did not teach Fall 08 </w:t>
      </w:r>
      <w:r w:rsidR="00BE4E5A" w:rsidRPr="00D87DC6">
        <w:rPr>
          <w:rFonts w:ascii="Times New Roman" w:hAnsi="Times New Roman"/>
          <w:sz w:val="22"/>
          <w:szCs w:val="22"/>
        </w:rPr>
        <w:t xml:space="preserve">because I participated in the One Semester Teaching Enhancement Program at </w:t>
      </w:r>
      <w:r w:rsidR="006921AB" w:rsidRPr="00D87DC6">
        <w:rPr>
          <w:rFonts w:ascii="Times New Roman" w:hAnsi="Times New Roman"/>
          <w:sz w:val="22"/>
          <w:szCs w:val="22"/>
        </w:rPr>
        <w:t xml:space="preserve">the </w:t>
      </w:r>
      <w:r w:rsidR="00BE4E5A" w:rsidRPr="00D87DC6">
        <w:rPr>
          <w:rFonts w:ascii="Times New Roman" w:hAnsi="Times New Roman"/>
          <w:sz w:val="22"/>
          <w:szCs w:val="22"/>
        </w:rPr>
        <w:t>TAMU Center for Teaching Excellence, which released me from other teaching duties.</w:t>
      </w:r>
    </w:p>
    <w:p w14:paraId="370513C6" w14:textId="77777777" w:rsidR="00014F9C" w:rsidRDefault="00014F9C" w:rsidP="00D95F38">
      <w:pPr>
        <w:widowControl w:val="0"/>
        <w:rPr>
          <w:snapToGrid w:val="0"/>
          <w:sz w:val="24"/>
        </w:rPr>
      </w:pPr>
    </w:p>
    <w:p w14:paraId="69A0CC63" w14:textId="576401E6" w:rsidR="00790825" w:rsidRPr="005F48E3" w:rsidRDefault="00790825" w:rsidP="00790825">
      <w:pPr>
        <w:rPr>
          <w:b/>
          <w:sz w:val="24"/>
        </w:rPr>
      </w:pPr>
      <w:r>
        <w:rPr>
          <w:b/>
          <w:sz w:val="24"/>
        </w:rPr>
        <w:t>Teaching training</w:t>
      </w:r>
    </w:p>
    <w:p w14:paraId="773E9739" w14:textId="77777777" w:rsidR="00790825" w:rsidRDefault="00790825" w:rsidP="00D87DC6">
      <w:pPr>
        <w:rPr>
          <w:sz w:val="24"/>
        </w:rPr>
      </w:pPr>
    </w:p>
    <w:p w14:paraId="0E77205A" w14:textId="341C0137" w:rsidR="006F10B7" w:rsidRDefault="006F10B7" w:rsidP="00D87DC6">
      <w:pPr>
        <w:ind w:left="1170" w:hanging="1170"/>
        <w:rPr>
          <w:sz w:val="24"/>
        </w:rPr>
      </w:pPr>
      <w:r>
        <w:rPr>
          <w:sz w:val="24"/>
        </w:rPr>
        <w:t>2013</w:t>
      </w:r>
      <w:r>
        <w:rPr>
          <w:sz w:val="24"/>
        </w:rPr>
        <w:tab/>
        <w:t>Faculty Workshop on teaching writing courses, TAMU University Writing Center</w:t>
      </w:r>
    </w:p>
    <w:p w14:paraId="0988EBE5" w14:textId="77777777" w:rsidR="006F10B7" w:rsidRDefault="006F10B7" w:rsidP="00D87DC6">
      <w:pPr>
        <w:ind w:left="1170" w:hanging="1170"/>
        <w:rPr>
          <w:sz w:val="24"/>
        </w:rPr>
      </w:pPr>
    </w:p>
    <w:p w14:paraId="58CDEA39" w14:textId="0B20D9C4" w:rsidR="00790825" w:rsidRDefault="00790825" w:rsidP="00D87DC6">
      <w:pPr>
        <w:ind w:left="1170" w:hanging="1170"/>
        <w:rPr>
          <w:sz w:val="24"/>
        </w:rPr>
      </w:pPr>
      <w:r>
        <w:rPr>
          <w:sz w:val="24"/>
        </w:rPr>
        <w:t xml:space="preserve">2008F </w:t>
      </w:r>
      <w:r>
        <w:rPr>
          <w:sz w:val="24"/>
        </w:rPr>
        <w:tab/>
      </w:r>
      <w:r w:rsidR="006921AB">
        <w:rPr>
          <w:sz w:val="24"/>
        </w:rPr>
        <w:t>Participated</w:t>
      </w:r>
      <w:r w:rsidRPr="005F48E3">
        <w:rPr>
          <w:sz w:val="24"/>
        </w:rPr>
        <w:t xml:space="preserve"> </w:t>
      </w:r>
      <w:r w:rsidR="006921AB">
        <w:rPr>
          <w:sz w:val="24"/>
        </w:rPr>
        <w:t>in the One Semester</w:t>
      </w:r>
      <w:r>
        <w:rPr>
          <w:sz w:val="24"/>
        </w:rPr>
        <w:t xml:space="preserve"> </w:t>
      </w:r>
      <w:r w:rsidRPr="005F48E3">
        <w:rPr>
          <w:sz w:val="24"/>
        </w:rPr>
        <w:t xml:space="preserve">Teaching Enhancement Program </w:t>
      </w:r>
      <w:r>
        <w:rPr>
          <w:sz w:val="24"/>
        </w:rPr>
        <w:t xml:space="preserve">at </w:t>
      </w:r>
      <w:r w:rsidR="006921AB">
        <w:rPr>
          <w:sz w:val="24"/>
        </w:rPr>
        <w:t xml:space="preserve">the </w:t>
      </w:r>
      <w:r>
        <w:rPr>
          <w:sz w:val="24"/>
        </w:rPr>
        <w:t xml:space="preserve">TAMU </w:t>
      </w:r>
      <w:r w:rsidRPr="005F48E3">
        <w:rPr>
          <w:sz w:val="24"/>
        </w:rPr>
        <w:t>Center</w:t>
      </w:r>
      <w:r>
        <w:rPr>
          <w:sz w:val="24"/>
        </w:rPr>
        <w:t xml:space="preserve"> for Teaching Excellence</w:t>
      </w:r>
    </w:p>
    <w:p w14:paraId="6FB10675" w14:textId="77777777" w:rsidR="003F28BE" w:rsidRDefault="003F28BE" w:rsidP="00590C63">
      <w:pPr>
        <w:widowControl w:val="0"/>
        <w:ind w:left="1440" w:hanging="1440"/>
        <w:rPr>
          <w:b/>
          <w:snapToGrid w:val="0"/>
          <w:sz w:val="24"/>
        </w:rPr>
      </w:pPr>
    </w:p>
    <w:p w14:paraId="3A65ACBE" w14:textId="77777777" w:rsidR="00790825" w:rsidRDefault="00790825" w:rsidP="00590C63">
      <w:pPr>
        <w:widowControl w:val="0"/>
        <w:ind w:left="1440" w:hanging="1440"/>
        <w:rPr>
          <w:b/>
          <w:snapToGrid w:val="0"/>
          <w:sz w:val="24"/>
        </w:rPr>
      </w:pPr>
    </w:p>
    <w:p w14:paraId="2E32EC94" w14:textId="77777777" w:rsidR="00BA0F71" w:rsidRDefault="00BA0F71">
      <w:pPr>
        <w:rPr>
          <w:b/>
          <w:snapToGrid w:val="0"/>
          <w:sz w:val="24"/>
        </w:rPr>
      </w:pPr>
      <w:r>
        <w:rPr>
          <w:b/>
          <w:snapToGrid w:val="0"/>
          <w:sz w:val="24"/>
        </w:rPr>
        <w:br w:type="page"/>
      </w:r>
    </w:p>
    <w:p w14:paraId="755198E2" w14:textId="1D8FBC2E" w:rsidR="00590C63" w:rsidRDefault="00590C63" w:rsidP="00590C63">
      <w:pPr>
        <w:widowControl w:val="0"/>
        <w:ind w:left="1440" w:hanging="1440"/>
        <w:rPr>
          <w:b/>
          <w:snapToGrid w:val="0"/>
          <w:sz w:val="24"/>
        </w:rPr>
      </w:pPr>
      <w:r w:rsidRPr="0093378D">
        <w:rPr>
          <w:b/>
          <w:snapToGrid w:val="0"/>
          <w:sz w:val="24"/>
        </w:rPr>
        <w:t>Graduate Students</w:t>
      </w:r>
    </w:p>
    <w:p w14:paraId="566302F9" w14:textId="77777777" w:rsidR="00EE4A82" w:rsidRDefault="00EE4A82" w:rsidP="00590C63">
      <w:pPr>
        <w:widowControl w:val="0"/>
        <w:ind w:left="1440" w:hanging="1440"/>
        <w:rPr>
          <w:b/>
          <w:snapToGrid w:val="0"/>
          <w:sz w:val="24"/>
        </w:rPr>
      </w:pPr>
    </w:p>
    <w:p w14:paraId="2F75E173" w14:textId="77777777" w:rsidR="00590C63" w:rsidRPr="0093378D" w:rsidRDefault="00590C63" w:rsidP="00590C63">
      <w:pPr>
        <w:widowControl w:val="0"/>
        <w:ind w:left="630" w:hanging="630"/>
        <w:jc w:val="center"/>
        <w:rPr>
          <w:b/>
          <w:snapToGrid w:val="0"/>
          <w:sz w:val="24"/>
        </w:rPr>
      </w:pPr>
      <w:r w:rsidRPr="0093378D">
        <w:rPr>
          <w:b/>
          <w:snapToGrid w:val="0"/>
          <w:sz w:val="24"/>
        </w:rPr>
        <w:t>Graduate Student Committee Involvement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590C63" w:rsidRPr="00D46588" w14:paraId="220E4CBA" w14:textId="77777777">
        <w:tc>
          <w:tcPr>
            <w:tcW w:w="1915" w:type="dxa"/>
            <w:tcBorders>
              <w:top w:val="nil"/>
              <w:left w:val="nil"/>
              <w:bottom w:val="single" w:sz="4" w:space="0" w:color="auto"/>
              <w:right w:val="single" w:sz="4" w:space="0" w:color="auto"/>
            </w:tcBorders>
          </w:tcPr>
          <w:p w14:paraId="5856CE32" w14:textId="77777777" w:rsidR="00590C63" w:rsidRPr="00D46588" w:rsidRDefault="00590C63" w:rsidP="00590C63">
            <w:pPr>
              <w:widowControl w:val="0"/>
              <w:rPr>
                <w:snapToGrid w:val="0"/>
                <w:sz w:val="24"/>
              </w:rPr>
            </w:pPr>
          </w:p>
        </w:tc>
        <w:tc>
          <w:tcPr>
            <w:tcW w:w="3830" w:type="dxa"/>
            <w:gridSpan w:val="2"/>
            <w:tcBorders>
              <w:left w:val="single" w:sz="4" w:space="0" w:color="auto"/>
            </w:tcBorders>
          </w:tcPr>
          <w:p w14:paraId="153130B4" w14:textId="77777777" w:rsidR="00590C63" w:rsidRPr="00D46588" w:rsidRDefault="00590C63" w:rsidP="00590C63">
            <w:pPr>
              <w:widowControl w:val="0"/>
              <w:jc w:val="center"/>
              <w:rPr>
                <w:snapToGrid w:val="0"/>
                <w:sz w:val="24"/>
              </w:rPr>
            </w:pPr>
            <w:r w:rsidRPr="00D46588">
              <w:rPr>
                <w:snapToGrid w:val="0"/>
                <w:sz w:val="24"/>
              </w:rPr>
              <w:t>Since Last Promotion</w:t>
            </w:r>
          </w:p>
        </w:tc>
        <w:tc>
          <w:tcPr>
            <w:tcW w:w="3831" w:type="dxa"/>
            <w:gridSpan w:val="2"/>
          </w:tcPr>
          <w:p w14:paraId="1B262962" w14:textId="77777777" w:rsidR="00590C63" w:rsidRPr="00D46588" w:rsidRDefault="00590C63" w:rsidP="00590C63">
            <w:pPr>
              <w:widowControl w:val="0"/>
              <w:jc w:val="center"/>
              <w:rPr>
                <w:snapToGrid w:val="0"/>
                <w:sz w:val="24"/>
              </w:rPr>
            </w:pPr>
            <w:r w:rsidRPr="00D46588">
              <w:rPr>
                <w:snapToGrid w:val="0"/>
                <w:sz w:val="24"/>
              </w:rPr>
              <w:t>Career</w:t>
            </w:r>
          </w:p>
        </w:tc>
      </w:tr>
      <w:tr w:rsidR="00590C63" w:rsidRPr="00D46588" w14:paraId="27BFAF8F" w14:textId="77777777">
        <w:tc>
          <w:tcPr>
            <w:tcW w:w="1915" w:type="dxa"/>
            <w:tcBorders>
              <w:top w:val="single" w:sz="4" w:space="0" w:color="auto"/>
            </w:tcBorders>
          </w:tcPr>
          <w:p w14:paraId="19A230EC" w14:textId="77777777" w:rsidR="00590C63" w:rsidRPr="00D46588" w:rsidRDefault="00590C63" w:rsidP="00590C63">
            <w:pPr>
              <w:widowControl w:val="0"/>
              <w:rPr>
                <w:snapToGrid w:val="0"/>
                <w:sz w:val="24"/>
              </w:rPr>
            </w:pPr>
            <w:r w:rsidRPr="00D46588">
              <w:rPr>
                <w:snapToGrid w:val="0"/>
                <w:sz w:val="24"/>
              </w:rPr>
              <w:t>Degree</w:t>
            </w:r>
          </w:p>
        </w:tc>
        <w:tc>
          <w:tcPr>
            <w:tcW w:w="1915" w:type="dxa"/>
          </w:tcPr>
          <w:p w14:paraId="7E3B8DCB" w14:textId="77777777" w:rsidR="00590C63" w:rsidRPr="00D46588" w:rsidRDefault="00590C63" w:rsidP="00590C63">
            <w:pPr>
              <w:widowControl w:val="0"/>
              <w:rPr>
                <w:snapToGrid w:val="0"/>
                <w:sz w:val="24"/>
              </w:rPr>
            </w:pPr>
            <w:r w:rsidRPr="00D46588">
              <w:rPr>
                <w:snapToGrid w:val="0"/>
                <w:sz w:val="24"/>
              </w:rPr>
              <w:t>Chair or Co-chair</w:t>
            </w:r>
          </w:p>
        </w:tc>
        <w:tc>
          <w:tcPr>
            <w:tcW w:w="1915" w:type="dxa"/>
          </w:tcPr>
          <w:p w14:paraId="4DBBB090" w14:textId="77777777" w:rsidR="00590C63" w:rsidRPr="00D46588" w:rsidRDefault="00590C63" w:rsidP="00590C63">
            <w:pPr>
              <w:widowControl w:val="0"/>
              <w:rPr>
                <w:snapToGrid w:val="0"/>
                <w:sz w:val="24"/>
              </w:rPr>
            </w:pPr>
            <w:r w:rsidRPr="00D46588">
              <w:rPr>
                <w:snapToGrid w:val="0"/>
                <w:sz w:val="24"/>
              </w:rPr>
              <w:t>Member</w:t>
            </w:r>
          </w:p>
        </w:tc>
        <w:tc>
          <w:tcPr>
            <w:tcW w:w="1915" w:type="dxa"/>
          </w:tcPr>
          <w:p w14:paraId="34715C0E" w14:textId="77777777" w:rsidR="00590C63" w:rsidRPr="00D46588" w:rsidRDefault="00590C63" w:rsidP="00590C63">
            <w:pPr>
              <w:widowControl w:val="0"/>
              <w:rPr>
                <w:snapToGrid w:val="0"/>
                <w:sz w:val="24"/>
              </w:rPr>
            </w:pPr>
            <w:r w:rsidRPr="00D46588">
              <w:rPr>
                <w:snapToGrid w:val="0"/>
                <w:sz w:val="24"/>
              </w:rPr>
              <w:t>Chair or Co-chair</w:t>
            </w:r>
          </w:p>
        </w:tc>
        <w:tc>
          <w:tcPr>
            <w:tcW w:w="1916" w:type="dxa"/>
          </w:tcPr>
          <w:p w14:paraId="7BE55375" w14:textId="77777777" w:rsidR="00590C63" w:rsidRPr="00D46588" w:rsidRDefault="00590C63" w:rsidP="00590C63">
            <w:pPr>
              <w:widowControl w:val="0"/>
              <w:rPr>
                <w:snapToGrid w:val="0"/>
                <w:sz w:val="24"/>
              </w:rPr>
            </w:pPr>
            <w:r w:rsidRPr="00D46588">
              <w:rPr>
                <w:snapToGrid w:val="0"/>
                <w:sz w:val="24"/>
              </w:rPr>
              <w:t>Member</w:t>
            </w:r>
          </w:p>
        </w:tc>
      </w:tr>
      <w:tr w:rsidR="00590C63" w:rsidRPr="00D46588" w14:paraId="23940399" w14:textId="77777777">
        <w:tc>
          <w:tcPr>
            <w:tcW w:w="1915" w:type="dxa"/>
          </w:tcPr>
          <w:p w14:paraId="7FBEC4C1" w14:textId="77777777" w:rsidR="00590C63" w:rsidRPr="00D46588" w:rsidRDefault="00590C63" w:rsidP="00590C63">
            <w:pPr>
              <w:widowControl w:val="0"/>
              <w:rPr>
                <w:snapToGrid w:val="0"/>
                <w:sz w:val="24"/>
              </w:rPr>
            </w:pPr>
            <w:r w:rsidRPr="00D46588">
              <w:rPr>
                <w:snapToGrid w:val="0"/>
                <w:sz w:val="24"/>
              </w:rPr>
              <w:t>MSc</w:t>
            </w:r>
          </w:p>
        </w:tc>
        <w:tc>
          <w:tcPr>
            <w:tcW w:w="1915" w:type="dxa"/>
          </w:tcPr>
          <w:p w14:paraId="548F2F13" w14:textId="521050C7" w:rsidR="00590C63" w:rsidRPr="00D46588" w:rsidRDefault="003970A3" w:rsidP="00590C63">
            <w:pPr>
              <w:widowControl w:val="0"/>
              <w:rPr>
                <w:snapToGrid w:val="0"/>
                <w:sz w:val="24"/>
              </w:rPr>
            </w:pPr>
            <w:r>
              <w:rPr>
                <w:snapToGrid w:val="0"/>
                <w:sz w:val="24"/>
              </w:rPr>
              <w:t>6</w:t>
            </w:r>
          </w:p>
        </w:tc>
        <w:tc>
          <w:tcPr>
            <w:tcW w:w="1915" w:type="dxa"/>
          </w:tcPr>
          <w:p w14:paraId="140DDBA0" w14:textId="77777777" w:rsidR="00590C63" w:rsidRPr="00D46588" w:rsidRDefault="00590C63" w:rsidP="00590C63">
            <w:pPr>
              <w:widowControl w:val="0"/>
              <w:rPr>
                <w:snapToGrid w:val="0"/>
                <w:sz w:val="24"/>
              </w:rPr>
            </w:pPr>
            <w:r w:rsidRPr="00D46588">
              <w:rPr>
                <w:snapToGrid w:val="0"/>
                <w:sz w:val="24"/>
              </w:rPr>
              <w:t>3</w:t>
            </w:r>
          </w:p>
        </w:tc>
        <w:tc>
          <w:tcPr>
            <w:tcW w:w="1915" w:type="dxa"/>
          </w:tcPr>
          <w:p w14:paraId="72AF35EE" w14:textId="7A01AA1F" w:rsidR="00590C63" w:rsidRPr="00D46588" w:rsidRDefault="003970A3" w:rsidP="00155B13">
            <w:pPr>
              <w:widowControl w:val="0"/>
              <w:rPr>
                <w:snapToGrid w:val="0"/>
                <w:sz w:val="24"/>
              </w:rPr>
            </w:pPr>
            <w:r>
              <w:rPr>
                <w:snapToGrid w:val="0"/>
                <w:sz w:val="24"/>
              </w:rPr>
              <w:t>6</w:t>
            </w:r>
          </w:p>
        </w:tc>
        <w:tc>
          <w:tcPr>
            <w:tcW w:w="1916" w:type="dxa"/>
          </w:tcPr>
          <w:p w14:paraId="46B4DD21" w14:textId="77777777" w:rsidR="00590C63" w:rsidRPr="00D46588" w:rsidRDefault="00590C63" w:rsidP="00590C63">
            <w:pPr>
              <w:widowControl w:val="0"/>
              <w:rPr>
                <w:snapToGrid w:val="0"/>
                <w:sz w:val="24"/>
              </w:rPr>
            </w:pPr>
            <w:r w:rsidRPr="00D46588">
              <w:rPr>
                <w:snapToGrid w:val="0"/>
                <w:sz w:val="24"/>
              </w:rPr>
              <w:t>3</w:t>
            </w:r>
          </w:p>
        </w:tc>
      </w:tr>
      <w:tr w:rsidR="00590C63" w:rsidRPr="00D46588" w14:paraId="5884186E" w14:textId="77777777">
        <w:tc>
          <w:tcPr>
            <w:tcW w:w="1915" w:type="dxa"/>
          </w:tcPr>
          <w:p w14:paraId="005AB870" w14:textId="77777777" w:rsidR="00590C63" w:rsidRPr="00D46588" w:rsidRDefault="00590C63" w:rsidP="00590C63">
            <w:pPr>
              <w:widowControl w:val="0"/>
              <w:rPr>
                <w:snapToGrid w:val="0"/>
                <w:sz w:val="24"/>
              </w:rPr>
            </w:pPr>
            <w:r w:rsidRPr="00D46588">
              <w:rPr>
                <w:snapToGrid w:val="0"/>
                <w:sz w:val="24"/>
              </w:rPr>
              <w:t>PhD</w:t>
            </w:r>
          </w:p>
        </w:tc>
        <w:tc>
          <w:tcPr>
            <w:tcW w:w="1915" w:type="dxa"/>
          </w:tcPr>
          <w:p w14:paraId="3362487A" w14:textId="77777777" w:rsidR="00590C63" w:rsidRPr="00D46588" w:rsidRDefault="00590C63" w:rsidP="00590C63">
            <w:pPr>
              <w:widowControl w:val="0"/>
              <w:rPr>
                <w:snapToGrid w:val="0"/>
                <w:sz w:val="24"/>
              </w:rPr>
            </w:pPr>
            <w:r w:rsidRPr="00D46588">
              <w:rPr>
                <w:snapToGrid w:val="0"/>
                <w:sz w:val="24"/>
              </w:rPr>
              <w:t>2</w:t>
            </w:r>
          </w:p>
        </w:tc>
        <w:tc>
          <w:tcPr>
            <w:tcW w:w="1915" w:type="dxa"/>
          </w:tcPr>
          <w:p w14:paraId="5C83351B" w14:textId="77777777" w:rsidR="00590C63" w:rsidRPr="00D46588" w:rsidRDefault="00590C63" w:rsidP="00590C63">
            <w:pPr>
              <w:widowControl w:val="0"/>
              <w:rPr>
                <w:snapToGrid w:val="0"/>
                <w:sz w:val="24"/>
              </w:rPr>
            </w:pPr>
            <w:r>
              <w:rPr>
                <w:snapToGrid w:val="0"/>
                <w:sz w:val="24"/>
              </w:rPr>
              <w:t>6</w:t>
            </w:r>
          </w:p>
        </w:tc>
        <w:tc>
          <w:tcPr>
            <w:tcW w:w="1915" w:type="dxa"/>
          </w:tcPr>
          <w:p w14:paraId="30992B4B" w14:textId="77777777" w:rsidR="00590C63" w:rsidRPr="00D46588" w:rsidRDefault="00590C63" w:rsidP="00590C63">
            <w:pPr>
              <w:widowControl w:val="0"/>
              <w:rPr>
                <w:snapToGrid w:val="0"/>
                <w:sz w:val="24"/>
              </w:rPr>
            </w:pPr>
            <w:r>
              <w:rPr>
                <w:snapToGrid w:val="0"/>
                <w:sz w:val="24"/>
              </w:rPr>
              <w:t>2</w:t>
            </w:r>
          </w:p>
        </w:tc>
        <w:tc>
          <w:tcPr>
            <w:tcW w:w="1916" w:type="dxa"/>
          </w:tcPr>
          <w:p w14:paraId="7F1EB7F4" w14:textId="77777777" w:rsidR="00590C63" w:rsidRPr="00D46588" w:rsidRDefault="00590C63" w:rsidP="00590C63">
            <w:pPr>
              <w:widowControl w:val="0"/>
              <w:rPr>
                <w:snapToGrid w:val="0"/>
                <w:sz w:val="24"/>
              </w:rPr>
            </w:pPr>
            <w:r w:rsidRPr="00D46588">
              <w:rPr>
                <w:snapToGrid w:val="0"/>
                <w:sz w:val="24"/>
              </w:rPr>
              <w:t>6</w:t>
            </w:r>
          </w:p>
        </w:tc>
      </w:tr>
    </w:tbl>
    <w:p w14:paraId="5EAA197D" w14:textId="77777777" w:rsidR="00590C63" w:rsidRDefault="00590C63" w:rsidP="00590C63">
      <w:pPr>
        <w:widowControl w:val="0"/>
        <w:ind w:left="630" w:hanging="630"/>
        <w:rPr>
          <w:snapToGrid w:val="0"/>
          <w:sz w:val="24"/>
        </w:rPr>
      </w:pPr>
    </w:p>
    <w:p w14:paraId="1CDF7A51" w14:textId="77777777" w:rsidR="00BA0F71" w:rsidRDefault="00BA0F71" w:rsidP="00590C63">
      <w:pPr>
        <w:widowControl w:val="0"/>
        <w:ind w:left="630" w:hanging="630"/>
        <w:rPr>
          <w:snapToGrid w:val="0"/>
          <w:sz w:val="24"/>
        </w:rPr>
      </w:pPr>
    </w:p>
    <w:p w14:paraId="713740FD" w14:textId="75C01C63" w:rsidR="00CD7D39" w:rsidRDefault="00CD7D39" w:rsidP="00590C63">
      <w:pPr>
        <w:widowControl w:val="0"/>
        <w:rPr>
          <w:b/>
          <w:sz w:val="24"/>
        </w:rPr>
      </w:pPr>
      <w:r>
        <w:rPr>
          <w:b/>
          <w:sz w:val="24"/>
        </w:rPr>
        <w:t>Postdoctoral mentees</w:t>
      </w:r>
    </w:p>
    <w:p w14:paraId="6FC50E3D" w14:textId="63347BDA" w:rsidR="00CD7D39" w:rsidRPr="00CD7D39" w:rsidRDefault="00CD7D39" w:rsidP="00590C63">
      <w:pPr>
        <w:widowControl w:val="0"/>
        <w:rPr>
          <w:sz w:val="24"/>
        </w:rPr>
      </w:pPr>
      <w:r w:rsidRPr="00CD7D39">
        <w:rPr>
          <w:sz w:val="24"/>
        </w:rPr>
        <w:t>2015-2016</w:t>
      </w:r>
      <w:r w:rsidRPr="00CD7D39">
        <w:rPr>
          <w:sz w:val="24"/>
        </w:rPr>
        <w:tab/>
        <w:t>Wei Wang [International]</w:t>
      </w:r>
    </w:p>
    <w:p w14:paraId="6F804EDB" w14:textId="77777777" w:rsidR="00CD7D39" w:rsidRDefault="00CD7D39" w:rsidP="00590C63">
      <w:pPr>
        <w:widowControl w:val="0"/>
        <w:rPr>
          <w:b/>
          <w:sz w:val="24"/>
        </w:rPr>
      </w:pPr>
    </w:p>
    <w:p w14:paraId="356542C6" w14:textId="77777777" w:rsidR="00590C63" w:rsidRPr="00366D03" w:rsidRDefault="00590C63" w:rsidP="00590C63">
      <w:pPr>
        <w:widowControl w:val="0"/>
        <w:rPr>
          <w:b/>
          <w:sz w:val="24"/>
        </w:rPr>
      </w:pPr>
      <w:r w:rsidRPr="00366D03">
        <w:rPr>
          <w:b/>
          <w:sz w:val="24"/>
        </w:rPr>
        <w:t>Graduate Students – Major Advisor</w:t>
      </w:r>
    </w:p>
    <w:p w14:paraId="08BF883D" w14:textId="77777777" w:rsidR="00590C63" w:rsidRDefault="00590C63" w:rsidP="00590C63">
      <w:pPr>
        <w:widowControl w:val="0"/>
        <w:rPr>
          <w:sz w:val="24"/>
        </w:rPr>
      </w:pPr>
    </w:p>
    <w:p w14:paraId="36DA4BA0" w14:textId="77777777" w:rsidR="00590C63" w:rsidRPr="00366D03" w:rsidRDefault="00590C63" w:rsidP="00590C63">
      <w:pPr>
        <w:widowControl w:val="0"/>
        <w:rPr>
          <w:sz w:val="24"/>
        </w:rPr>
      </w:pPr>
      <w:r>
        <w:rPr>
          <w:sz w:val="24"/>
        </w:rPr>
        <w:t>Current PhD:</w:t>
      </w:r>
    </w:p>
    <w:p w14:paraId="6F940D31" w14:textId="1AF20B41" w:rsidR="00195AEC" w:rsidRDefault="00195AEC" w:rsidP="00195AEC">
      <w:pPr>
        <w:tabs>
          <w:tab w:val="left" w:pos="1170"/>
        </w:tabs>
        <w:ind w:left="1440" w:hanging="1440"/>
        <w:rPr>
          <w:sz w:val="24"/>
        </w:rPr>
      </w:pPr>
      <w:r>
        <w:rPr>
          <w:sz w:val="24"/>
        </w:rPr>
        <w:t>2012-P</w:t>
      </w:r>
      <w:r>
        <w:rPr>
          <w:sz w:val="24"/>
        </w:rPr>
        <w:tab/>
        <w:t>Xochitl de la Rosa (PhD, WFSC, TAMU) [International, Mexico</w:t>
      </w:r>
      <w:r w:rsidR="00D83E36">
        <w:rPr>
          <w:sz w:val="24"/>
        </w:rPr>
        <w:t>; CONACYT scholarship</w:t>
      </w:r>
      <w:r>
        <w:rPr>
          <w:sz w:val="24"/>
        </w:rPr>
        <w:t>]</w:t>
      </w:r>
    </w:p>
    <w:p w14:paraId="1DCB095D" w14:textId="77777777" w:rsidR="00B52061" w:rsidRDefault="00B52061" w:rsidP="00195AEC">
      <w:pPr>
        <w:tabs>
          <w:tab w:val="left" w:pos="1170"/>
        </w:tabs>
        <w:ind w:left="1440" w:hanging="1440"/>
        <w:rPr>
          <w:sz w:val="24"/>
        </w:rPr>
      </w:pPr>
    </w:p>
    <w:p w14:paraId="1132F24E" w14:textId="77777777" w:rsidR="00195AEC" w:rsidRDefault="00B52061" w:rsidP="00590C63">
      <w:pPr>
        <w:tabs>
          <w:tab w:val="left" w:pos="1170"/>
        </w:tabs>
        <w:ind w:left="1440" w:hanging="1440"/>
        <w:rPr>
          <w:sz w:val="24"/>
        </w:rPr>
      </w:pPr>
      <w:r>
        <w:rPr>
          <w:sz w:val="24"/>
        </w:rPr>
        <w:t>Current MSc:</w:t>
      </w:r>
    </w:p>
    <w:p w14:paraId="3E9C43C0" w14:textId="2632CE7F" w:rsidR="009D45F3" w:rsidRDefault="009D45F3" w:rsidP="009D45F3">
      <w:pPr>
        <w:tabs>
          <w:tab w:val="left" w:pos="1170"/>
        </w:tabs>
        <w:ind w:left="1440" w:hanging="1440"/>
        <w:rPr>
          <w:sz w:val="24"/>
        </w:rPr>
      </w:pPr>
      <w:r>
        <w:rPr>
          <w:sz w:val="24"/>
        </w:rPr>
        <w:t>2014F</w:t>
      </w:r>
      <w:r>
        <w:rPr>
          <w:sz w:val="24"/>
        </w:rPr>
        <w:tab/>
        <w:t xml:space="preserve">Danielle Macedo (MSc, WFSC, TAMU) [Diversity, </w:t>
      </w:r>
      <w:r w:rsidR="000E486B">
        <w:rPr>
          <w:sz w:val="24"/>
        </w:rPr>
        <w:t>LSAMP/Sloan</w:t>
      </w:r>
      <w:r>
        <w:rPr>
          <w:sz w:val="24"/>
        </w:rPr>
        <w:t>]</w:t>
      </w:r>
    </w:p>
    <w:p w14:paraId="011F38E8" w14:textId="77777777" w:rsidR="009D45F3" w:rsidRDefault="009D45F3" w:rsidP="00590C63">
      <w:pPr>
        <w:tabs>
          <w:tab w:val="left" w:pos="1170"/>
        </w:tabs>
        <w:ind w:left="1440" w:hanging="1440"/>
        <w:rPr>
          <w:sz w:val="24"/>
        </w:rPr>
      </w:pPr>
    </w:p>
    <w:p w14:paraId="2A62A029" w14:textId="77777777" w:rsidR="008A3F3E" w:rsidRDefault="00360F54" w:rsidP="008A3F3E">
      <w:pPr>
        <w:tabs>
          <w:tab w:val="left" w:pos="1170"/>
        </w:tabs>
        <w:ind w:left="1440" w:hanging="1440"/>
        <w:rPr>
          <w:sz w:val="24"/>
        </w:rPr>
      </w:pPr>
      <w:r>
        <w:rPr>
          <w:sz w:val="24"/>
        </w:rPr>
        <w:t>201</w:t>
      </w:r>
      <w:r w:rsidR="009D45F3">
        <w:rPr>
          <w:sz w:val="24"/>
        </w:rPr>
        <w:t>5S</w:t>
      </w:r>
      <w:r>
        <w:rPr>
          <w:sz w:val="24"/>
        </w:rPr>
        <w:tab/>
      </w:r>
      <w:r w:rsidR="007666FC">
        <w:rPr>
          <w:sz w:val="24"/>
        </w:rPr>
        <w:t>Violet Ndeda (MSc, WFSC, TAMU) [International, Kenya; F</w:t>
      </w:r>
      <w:r w:rsidR="00171F0F">
        <w:rPr>
          <w:sz w:val="24"/>
        </w:rPr>
        <w:t>ul</w:t>
      </w:r>
      <w:r w:rsidR="007666FC">
        <w:rPr>
          <w:sz w:val="24"/>
        </w:rPr>
        <w:t>bright Fellowship</w:t>
      </w:r>
      <w:r w:rsidR="003F5C9F">
        <w:rPr>
          <w:sz w:val="24"/>
        </w:rPr>
        <w:t>]</w:t>
      </w:r>
      <w:r w:rsidR="008A3F3E">
        <w:rPr>
          <w:sz w:val="24"/>
        </w:rPr>
        <w:t xml:space="preserve"> Co-Chair: Mariana Mateos</w:t>
      </w:r>
    </w:p>
    <w:p w14:paraId="17371D1E" w14:textId="77777777" w:rsidR="003F5C9F" w:rsidRDefault="003F5C9F" w:rsidP="00590C63">
      <w:pPr>
        <w:tabs>
          <w:tab w:val="left" w:pos="1170"/>
        </w:tabs>
        <w:ind w:left="1440" w:hanging="1440"/>
        <w:rPr>
          <w:sz w:val="24"/>
        </w:rPr>
      </w:pPr>
    </w:p>
    <w:p w14:paraId="3ECB1814" w14:textId="77777777" w:rsidR="005D74C1" w:rsidRDefault="00195AEC" w:rsidP="00D87DC6">
      <w:pPr>
        <w:keepNext/>
        <w:keepLines/>
        <w:widowControl w:val="0"/>
        <w:tabs>
          <w:tab w:val="left" w:pos="1170"/>
        </w:tabs>
        <w:ind w:left="1440" w:hanging="1440"/>
        <w:rPr>
          <w:sz w:val="24"/>
        </w:rPr>
      </w:pPr>
      <w:r>
        <w:rPr>
          <w:sz w:val="24"/>
        </w:rPr>
        <w:t>Graduated PhD:</w:t>
      </w:r>
    </w:p>
    <w:p w14:paraId="10679DD8" w14:textId="5438DA44" w:rsidR="00EE4A82" w:rsidRDefault="00195AEC" w:rsidP="00D87DC6">
      <w:pPr>
        <w:keepLines/>
        <w:widowControl w:val="0"/>
        <w:tabs>
          <w:tab w:val="left" w:pos="1170"/>
        </w:tabs>
        <w:ind w:left="1440" w:hanging="1440"/>
        <w:rPr>
          <w:sz w:val="24"/>
        </w:rPr>
      </w:pPr>
      <w:r w:rsidRPr="00366D03">
        <w:rPr>
          <w:sz w:val="24"/>
        </w:rPr>
        <w:t>2007-</w:t>
      </w:r>
      <w:r w:rsidR="00D20485">
        <w:rPr>
          <w:sz w:val="24"/>
        </w:rPr>
        <w:t>13</w:t>
      </w:r>
      <w:r w:rsidRPr="00366D03">
        <w:rPr>
          <w:sz w:val="24"/>
        </w:rPr>
        <w:tab/>
        <w:t>Carlos Santamaria (</w:t>
      </w:r>
      <w:r>
        <w:rPr>
          <w:sz w:val="24"/>
        </w:rPr>
        <w:t>PhD</w:t>
      </w:r>
      <w:r w:rsidRPr="00366D03">
        <w:rPr>
          <w:sz w:val="24"/>
        </w:rPr>
        <w:t>, W</w:t>
      </w:r>
      <w:r>
        <w:rPr>
          <w:sz w:val="24"/>
        </w:rPr>
        <w:t>FSC</w:t>
      </w:r>
      <w:r w:rsidR="00821D33">
        <w:rPr>
          <w:sz w:val="24"/>
        </w:rPr>
        <w:t>, TAMU) [</w:t>
      </w:r>
      <w:r w:rsidR="00E57852" w:rsidRPr="00E57852">
        <w:rPr>
          <w:sz w:val="24"/>
        </w:rPr>
        <w:t xml:space="preserve">Alfred P. Sloan Foundation Minority Ph.D. Program in Mathematics, Science and Engineering </w:t>
      </w:r>
      <w:r w:rsidR="001A7F2E">
        <w:rPr>
          <w:sz w:val="24"/>
        </w:rPr>
        <w:t>F</w:t>
      </w:r>
      <w:r w:rsidR="00E57852">
        <w:rPr>
          <w:sz w:val="24"/>
        </w:rPr>
        <w:t>ellow</w:t>
      </w:r>
      <w:r w:rsidR="001A7F2E">
        <w:rPr>
          <w:sz w:val="24"/>
        </w:rPr>
        <w:t>ship</w:t>
      </w:r>
      <w:r w:rsidR="00821D33">
        <w:rPr>
          <w:sz w:val="24"/>
        </w:rPr>
        <w:t xml:space="preserve">; </w:t>
      </w:r>
      <w:r w:rsidR="00E57852">
        <w:rPr>
          <w:sz w:val="24"/>
        </w:rPr>
        <w:t xml:space="preserve">TAMU </w:t>
      </w:r>
      <w:r w:rsidRPr="00366D03">
        <w:rPr>
          <w:sz w:val="24"/>
        </w:rPr>
        <w:t>Hispanic Leaders</w:t>
      </w:r>
      <w:r w:rsidR="00E57852">
        <w:rPr>
          <w:sz w:val="24"/>
        </w:rPr>
        <w:t xml:space="preserve"> in A</w:t>
      </w:r>
      <w:r w:rsidR="001A7F2E">
        <w:rPr>
          <w:sz w:val="24"/>
        </w:rPr>
        <w:t>griculture and the Environment F</w:t>
      </w:r>
      <w:r w:rsidR="00E57852">
        <w:rPr>
          <w:sz w:val="24"/>
        </w:rPr>
        <w:t>ellow</w:t>
      </w:r>
      <w:r w:rsidR="001A7F2E">
        <w:rPr>
          <w:sz w:val="24"/>
        </w:rPr>
        <w:t>ship; TAMU Tom Slick Graduate Fellowship</w:t>
      </w:r>
      <w:r w:rsidRPr="00366D03">
        <w:rPr>
          <w:sz w:val="24"/>
        </w:rPr>
        <w:t>]</w:t>
      </w:r>
      <w:r w:rsidR="00EE4A82">
        <w:rPr>
          <w:sz w:val="24"/>
        </w:rPr>
        <w:t xml:space="preserve"> Co-Chair: Mariana Mateos</w:t>
      </w:r>
    </w:p>
    <w:p w14:paraId="19AC4872" w14:textId="40C15746" w:rsidR="003D25D7" w:rsidRDefault="003D25D7" w:rsidP="00D87DC6">
      <w:pPr>
        <w:keepLines/>
        <w:widowControl w:val="0"/>
        <w:tabs>
          <w:tab w:val="left" w:pos="1170"/>
        </w:tabs>
        <w:ind w:left="1440" w:hanging="1440"/>
        <w:rPr>
          <w:sz w:val="24"/>
        </w:rPr>
      </w:pPr>
      <w:r>
        <w:rPr>
          <w:sz w:val="24"/>
        </w:rPr>
        <w:tab/>
      </w:r>
      <w:r>
        <w:rPr>
          <w:sz w:val="24"/>
        </w:rPr>
        <w:tab/>
        <w:t>Current position: Assistant Professor (tenure-track) University of South Florida Sarasota-Manatee</w:t>
      </w:r>
    </w:p>
    <w:p w14:paraId="721F347E" w14:textId="77777777" w:rsidR="00195AEC" w:rsidRDefault="00195AEC" w:rsidP="00195AEC">
      <w:pPr>
        <w:tabs>
          <w:tab w:val="left" w:pos="1170"/>
        </w:tabs>
        <w:ind w:left="1170" w:hanging="1170"/>
        <w:rPr>
          <w:sz w:val="24"/>
        </w:rPr>
      </w:pPr>
    </w:p>
    <w:p w14:paraId="322DBB7D" w14:textId="77777777" w:rsidR="005D74C1" w:rsidRDefault="00195AEC" w:rsidP="005D74C1">
      <w:pPr>
        <w:keepNext/>
        <w:tabs>
          <w:tab w:val="left" w:pos="1170"/>
        </w:tabs>
        <w:spacing w:line="360" w:lineRule="auto"/>
        <w:ind w:left="1440" w:hanging="1440"/>
        <w:rPr>
          <w:sz w:val="24"/>
        </w:rPr>
      </w:pPr>
      <w:r>
        <w:rPr>
          <w:sz w:val="24"/>
        </w:rPr>
        <w:t>Graduated</w:t>
      </w:r>
      <w:r w:rsidR="005D74C1">
        <w:rPr>
          <w:sz w:val="24"/>
        </w:rPr>
        <w:t xml:space="preserve"> MSc</w:t>
      </w:r>
    </w:p>
    <w:p w14:paraId="5DE39F30" w14:textId="538EC3C3" w:rsidR="005C774F" w:rsidRDefault="005C774F" w:rsidP="005C774F">
      <w:pPr>
        <w:tabs>
          <w:tab w:val="left" w:pos="1170"/>
        </w:tabs>
        <w:ind w:left="1440" w:hanging="1440"/>
        <w:rPr>
          <w:sz w:val="24"/>
        </w:rPr>
      </w:pPr>
      <w:r>
        <w:rPr>
          <w:sz w:val="24"/>
        </w:rPr>
        <w:t>2014-2016</w:t>
      </w:r>
      <w:r>
        <w:rPr>
          <w:sz w:val="24"/>
        </w:rPr>
        <w:tab/>
        <w:t>Chang Wang (MSc, WFSC, TAMU) [International, China] Co-Chair: Mariana Mateos</w:t>
      </w:r>
    </w:p>
    <w:p w14:paraId="52493784" w14:textId="77777777" w:rsidR="005C774F" w:rsidRDefault="005C774F" w:rsidP="001C2766">
      <w:pPr>
        <w:tabs>
          <w:tab w:val="left" w:pos="1170"/>
        </w:tabs>
        <w:ind w:left="1440" w:hanging="1440"/>
        <w:rPr>
          <w:sz w:val="24"/>
        </w:rPr>
      </w:pPr>
    </w:p>
    <w:p w14:paraId="1F7E6BAD" w14:textId="0130F87A" w:rsidR="001C2766" w:rsidRDefault="001C2766" w:rsidP="001C2766">
      <w:pPr>
        <w:tabs>
          <w:tab w:val="left" w:pos="1170"/>
        </w:tabs>
        <w:ind w:left="1440" w:hanging="1440"/>
        <w:rPr>
          <w:sz w:val="24"/>
        </w:rPr>
      </w:pPr>
      <w:r w:rsidRPr="00366D03">
        <w:rPr>
          <w:sz w:val="24"/>
        </w:rPr>
        <w:t>200</w:t>
      </w:r>
      <w:r>
        <w:rPr>
          <w:sz w:val="24"/>
        </w:rPr>
        <w:t>9-13</w:t>
      </w:r>
      <w:r>
        <w:rPr>
          <w:sz w:val="24"/>
        </w:rPr>
        <w:tab/>
        <w:t xml:space="preserve">Liu Shuang (MSc, </w:t>
      </w:r>
      <w:r w:rsidRPr="00366D03">
        <w:rPr>
          <w:sz w:val="24"/>
        </w:rPr>
        <w:t>WFSC</w:t>
      </w:r>
      <w:r>
        <w:rPr>
          <w:sz w:val="24"/>
        </w:rPr>
        <w:t>, TAMU</w:t>
      </w:r>
      <w:r w:rsidRPr="00366D03">
        <w:rPr>
          <w:sz w:val="24"/>
        </w:rPr>
        <w:t>) [International, China]</w:t>
      </w:r>
    </w:p>
    <w:p w14:paraId="58805F24" w14:textId="10EB41BC" w:rsidR="00D04F73" w:rsidRDefault="00D04F73" w:rsidP="00D04F73">
      <w:pPr>
        <w:tabs>
          <w:tab w:val="left" w:pos="1170"/>
        </w:tabs>
        <w:ind w:left="1440"/>
        <w:rPr>
          <w:sz w:val="24"/>
        </w:rPr>
      </w:pPr>
      <w:r>
        <w:rPr>
          <w:sz w:val="24"/>
        </w:rPr>
        <w:t>Current position: PhD student at University of British Columbia</w:t>
      </w:r>
    </w:p>
    <w:p w14:paraId="4FF58757" w14:textId="77777777" w:rsidR="001C2766" w:rsidRDefault="001C2766" w:rsidP="00590C63">
      <w:pPr>
        <w:keepNext/>
        <w:tabs>
          <w:tab w:val="left" w:pos="1170"/>
        </w:tabs>
        <w:ind w:left="1170" w:hanging="1170"/>
        <w:rPr>
          <w:sz w:val="24"/>
        </w:rPr>
      </w:pPr>
    </w:p>
    <w:p w14:paraId="1955F6FD" w14:textId="3EB7CEBF" w:rsidR="00F779FF" w:rsidRDefault="00F779FF" w:rsidP="00F779FF">
      <w:pPr>
        <w:tabs>
          <w:tab w:val="left" w:pos="1170"/>
        </w:tabs>
        <w:ind w:left="1440" w:hanging="1440"/>
        <w:rPr>
          <w:sz w:val="24"/>
        </w:rPr>
      </w:pPr>
      <w:r w:rsidRPr="00366D03">
        <w:rPr>
          <w:sz w:val="24"/>
        </w:rPr>
        <w:t>200</w:t>
      </w:r>
      <w:r>
        <w:rPr>
          <w:sz w:val="24"/>
        </w:rPr>
        <w:t>9</w:t>
      </w:r>
      <w:r w:rsidRPr="00366D03">
        <w:rPr>
          <w:sz w:val="24"/>
        </w:rPr>
        <w:t>-</w:t>
      </w:r>
      <w:r>
        <w:rPr>
          <w:sz w:val="24"/>
        </w:rPr>
        <w:t>12</w:t>
      </w:r>
      <w:r w:rsidRPr="00366D03">
        <w:rPr>
          <w:sz w:val="24"/>
        </w:rPr>
        <w:tab/>
        <w:t>Eun Jung Lee (</w:t>
      </w:r>
      <w:r>
        <w:rPr>
          <w:sz w:val="24"/>
        </w:rPr>
        <w:t>MSc,</w:t>
      </w:r>
      <w:r w:rsidRPr="00366D03">
        <w:rPr>
          <w:sz w:val="24"/>
        </w:rPr>
        <w:t xml:space="preserve"> WFSC</w:t>
      </w:r>
      <w:r>
        <w:rPr>
          <w:sz w:val="24"/>
        </w:rPr>
        <w:t>, TAMU</w:t>
      </w:r>
      <w:r w:rsidRPr="00366D03">
        <w:rPr>
          <w:sz w:val="24"/>
        </w:rPr>
        <w:t>) [International, South Korea]</w:t>
      </w:r>
      <w:r>
        <w:rPr>
          <w:sz w:val="24"/>
        </w:rPr>
        <w:t xml:space="preserve"> Co-Chair: Mariana Mateos</w:t>
      </w:r>
    </w:p>
    <w:p w14:paraId="2C458B63" w14:textId="43809DCE" w:rsidR="00D04F73" w:rsidRDefault="00D04F73" w:rsidP="00D04F73">
      <w:pPr>
        <w:tabs>
          <w:tab w:val="left" w:pos="1170"/>
        </w:tabs>
        <w:ind w:left="1440"/>
        <w:rPr>
          <w:sz w:val="24"/>
        </w:rPr>
      </w:pPr>
      <w:r>
        <w:rPr>
          <w:sz w:val="24"/>
        </w:rPr>
        <w:t xml:space="preserve">Current position: </w:t>
      </w:r>
      <w:r w:rsidRPr="00D04F73">
        <w:rPr>
          <w:sz w:val="24"/>
        </w:rPr>
        <w:t xml:space="preserve">Research fellow </w:t>
      </w:r>
      <w:r>
        <w:rPr>
          <w:sz w:val="24"/>
        </w:rPr>
        <w:t xml:space="preserve">at </w:t>
      </w:r>
      <w:r w:rsidRPr="00D04F73">
        <w:rPr>
          <w:sz w:val="24"/>
        </w:rPr>
        <w:t>Viral Disease Division, Animal and Plant Quarantine Agency, Anyang, Gyeonggido, Republic of Korea</w:t>
      </w:r>
    </w:p>
    <w:p w14:paraId="11F10E59" w14:textId="77777777" w:rsidR="00EE4A82" w:rsidRDefault="00EE4A82" w:rsidP="00F779FF">
      <w:pPr>
        <w:tabs>
          <w:tab w:val="left" w:pos="1170"/>
        </w:tabs>
        <w:ind w:left="1440" w:hanging="1440"/>
        <w:rPr>
          <w:sz w:val="24"/>
        </w:rPr>
      </w:pPr>
    </w:p>
    <w:p w14:paraId="67C015EA" w14:textId="79A7A2FB" w:rsidR="00590C63" w:rsidRDefault="00590C63" w:rsidP="00590C63">
      <w:pPr>
        <w:keepNext/>
        <w:tabs>
          <w:tab w:val="left" w:pos="1170"/>
        </w:tabs>
        <w:ind w:left="1170" w:hanging="1170"/>
        <w:rPr>
          <w:sz w:val="24"/>
        </w:rPr>
      </w:pPr>
      <w:r>
        <w:rPr>
          <w:sz w:val="24"/>
        </w:rPr>
        <w:t>2009-12</w:t>
      </w:r>
      <w:r>
        <w:rPr>
          <w:sz w:val="24"/>
        </w:rPr>
        <w:tab/>
        <w:t>Elizabeth Carrera (MSc, WFSC, TAMU) [Hispanic] Co-Chair: Kirk Winemiller</w:t>
      </w:r>
    </w:p>
    <w:p w14:paraId="4F15AAF1" w14:textId="77777777" w:rsidR="00590C63" w:rsidRPr="00366D03" w:rsidRDefault="00590C63" w:rsidP="00590C63">
      <w:pPr>
        <w:tabs>
          <w:tab w:val="left" w:pos="1170"/>
        </w:tabs>
        <w:spacing w:line="360" w:lineRule="auto"/>
        <w:ind w:left="1440" w:hanging="1440"/>
        <w:rPr>
          <w:sz w:val="24"/>
        </w:rPr>
      </w:pPr>
    </w:p>
    <w:p w14:paraId="0D4BBFD6" w14:textId="77777777" w:rsidR="00590C63" w:rsidRPr="00366D03" w:rsidRDefault="00590C63" w:rsidP="00590C63">
      <w:pPr>
        <w:widowControl w:val="0"/>
        <w:rPr>
          <w:b/>
          <w:sz w:val="24"/>
        </w:rPr>
      </w:pPr>
      <w:r>
        <w:rPr>
          <w:b/>
          <w:sz w:val="24"/>
        </w:rPr>
        <w:t>Gr</w:t>
      </w:r>
      <w:r w:rsidRPr="00366D03">
        <w:rPr>
          <w:b/>
          <w:sz w:val="24"/>
        </w:rPr>
        <w:t>aduate Students – Committee Member</w:t>
      </w:r>
    </w:p>
    <w:p w14:paraId="2E0B37E1" w14:textId="77777777" w:rsidR="00590C63" w:rsidRPr="00366D03" w:rsidRDefault="00590C63" w:rsidP="00590C63">
      <w:pPr>
        <w:widowControl w:val="0"/>
        <w:rPr>
          <w:sz w:val="24"/>
        </w:rPr>
      </w:pPr>
    </w:p>
    <w:p w14:paraId="7F6B82FC" w14:textId="77777777" w:rsidR="00590C63" w:rsidRPr="00366D03" w:rsidRDefault="00590C63" w:rsidP="00590C63">
      <w:pPr>
        <w:widowControl w:val="0"/>
        <w:rPr>
          <w:sz w:val="24"/>
        </w:rPr>
      </w:pPr>
      <w:r>
        <w:rPr>
          <w:sz w:val="24"/>
        </w:rPr>
        <w:t xml:space="preserve">Current </w:t>
      </w:r>
      <w:r w:rsidRPr="00366D03">
        <w:rPr>
          <w:sz w:val="24"/>
        </w:rPr>
        <w:t>PhD</w:t>
      </w:r>
    </w:p>
    <w:p w14:paraId="11CBD6BA" w14:textId="25917DE7" w:rsidR="00E96D08" w:rsidRDefault="00E96D08" w:rsidP="00590C63">
      <w:pPr>
        <w:widowControl w:val="0"/>
        <w:ind w:left="1170" w:hanging="1170"/>
        <w:rPr>
          <w:sz w:val="24"/>
        </w:rPr>
      </w:pPr>
      <w:r>
        <w:rPr>
          <w:sz w:val="24"/>
        </w:rPr>
        <w:t>2014-P</w:t>
      </w:r>
      <w:r>
        <w:rPr>
          <w:sz w:val="24"/>
        </w:rPr>
        <w:tab/>
      </w:r>
      <w:r w:rsidRPr="00E96D08">
        <w:rPr>
          <w:sz w:val="24"/>
        </w:rPr>
        <w:t>Breanna Breaux</w:t>
      </w:r>
      <w:r>
        <w:rPr>
          <w:sz w:val="24"/>
        </w:rPr>
        <w:t xml:space="preserve"> (VET, TAMU)</w:t>
      </w:r>
    </w:p>
    <w:p w14:paraId="5997C76E" w14:textId="77777777" w:rsidR="00E96D08" w:rsidRDefault="00E96D08" w:rsidP="00590C63">
      <w:pPr>
        <w:widowControl w:val="0"/>
        <w:ind w:left="1170" w:hanging="1170"/>
        <w:rPr>
          <w:sz w:val="24"/>
        </w:rPr>
      </w:pPr>
    </w:p>
    <w:p w14:paraId="2ECABE40" w14:textId="42E0A74B" w:rsidR="00E96D08" w:rsidRDefault="00E96D08" w:rsidP="00590C63">
      <w:pPr>
        <w:widowControl w:val="0"/>
        <w:ind w:left="1170" w:hanging="1170"/>
        <w:rPr>
          <w:sz w:val="24"/>
        </w:rPr>
      </w:pPr>
      <w:r>
        <w:rPr>
          <w:sz w:val="24"/>
        </w:rPr>
        <w:t>2015-P</w:t>
      </w:r>
      <w:r>
        <w:rPr>
          <w:sz w:val="24"/>
        </w:rPr>
        <w:tab/>
        <w:t>Kathryn Bridge (WFSC, TAMU)</w:t>
      </w:r>
    </w:p>
    <w:p w14:paraId="4AE27152" w14:textId="77777777" w:rsidR="00CC2B64" w:rsidRDefault="00CC2B64" w:rsidP="00590C63">
      <w:pPr>
        <w:widowControl w:val="0"/>
        <w:rPr>
          <w:sz w:val="24"/>
        </w:rPr>
      </w:pPr>
    </w:p>
    <w:p w14:paraId="6C223246" w14:textId="77777777" w:rsidR="00CC2B64" w:rsidRDefault="00CC2B64" w:rsidP="00590C63">
      <w:pPr>
        <w:widowControl w:val="0"/>
        <w:rPr>
          <w:sz w:val="24"/>
        </w:rPr>
      </w:pPr>
    </w:p>
    <w:p w14:paraId="433EB625" w14:textId="77777777" w:rsidR="00EE4A82" w:rsidRPr="00366D03" w:rsidRDefault="00EE4A82" w:rsidP="00E96D08">
      <w:pPr>
        <w:keepNext/>
        <w:widowControl w:val="0"/>
        <w:rPr>
          <w:sz w:val="24"/>
        </w:rPr>
      </w:pPr>
      <w:r>
        <w:rPr>
          <w:sz w:val="24"/>
        </w:rPr>
        <w:t>Graduated PhD</w:t>
      </w:r>
    </w:p>
    <w:p w14:paraId="692EF285" w14:textId="236BCE7B" w:rsidR="00141BDA" w:rsidRPr="00366D03" w:rsidRDefault="00141BDA" w:rsidP="00141BDA">
      <w:pPr>
        <w:ind w:left="1170" w:hanging="1170"/>
        <w:rPr>
          <w:sz w:val="24"/>
        </w:rPr>
      </w:pPr>
      <w:r>
        <w:rPr>
          <w:color w:val="000000"/>
          <w:sz w:val="24"/>
        </w:rPr>
        <w:t>2008-</w:t>
      </w:r>
      <w:r w:rsidR="007D26AF">
        <w:rPr>
          <w:color w:val="000000"/>
          <w:sz w:val="24"/>
        </w:rPr>
        <w:t>14</w:t>
      </w:r>
      <w:r>
        <w:rPr>
          <w:color w:val="000000"/>
          <w:sz w:val="24"/>
        </w:rPr>
        <w:tab/>
        <w:t>Nicole Smolensky</w:t>
      </w:r>
      <w:r w:rsidRPr="00366D03">
        <w:rPr>
          <w:color w:val="000000"/>
          <w:sz w:val="24"/>
        </w:rPr>
        <w:t xml:space="preserve"> </w:t>
      </w:r>
      <w:r w:rsidRPr="00366D03">
        <w:rPr>
          <w:sz w:val="24"/>
        </w:rPr>
        <w:t>(</w:t>
      </w:r>
      <w:r>
        <w:rPr>
          <w:sz w:val="24"/>
        </w:rPr>
        <w:t xml:space="preserve">WFSC, </w:t>
      </w:r>
      <w:r w:rsidRPr="00366D03">
        <w:rPr>
          <w:sz w:val="24"/>
        </w:rPr>
        <w:t>T</w:t>
      </w:r>
      <w:r>
        <w:rPr>
          <w:sz w:val="24"/>
        </w:rPr>
        <w:t>AMU</w:t>
      </w:r>
      <w:r w:rsidRPr="00366D03">
        <w:rPr>
          <w:sz w:val="24"/>
        </w:rPr>
        <w:t>)</w:t>
      </w:r>
      <w:r>
        <w:rPr>
          <w:sz w:val="24"/>
        </w:rPr>
        <w:t xml:space="preserve"> [</w:t>
      </w:r>
      <w:r w:rsidRPr="00E57852">
        <w:rPr>
          <w:sz w:val="24"/>
        </w:rPr>
        <w:t xml:space="preserve">Alfred P. Sloan Foundation Minority Ph.D. Program in Mathematics, Science and Engineering </w:t>
      </w:r>
      <w:r>
        <w:rPr>
          <w:sz w:val="24"/>
        </w:rPr>
        <w:t>Fellowship]</w:t>
      </w:r>
    </w:p>
    <w:p w14:paraId="58D11C13" w14:textId="77777777" w:rsidR="00141BDA" w:rsidRDefault="00141BDA" w:rsidP="00EE4A82">
      <w:pPr>
        <w:ind w:left="1170" w:hanging="1170"/>
        <w:rPr>
          <w:sz w:val="24"/>
        </w:rPr>
      </w:pPr>
    </w:p>
    <w:p w14:paraId="57DE7CF3" w14:textId="0C05A6E5" w:rsidR="00EE4A82" w:rsidRPr="00366D03" w:rsidRDefault="00EE4A82" w:rsidP="00EE4A82">
      <w:pPr>
        <w:ind w:left="1170" w:hanging="1170"/>
        <w:rPr>
          <w:sz w:val="24"/>
        </w:rPr>
      </w:pPr>
      <w:r>
        <w:rPr>
          <w:sz w:val="24"/>
        </w:rPr>
        <w:t>2007-</w:t>
      </w:r>
      <w:r w:rsidR="00FB16E2">
        <w:rPr>
          <w:sz w:val="24"/>
        </w:rPr>
        <w:t>1</w:t>
      </w:r>
      <w:r>
        <w:rPr>
          <w:sz w:val="24"/>
        </w:rPr>
        <w:t>3</w:t>
      </w:r>
      <w:r>
        <w:rPr>
          <w:sz w:val="24"/>
        </w:rPr>
        <w:tab/>
      </w:r>
      <w:r w:rsidRPr="00366D03">
        <w:rPr>
          <w:sz w:val="24"/>
        </w:rPr>
        <w:t>Terrance Boyle (</w:t>
      </w:r>
      <w:r>
        <w:rPr>
          <w:sz w:val="24"/>
        </w:rPr>
        <w:t>Biology, TAMU</w:t>
      </w:r>
      <w:r w:rsidRPr="00366D03">
        <w:rPr>
          <w:sz w:val="24"/>
        </w:rPr>
        <w:t>)</w:t>
      </w:r>
    </w:p>
    <w:p w14:paraId="0D6C4DCC" w14:textId="77777777" w:rsidR="00EE4A82" w:rsidRDefault="00EE4A82" w:rsidP="00EE4A82">
      <w:pPr>
        <w:ind w:left="1170" w:hanging="1170"/>
        <w:rPr>
          <w:sz w:val="24"/>
        </w:rPr>
      </w:pPr>
    </w:p>
    <w:p w14:paraId="0EF14495" w14:textId="020008C4" w:rsidR="00EE4A82" w:rsidRPr="00366D03" w:rsidRDefault="00EE4A82" w:rsidP="00EE4A82">
      <w:pPr>
        <w:ind w:left="1170" w:hanging="1170"/>
        <w:rPr>
          <w:sz w:val="24"/>
        </w:rPr>
      </w:pPr>
      <w:r>
        <w:rPr>
          <w:sz w:val="24"/>
        </w:rPr>
        <w:t>2008-</w:t>
      </w:r>
      <w:r w:rsidR="00887FB5">
        <w:rPr>
          <w:sz w:val="24"/>
        </w:rPr>
        <w:t>1</w:t>
      </w:r>
      <w:r>
        <w:rPr>
          <w:sz w:val="24"/>
        </w:rPr>
        <w:t>3</w:t>
      </w:r>
      <w:r>
        <w:rPr>
          <w:sz w:val="24"/>
        </w:rPr>
        <w:tab/>
      </w:r>
      <w:r w:rsidRPr="00366D03">
        <w:rPr>
          <w:sz w:val="24"/>
        </w:rPr>
        <w:t>Eric Rosch (</w:t>
      </w:r>
      <w:r>
        <w:rPr>
          <w:sz w:val="24"/>
        </w:rPr>
        <w:t>Biology, TAMU</w:t>
      </w:r>
      <w:r w:rsidRPr="00366D03">
        <w:rPr>
          <w:sz w:val="24"/>
        </w:rPr>
        <w:t>)</w:t>
      </w:r>
    </w:p>
    <w:p w14:paraId="58E0C7D1" w14:textId="77777777" w:rsidR="00EE4A82" w:rsidRDefault="00EE4A82" w:rsidP="00EE4A82">
      <w:pPr>
        <w:widowControl w:val="0"/>
        <w:ind w:left="1170" w:hanging="1170"/>
        <w:rPr>
          <w:sz w:val="24"/>
        </w:rPr>
      </w:pPr>
    </w:p>
    <w:p w14:paraId="425E85E7" w14:textId="79DAD420" w:rsidR="00EE4A82" w:rsidRDefault="00EE4A82" w:rsidP="00EE4A82">
      <w:pPr>
        <w:widowControl w:val="0"/>
        <w:ind w:left="1170" w:hanging="1170"/>
        <w:rPr>
          <w:sz w:val="24"/>
        </w:rPr>
      </w:pPr>
      <w:r>
        <w:rPr>
          <w:sz w:val="24"/>
        </w:rPr>
        <w:t>2010-12</w:t>
      </w:r>
      <w:r>
        <w:rPr>
          <w:sz w:val="24"/>
        </w:rPr>
        <w:tab/>
        <w:t xml:space="preserve">Brad Smith </w:t>
      </w:r>
      <w:r w:rsidRPr="00366D03">
        <w:rPr>
          <w:sz w:val="24"/>
        </w:rPr>
        <w:t>(</w:t>
      </w:r>
      <w:r>
        <w:rPr>
          <w:sz w:val="24"/>
        </w:rPr>
        <w:t xml:space="preserve">WFSC, </w:t>
      </w:r>
      <w:r w:rsidRPr="00366D03">
        <w:rPr>
          <w:sz w:val="24"/>
        </w:rPr>
        <w:t>T</w:t>
      </w:r>
      <w:r>
        <w:rPr>
          <w:sz w:val="24"/>
        </w:rPr>
        <w:t>AMU</w:t>
      </w:r>
      <w:r w:rsidRPr="00366D03">
        <w:rPr>
          <w:sz w:val="24"/>
        </w:rPr>
        <w:t>)</w:t>
      </w:r>
    </w:p>
    <w:p w14:paraId="3F43B4C0" w14:textId="77777777" w:rsidR="00EE4A82" w:rsidRDefault="00EE4A82" w:rsidP="00EE4A82">
      <w:pPr>
        <w:widowControl w:val="0"/>
        <w:ind w:left="1170" w:hanging="1170"/>
        <w:rPr>
          <w:sz w:val="24"/>
        </w:rPr>
      </w:pPr>
    </w:p>
    <w:p w14:paraId="237A0EAE" w14:textId="1FE62A2F" w:rsidR="00EE4A82" w:rsidRDefault="00EE4A82" w:rsidP="00EE4A82">
      <w:pPr>
        <w:widowControl w:val="0"/>
        <w:ind w:left="1170" w:hanging="1170"/>
        <w:rPr>
          <w:sz w:val="24"/>
        </w:rPr>
      </w:pPr>
      <w:r>
        <w:rPr>
          <w:sz w:val="24"/>
        </w:rPr>
        <w:t>2008-12</w:t>
      </w:r>
      <w:r>
        <w:rPr>
          <w:sz w:val="24"/>
        </w:rPr>
        <w:tab/>
      </w:r>
      <w:r w:rsidRPr="00366D03">
        <w:rPr>
          <w:sz w:val="24"/>
        </w:rPr>
        <w:t>Carmen Montaña (</w:t>
      </w:r>
      <w:r>
        <w:rPr>
          <w:sz w:val="24"/>
        </w:rPr>
        <w:t xml:space="preserve">WFSC, </w:t>
      </w:r>
      <w:r w:rsidRPr="00366D03">
        <w:rPr>
          <w:sz w:val="24"/>
        </w:rPr>
        <w:t>T</w:t>
      </w:r>
      <w:r>
        <w:rPr>
          <w:sz w:val="24"/>
        </w:rPr>
        <w:t>AMU</w:t>
      </w:r>
      <w:r w:rsidRPr="00366D03">
        <w:rPr>
          <w:sz w:val="24"/>
        </w:rPr>
        <w:t>)</w:t>
      </w:r>
      <w:r>
        <w:rPr>
          <w:sz w:val="24"/>
        </w:rPr>
        <w:t xml:space="preserve"> [International, Venezuela]</w:t>
      </w:r>
    </w:p>
    <w:p w14:paraId="1C91F664" w14:textId="77777777" w:rsidR="00EE4A82" w:rsidRDefault="00EE4A82" w:rsidP="00590C63">
      <w:pPr>
        <w:widowControl w:val="0"/>
        <w:rPr>
          <w:sz w:val="24"/>
        </w:rPr>
      </w:pPr>
    </w:p>
    <w:p w14:paraId="26A61141" w14:textId="77777777" w:rsidR="00590C63" w:rsidRPr="00366D03" w:rsidRDefault="00590C63" w:rsidP="00590C63">
      <w:pPr>
        <w:widowControl w:val="0"/>
        <w:rPr>
          <w:sz w:val="24"/>
        </w:rPr>
      </w:pPr>
      <w:r>
        <w:rPr>
          <w:sz w:val="24"/>
        </w:rPr>
        <w:t xml:space="preserve">Current </w:t>
      </w:r>
      <w:r w:rsidRPr="00366D03">
        <w:rPr>
          <w:sz w:val="24"/>
        </w:rPr>
        <w:t>MSc</w:t>
      </w:r>
    </w:p>
    <w:p w14:paraId="4BF0A38F" w14:textId="77777777" w:rsidR="00590C63" w:rsidRPr="00366D03" w:rsidRDefault="00590C63" w:rsidP="00590C63">
      <w:pPr>
        <w:ind w:left="1170" w:hanging="1170"/>
        <w:rPr>
          <w:sz w:val="24"/>
        </w:rPr>
      </w:pPr>
      <w:r w:rsidRPr="00AF2E45">
        <w:rPr>
          <w:sz w:val="24"/>
        </w:rPr>
        <w:t>2008-P</w:t>
      </w:r>
      <w:r w:rsidRPr="00AF2E45">
        <w:rPr>
          <w:sz w:val="24"/>
        </w:rPr>
        <w:tab/>
        <w:t>Lerin Odom (TAMUG)</w:t>
      </w:r>
    </w:p>
    <w:p w14:paraId="69BF8096" w14:textId="77777777" w:rsidR="00590C63" w:rsidRDefault="00590C63" w:rsidP="00590C63">
      <w:pPr>
        <w:widowControl w:val="0"/>
        <w:rPr>
          <w:sz w:val="24"/>
        </w:rPr>
      </w:pPr>
    </w:p>
    <w:p w14:paraId="72B4D9F3" w14:textId="77777777" w:rsidR="00590C63" w:rsidRDefault="00C8328F" w:rsidP="00590C63">
      <w:pPr>
        <w:widowControl w:val="0"/>
        <w:ind w:left="1170" w:hanging="1170"/>
        <w:rPr>
          <w:sz w:val="24"/>
        </w:rPr>
      </w:pPr>
      <w:r>
        <w:rPr>
          <w:sz w:val="24"/>
        </w:rPr>
        <w:t xml:space="preserve">Graduated </w:t>
      </w:r>
      <w:r w:rsidR="00590C63">
        <w:rPr>
          <w:sz w:val="24"/>
        </w:rPr>
        <w:t>MSc</w:t>
      </w:r>
    </w:p>
    <w:p w14:paraId="1F1A28DB" w14:textId="06DE2B77" w:rsidR="00590C63" w:rsidRPr="00366D03" w:rsidRDefault="00590C63" w:rsidP="00590C63">
      <w:pPr>
        <w:widowControl w:val="0"/>
        <w:ind w:left="1170" w:hanging="1170"/>
        <w:rPr>
          <w:sz w:val="24"/>
        </w:rPr>
      </w:pPr>
      <w:r>
        <w:rPr>
          <w:sz w:val="24"/>
        </w:rPr>
        <w:t>2010-12</w:t>
      </w:r>
      <w:r>
        <w:rPr>
          <w:sz w:val="24"/>
        </w:rPr>
        <w:tab/>
      </w:r>
      <w:r w:rsidRPr="00366D03">
        <w:rPr>
          <w:sz w:val="24"/>
        </w:rPr>
        <w:t>Alexandra Chapman (T</w:t>
      </w:r>
      <w:r>
        <w:rPr>
          <w:sz w:val="24"/>
        </w:rPr>
        <w:t>AMU</w:t>
      </w:r>
      <w:r w:rsidRPr="00366D03">
        <w:rPr>
          <w:sz w:val="24"/>
        </w:rPr>
        <w:t>G)</w:t>
      </w:r>
    </w:p>
    <w:p w14:paraId="499E0A7D" w14:textId="77777777" w:rsidR="005D74C1" w:rsidRDefault="005D74C1" w:rsidP="00590C63">
      <w:pPr>
        <w:widowControl w:val="0"/>
        <w:ind w:left="1170" w:hanging="1170"/>
        <w:rPr>
          <w:sz w:val="24"/>
        </w:rPr>
      </w:pPr>
    </w:p>
    <w:p w14:paraId="4F052856" w14:textId="0F16DD7D" w:rsidR="00590C63" w:rsidRDefault="00590C63" w:rsidP="00590C63">
      <w:pPr>
        <w:widowControl w:val="0"/>
        <w:ind w:left="1170" w:hanging="1170"/>
        <w:rPr>
          <w:sz w:val="24"/>
        </w:rPr>
      </w:pPr>
      <w:r>
        <w:rPr>
          <w:sz w:val="24"/>
        </w:rPr>
        <w:t>2009-12</w:t>
      </w:r>
      <w:r>
        <w:rPr>
          <w:sz w:val="24"/>
        </w:rPr>
        <w:tab/>
        <w:t>Adrián Moreno (Centro de Investigación en Alimentación y Desarrollo, A. C., campus Guaymas) [International, Mexico]</w:t>
      </w:r>
    </w:p>
    <w:p w14:paraId="13E95DA9" w14:textId="77777777" w:rsidR="00590C63" w:rsidRDefault="00590C63" w:rsidP="00590C63">
      <w:pPr>
        <w:widowControl w:val="0"/>
        <w:ind w:left="1170" w:hanging="1170"/>
        <w:rPr>
          <w:sz w:val="24"/>
        </w:rPr>
      </w:pPr>
    </w:p>
    <w:p w14:paraId="7ABADDE1" w14:textId="77777777" w:rsidR="00590C63" w:rsidRPr="00CB469C" w:rsidRDefault="00590C63" w:rsidP="00590C63">
      <w:pPr>
        <w:widowControl w:val="0"/>
        <w:ind w:left="1170" w:hanging="1170"/>
        <w:rPr>
          <w:b/>
          <w:sz w:val="24"/>
        </w:rPr>
      </w:pPr>
      <w:r w:rsidRPr="00CB469C">
        <w:rPr>
          <w:b/>
          <w:sz w:val="24"/>
        </w:rPr>
        <w:t>Undergraduate Student Research/Mentoring at TAMU</w:t>
      </w:r>
    </w:p>
    <w:p w14:paraId="6DDEF77F" w14:textId="77777777" w:rsidR="00590C63" w:rsidRDefault="00590C63" w:rsidP="00590C63">
      <w:pPr>
        <w:widowControl w:val="0"/>
        <w:ind w:left="1170" w:hanging="1170"/>
        <w:rPr>
          <w:sz w:val="24"/>
        </w:rPr>
      </w:pPr>
    </w:p>
    <w:p w14:paraId="1DC9BF98" w14:textId="77777777" w:rsidR="00590C63" w:rsidRDefault="00590C63" w:rsidP="00590C63">
      <w:pPr>
        <w:widowControl w:val="0"/>
        <w:ind w:left="1170" w:hanging="1170"/>
        <w:rPr>
          <w:sz w:val="24"/>
        </w:rPr>
      </w:pPr>
      <w:r>
        <w:rPr>
          <w:sz w:val="24"/>
        </w:rPr>
        <w:t>2008-09</w:t>
      </w:r>
      <w:r>
        <w:rPr>
          <w:sz w:val="24"/>
        </w:rPr>
        <w:tab/>
        <w:t>Kimberly Kackley (REU)</w:t>
      </w:r>
    </w:p>
    <w:p w14:paraId="5FC7F8D1" w14:textId="77777777" w:rsidR="00590C63" w:rsidRDefault="00590C63" w:rsidP="00590C63">
      <w:pPr>
        <w:widowControl w:val="0"/>
        <w:ind w:left="1170" w:hanging="1170"/>
        <w:rPr>
          <w:sz w:val="24"/>
        </w:rPr>
      </w:pPr>
      <w:r>
        <w:rPr>
          <w:sz w:val="24"/>
        </w:rPr>
        <w:t>2008-10</w:t>
      </w:r>
      <w:r>
        <w:rPr>
          <w:sz w:val="24"/>
        </w:rPr>
        <w:tab/>
        <w:t>Desiree Mosley (REU) [African American; currently at a Master’s Program]</w:t>
      </w:r>
    </w:p>
    <w:p w14:paraId="15A15886" w14:textId="77777777" w:rsidR="00590C63" w:rsidRDefault="00590C63" w:rsidP="00590C63">
      <w:pPr>
        <w:widowControl w:val="0"/>
        <w:ind w:left="1170" w:hanging="1170"/>
        <w:rPr>
          <w:sz w:val="24"/>
        </w:rPr>
      </w:pPr>
      <w:r>
        <w:rPr>
          <w:sz w:val="24"/>
        </w:rPr>
        <w:t>2008</w:t>
      </w:r>
      <w:r>
        <w:rPr>
          <w:sz w:val="24"/>
        </w:rPr>
        <w:tab/>
        <w:t>Carolina Salmeron (REU) [Hispanic]</w:t>
      </w:r>
    </w:p>
    <w:p w14:paraId="69CDC40D" w14:textId="77777777" w:rsidR="00590C63" w:rsidRDefault="00590C63" w:rsidP="00590C63">
      <w:pPr>
        <w:widowControl w:val="0"/>
        <w:ind w:left="1170" w:hanging="1170"/>
        <w:rPr>
          <w:sz w:val="24"/>
        </w:rPr>
      </w:pPr>
      <w:r>
        <w:rPr>
          <w:sz w:val="24"/>
        </w:rPr>
        <w:t>2009</w:t>
      </w:r>
      <w:r>
        <w:rPr>
          <w:sz w:val="24"/>
        </w:rPr>
        <w:tab/>
        <w:t>Chiedozie Okafor (LSAMP) [African American]</w:t>
      </w:r>
    </w:p>
    <w:p w14:paraId="15E7097B" w14:textId="77777777" w:rsidR="00590C63" w:rsidRDefault="00590C63" w:rsidP="00590C63">
      <w:pPr>
        <w:widowControl w:val="0"/>
        <w:ind w:left="1170" w:hanging="1170"/>
        <w:rPr>
          <w:sz w:val="24"/>
        </w:rPr>
      </w:pPr>
      <w:r>
        <w:rPr>
          <w:sz w:val="24"/>
        </w:rPr>
        <w:t>2009</w:t>
      </w:r>
      <w:r>
        <w:rPr>
          <w:sz w:val="24"/>
        </w:rPr>
        <w:tab/>
        <w:t>Mariana Gonzalez [International]</w:t>
      </w:r>
    </w:p>
    <w:p w14:paraId="5B637698" w14:textId="77777777" w:rsidR="00590C63" w:rsidRDefault="00590C63" w:rsidP="00590C63">
      <w:pPr>
        <w:widowControl w:val="0"/>
        <w:ind w:left="1170" w:hanging="1170"/>
        <w:rPr>
          <w:sz w:val="24"/>
        </w:rPr>
      </w:pPr>
      <w:r>
        <w:rPr>
          <w:sz w:val="24"/>
        </w:rPr>
        <w:t>2009</w:t>
      </w:r>
      <w:r>
        <w:rPr>
          <w:sz w:val="24"/>
        </w:rPr>
        <w:tab/>
        <w:t>Lauren Prew</w:t>
      </w:r>
      <w:r w:rsidR="00B75E73">
        <w:rPr>
          <w:sz w:val="24"/>
        </w:rPr>
        <w:t xml:space="preserve"> </w:t>
      </w:r>
    </w:p>
    <w:p w14:paraId="11C986EE" w14:textId="77777777" w:rsidR="00590C63" w:rsidRDefault="00590C63" w:rsidP="00590C63">
      <w:pPr>
        <w:widowControl w:val="0"/>
        <w:ind w:left="1170" w:hanging="1170"/>
        <w:rPr>
          <w:sz w:val="24"/>
        </w:rPr>
      </w:pPr>
      <w:r>
        <w:rPr>
          <w:sz w:val="24"/>
        </w:rPr>
        <w:t>2009</w:t>
      </w:r>
      <w:r>
        <w:rPr>
          <w:sz w:val="24"/>
        </w:rPr>
        <w:tab/>
        <w:t>Adriana Cabrera (REU) [Hispanic]</w:t>
      </w:r>
    </w:p>
    <w:p w14:paraId="7B4A068A" w14:textId="0AEC44F8" w:rsidR="00590C63" w:rsidRDefault="00590C63" w:rsidP="00590C63">
      <w:pPr>
        <w:widowControl w:val="0"/>
        <w:ind w:left="1170" w:hanging="1170"/>
        <w:rPr>
          <w:sz w:val="24"/>
        </w:rPr>
      </w:pPr>
      <w:r>
        <w:rPr>
          <w:sz w:val="24"/>
        </w:rPr>
        <w:t>2011</w:t>
      </w:r>
      <w:r w:rsidR="00850711">
        <w:rPr>
          <w:sz w:val="24"/>
        </w:rPr>
        <w:t>-12</w:t>
      </w:r>
      <w:r>
        <w:rPr>
          <w:sz w:val="24"/>
        </w:rPr>
        <w:tab/>
        <w:t>Michael Welps</w:t>
      </w:r>
      <w:r w:rsidR="00850711">
        <w:rPr>
          <w:sz w:val="24"/>
        </w:rPr>
        <w:t xml:space="preserve"> (REU)</w:t>
      </w:r>
    </w:p>
    <w:p w14:paraId="61E9D12B" w14:textId="251EA667" w:rsidR="005E73F4" w:rsidRDefault="005E73F4" w:rsidP="00590C63">
      <w:pPr>
        <w:widowControl w:val="0"/>
        <w:ind w:left="1170" w:hanging="1170"/>
        <w:rPr>
          <w:sz w:val="24"/>
        </w:rPr>
      </w:pPr>
      <w:r>
        <w:rPr>
          <w:sz w:val="24"/>
        </w:rPr>
        <w:t>2011-12</w:t>
      </w:r>
      <w:r>
        <w:rPr>
          <w:sz w:val="24"/>
        </w:rPr>
        <w:tab/>
        <w:t>Maureen Wright</w:t>
      </w:r>
      <w:r w:rsidR="00B75E73">
        <w:rPr>
          <w:sz w:val="24"/>
        </w:rPr>
        <w:t xml:space="preserve"> (UBM</w:t>
      </w:r>
      <w:r w:rsidR="00EE7A7A">
        <w:rPr>
          <w:sz w:val="24"/>
        </w:rPr>
        <w:t xml:space="preserve"> Program</w:t>
      </w:r>
      <w:r w:rsidR="00B75E73">
        <w:rPr>
          <w:sz w:val="24"/>
        </w:rPr>
        <w:t>)</w:t>
      </w:r>
    </w:p>
    <w:p w14:paraId="620A5455" w14:textId="01E1D161" w:rsidR="00590C63" w:rsidRPr="00CA063C" w:rsidRDefault="00590C63" w:rsidP="00590C63">
      <w:pPr>
        <w:widowControl w:val="0"/>
        <w:ind w:left="1170" w:hanging="1170"/>
        <w:rPr>
          <w:sz w:val="24"/>
        </w:rPr>
      </w:pPr>
      <w:r>
        <w:rPr>
          <w:sz w:val="24"/>
        </w:rPr>
        <w:t>2012</w:t>
      </w:r>
      <w:r w:rsidR="00941853">
        <w:rPr>
          <w:sz w:val="24"/>
        </w:rPr>
        <w:t>-</w:t>
      </w:r>
      <w:r w:rsidR="00073DFE">
        <w:rPr>
          <w:sz w:val="24"/>
        </w:rPr>
        <w:t>15</w:t>
      </w:r>
      <w:r>
        <w:rPr>
          <w:sz w:val="24"/>
        </w:rPr>
        <w:tab/>
        <w:t xml:space="preserve">Ellen </w:t>
      </w:r>
      <w:r w:rsidRPr="00CA063C">
        <w:rPr>
          <w:sz w:val="24"/>
        </w:rPr>
        <w:t>Gid</w:t>
      </w:r>
      <w:r w:rsidR="00FD5D6E">
        <w:rPr>
          <w:sz w:val="24"/>
        </w:rPr>
        <w:t>d</w:t>
      </w:r>
      <w:r w:rsidRPr="00CA063C">
        <w:rPr>
          <w:sz w:val="24"/>
        </w:rPr>
        <w:t xml:space="preserve">ens </w:t>
      </w:r>
      <w:r>
        <w:rPr>
          <w:sz w:val="24"/>
        </w:rPr>
        <w:t xml:space="preserve">[Departmental research fellowship; </w:t>
      </w:r>
      <w:r w:rsidR="00B75E73">
        <w:rPr>
          <w:sz w:val="24"/>
        </w:rPr>
        <w:t>UBM</w:t>
      </w:r>
      <w:r w:rsidR="00EE7A7A">
        <w:rPr>
          <w:sz w:val="24"/>
        </w:rPr>
        <w:t xml:space="preserve"> Program</w:t>
      </w:r>
      <w:r w:rsidR="00B75E73">
        <w:rPr>
          <w:sz w:val="24"/>
        </w:rPr>
        <w:t xml:space="preserve">; </w:t>
      </w:r>
      <w:r w:rsidRPr="00CA063C">
        <w:rPr>
          <w:sz w:val="24"/>
          <w:szCs w:val="22"/>
        </w:rPr>
        <w:t>Undergraduate Research Scholars</w:t>
      </w:r>
      <w:r>
        <w:rPr>
          <w:sz w:val="24"/>
          <w:szCs w:val="22"/>
        </w:rPr>
        <w:t>]</w:t>
      </w:r>
    </w:p>
    <w:p w14:paraId="4152286E" w14:textId="77777777" w:rsidR="00590C63" w:rsidRDefault="00590C63" w:rsidP="00590C63">
      <w:pPr>
        <w:widowControl w:val="0"/>
        <w:ind w:left="1170" w:hanging="1170"/>
        <w:rPr>
          <w:sz w:val="24"/>
        </w:rPr>
      </w:pPr>
      <w:r>
        <w:rPr>
          <w:sz w:val="24"/>
        </w:rPr>
        <w:t>2012</w:t>
      </w:r>
      <w:r>
        <w:rPr>
          <w:sz w:val="24"/>
        </w:rPr>
        <w:tab/>
        <w:t>Lauren Lescure [Departmental research fellowship]</w:t>
      </w:r>
    </w:p>
    <w:p w14:paraId="07E5DEDA" w14:textId="77777777" w:rsidR="00590C63" w:rsidRDefault="00590C63" w:rsidP="00590C63">
      <w:pPr>
        <w:widowControl w:val="0"/>
        <w:ind w:left="1170" w:hanging="1170"/>
        <w:rPr>
          <w:sz w:val="24"/>
        </w:rPr>
      </w:pPr>
      <w:r>
        <w:rPr>
          <w:sz w:val="24"/>
        </w:rPr>
        <w:t>2012</w:t>
      </w:r>
      <w:r>
        <w:rPr>
          <w:sz w:val="24"/>
        </w:rPr>
        <w:tab/>
      </w:r>
      <w:r w:rsidRPr="0021730B">
        <w:rPr>
          <w:sz w:val="24"/>
        </w:rPr>
        <w:t>Jessica Flemming</w:t>
      </w:r>
    </w:p>
    <w:p w14:paraId="18A31156" w14:textId="1D7B4FE4" w:rsidR="001C2766" w:rsidRDefault="001C2766" w:rsidP="00590C63">
      <w:pPr>
        <w:widowControl w:val="0"/>
        <w:ind w:left="1170" w:hanging="1170"/>
        <w:rPr>
          <w:sz w:val="24"/>
        </w:rPr>
      </w:pPr>
      <w:r>
        <w:rPr>
          <w:sz w:val="24"/>
        </w:rPr>
        <w:t>2012-13</w:t>
      </w:r>
      <w:r>
        <w:rPr>
          <w:sz w:val="24"/>
        </w:rPr>
        <w:tab/>
        <w:t>Micah Wagner (REU)</w:t>
      </w:r>
    </w:p>
    <w:p w14:paraId="3099BEB1" w14:textId="1FA9BBD4" w:rsidR="00BB5A4D" w:rsidRDefault="00BB5A4D" w:rsidP="00BB5A4D">
      <w:pPr>
        <w:widowControl w:val="0"/>
        <w:ind w:left="1170" w:hanging="1170"/>
        <w:rPr>
          <w:sz w:val="24"/>
        </w:rPr>
      </w:pPr>
      <w:r>
        <w:rPr>
          <w:sz w:val="24"/>
        </w:rPr>
        <w:t>2014</w:t>
      </w:r>
      <w:r>
        <w:rPr>
          <w:sz w:val="24"/>
        </w:rPr>
        <w:tab/>
        <w:t>Tatum Selby</w:t>
      </w:r>
      <w:r w:rsidR="00073DFE">
        <w:rPr>
          <w:sz w:val="24"/>
        </w:rPr>
        <w:t xml:space="preserve"> [Departmental research fellowship]</w:t>
      </w:r>
    </w:p>
    <w:p w14:paraId="42DCD64D" w14:textId="0DFE8EAD" w:rsidR="00826D45" w:rsidRDefault="00826D45" w:rsidP="00590C63">
      <w:pPr>
        <w:widowControl w:val="0"/>
        <w:ind w:left="1170" w:hanging="1170"/>
        <w:rPr>
          <w:sz w:val="24"/>
        </w:rPr>
      </w:pPr>
      <w:r>
        <w:rPr>
          <w:sz w:val="24"/>
        </w:rPr>
        <w:t>2014</w:t>
      </w:r>
      <w:r w:rsidR="00073DFE">
        <w:rPr>
          <w:sz w:val="24"/>
        </w:rPr>
        <w:t>-2015</w:t>
      </w:r>
      <w:r>
        <w:rPr>
          <w:sz w:val="24"/>
        </w:rPr>
        <w:tab/>
        <w:t>S</w:t>
      </w:r>
      <w:r w:rsidR="00BB5A4D">
        <w:rPr>
          <w:sz w:val="24"/>
        </w:rPr>
        <w:t>h</w:t>
      </w:r>
      <w:r>
        <w:rPr>
          <w:sz w:val="24"/>
        </w:rPr>
        <w:t>elby</w:t>
      </w:r>
      <w:r w:rsidR="00BB5A4D">
        <w:rPr>
          <w:sz w:val="24"/>
        </w:rPr>
        <w:t xml:space="preserve"> Vega</w:t>
      </w:r>
      <w:r w:rsidR="00073DFE">
        <w:rPr>
          <w:sz w:val="24"/>
        </w:rPr>
        <w:t xml:space="preserve"> [Departmental research fellowship; Hispanic]</w:t>
      </w:r>
    </w:p>
    <w:p w14:paraId="3F901122" w14:textId="79B42F34" w:rsidR="00073DFE" w:rsidRDefault="00073DFE" w:rsidP="00590C63">
      <w:pPr>
        <w:widowControl w:val="0"/>
        <w:ind w:left="1170" w:hanging="1170"/>
        <w:rPr>
          <w:sz w:val="24"/>
        </w:rPr>
      </w:pPr>
      <w:r>
        <w:rPr>
          <w:sz w:val="24"/>
        </w:rPr>
        <w:t>2015</w:t>
      </w:r>
      <w:r>
        <w:rPr>
          <w:sz w:val="24"/>
        </w:rPr>
        <w:tab/>
        <w:t>Joshua Brown [Departmental research fellowship]</w:t>
      </w:r>
    </w:p>
    <w:p w14:paraId="56FBCF67" w14:textId="52A05E4E" w:rsidR="00231750" w:rsidRDefault="00231750" w:rsidP="00231750">
      <w:pPr>
        <w:widowControl w:val="0"/>
        <w:ind w:left="1170" w:hanging="1170"/>
        <w:rPr>
          <w:sz w:val="24"/>
        </w:rPr>
      </w:pPr>
      <w:r>
        <w:rPr>
          <w:sz w:val="24"/>
        </w:rPr>
        <w:t>2016</w:t>
      </w:r>
      <w:r>
        <w:rPr>
          <w:sz w:val="24"/>
        </w:rPr>
        <w:tab/>
        <w:t>Kelsea Anthony [</w:t>
      </w:r>
      <w:r w:rsidRPr="00CA063C">
        <w:rPr>
          <w:sz w:val="24"/>
          <w:szCs w:val="22"/>
        </w:rPr>
        <w:t>Undergraduate Research Scholars</w:t>
      </w:r>
      <w:r>
        <w:rPr>
          <w:sz w:val="24"/>
          <w:szCs w:val="22"/>
        </w:rPr>
        <w:t xml:space="preserve">; </w:t>
      </w:r>
      <w:r>
        <w:rPr>
          <w:sz w:val="24"/>
        </w:rPr>
        <w:t>Departmental research fellowship]</w:t>
      </w:r>
    </w:p>
    <w:p w14:paraId="2D161B72" w14:textId="77777777" w:rsidR="005D74C1" w:rsidRDefault="005D74C1" w:rsidP="00590C63">
      <w:pPr>
        <w:keepNext/>
        <w:widowControl w:val="0"/>
        <w:ind w:left="634" w:hanging="634"/>
        <w:rPr>
          <w:b/>
          <w:snapToGrid w:val="0"/>
          <w:sz w:val="24"/>
        </w:rPr>
      </w:pPr>
    </w:p>
    <w:p w14:paraId="7CEF0B9D" w14:textId="1FBD6814" w:rsidR="00785F7A" w:rsidRDefault="00785F7A" w:rsidP="00785F7A">
      <w:pPr>
        <w:widowControl w:val="0"/>
        <w:rPr>
          <w:b/>
          <w:sz w:val="24"/>
        </w:rPr>
      </w:pPr>
      <w:r>
        <w:rPr>
          <w:b/>
          <w:sz w:val="24"/>
        </w:rPr>
        <w:t>Visiting scholars</w:t>
      </w:r>
    </w:p>
    <w:p w14:paraId="62AF1A17" w14:textId="56B11604" w:rsidR="00A76A3E" w:rsidRDefault="00785F7A" w:rsidP="00785F7A">
      <w:pPr>
        <w:ind w:left="1440" w:hanging="1440"/>
        <w:rPr>
          <w:snapToGrid w:val="0"/>
          <w:sz w:val="24"/>
          <w:lang w:val="pt-BR"/>
        </w:rPr>
      </w:pPr>
      <w:r>
        <w:rPr>
          <w:snapToGrid w:val="0"/>
          <w:sz w:val="24"/>
        </w:rPr>
        <w:t>2015-2016</w:t>
      </w:r>
      <w:r>
        <w:rPr>
          <w:snapToGrid w:val="0"/>
          <w:sz w:val="24"/>
        </w:rPr>
        <w:tab/>
      </w:r>
      <w:r w:rsidRPr="00785F7A">
        <w:rPr>
          <w:snapToGrid w:val="0"/>
          <w:sz w:val="24"/>
        </w:rPr>
        <w:t>Thatiana Vanessa Soria</w:t>
      </w:r>
      <w:r>
        <w:rPr>
          <w:snapToGrid w:val="0"/>
          <w:sz w:val="24"/>
        </w:rPr>
        <w:t xml:space="preserve"> (</w:t>
      </w:r>
      <w:r w:rsidRPr="00785F7A">
        <w:rPr>
          <w:snapToGrid w:val="0"/>
          <w:sz w:val="24"/>
        </w:rPr>
        <w:t>PhD Student</w:t>
      </w:r>
      <w:r w:rsidR="005451B5">
        <w:rPr>
          <w:snapToGrid w:val="0"/>
          <w:sz w:val="24"/>
        </w:rPr>
        <w:t>,</w:t>
      </w:r>
      <w:r w:rsidRPr="00785F7A">
        <w:rPr>
          <w:snapToGrid w:val="0"/>
          <w:sz w:val="24"/>
        </w:rPr>
        <w:t xml:space="preserve"> </w:t>
      </w:r>
      <w:r w:rsidRPr="00785F7A">
        <w:rPr>
          <w:snapToGrid w:val="0"/>
          <w:sz w:val="24"/>
          <w:lang w:val="pt-BR"/>
        </w:rPr>
        <w:t>Universidade Estadual de Maringá</w:t>
      </w:r>
      <w:r>
        <w:rPr>
          <w:snapToGrid w:val="0"/>
          <w:sz w:val="24"/>
          <w:lang w:val="pt-BR"/>
        </w:rPr>
        <w:t>, Brazil)</w:t>
      </w:r>
    </w:p>
    <w:p w14:paraId="71DC6AEB" w14:textId="2015618F" w:rsidR="00785F7A" w:rsidRDefault="00785F7A" w:rsidP="00785F7A">
      <w:pPr>
        <w:ind w:left="1440" w:hanging="1440"/>
        <w:rPr>
          <w:snapToGrid w:val="0"/>
          <w:sz w:val="24"/>
          <w:lang w:val="pt-BR"/>
        </w:rPr>
      </w:pPr>
      <w:r>
        <w:rPr>
          <w:snapToGrid w:val="0"/>
          <w:sz w:val="24"/>
        </w:rPr>
        <w:t>2015-2016</w:t>
      </w:r>
      <w:r>
        <w:rPr>
          <w:snapToGrid w:val="0"/>
          <w:sz w:val="24"/>
        </w:rPr>
        <w:tab/>
      </w:r>
      <w:r w:rsidRPr="00785F7A">
        <w:rPr>
          <w:snapToGrid w:val="0"/>
          <w:sz w:val="24"/>
        </w:rPr>
        <w:t xml:space="preserve">Ruqqya Naz </w:t>
      </w:r>
      <w:r>
        <w:rPr>
          <w:snapToGrid w:val="0"/>
          <w:sz w:val="24"/>
        </w:rPr>
        <w:t>(</w:t>
      </w:r>
      <w:r w:rsidRPr="00785F7A">
        <w:rPr>
          <w:snapToGrid w:val="0"/>
          <w:sz w:val="24"/>
        </w:rPr>
        <w:t>PhD Student</w:t>
      </w:r>
      <w:r w:rsidR="005451B5">
        <w:rPr>
          <w:snapToGrid w:val="0"/>
          <w:sz w:val="24"/>
        </w:rPr>
        <w:t xml:space="preserve">, </w:t>
      </w:r>
      <w:r w:rsidR="005451B5" w:rsidRPr="005451B5">
        <w:rPr>
          <w:snapToGrid w:val="0"/>
          <w:sz w:val="24"/>
        </w:rPr>
        <w:t>Pir Mehr Ali Shah - Arid Agriculture University</w:t>
      </w:r>
      <w:r>
        <w:rPr>
          <w:snapToGrid w:val="0"/>
          <w:sz w:val="24"/>
          <w:lang w:val="pt-BR"/>
        </w:rPr>
        <w:t>, Pakistan)</w:t>
      </w:r>
    </w:p>
    <w:p w14:paraId="49C3060D" w14:textId="77777777" w:rsidR="00785F7A" w:rsidRDefault="00785F7A">
      <w:pPr>
        <w:rPr>
          <w:snapToGrid w:val="0"/>
          <w:sz w:val="24"/>
          <w:lang w:val="pt-BR"/>
        </w:rPr>
      </w:pPr>
    </w:p>
    <w:p w14:paraId="02ED85C1" w14:textId="77777777" w:rsidR="00785F7A" w:rsidRPr="00785F7A" w:rsidRDefault="00785F7A">
      <w:pPr>
        <w:rPr>
          <w:snapToGrid w:val="0"/>
          <w:sz w:val="24"/>
        </w:rPr>
      </w:pPr>
    </w:p>
    <w:p w14:paraId="56110315" w14:textId="77777777" w:rsidR="00BA0F71" w:rsidRDefault="00BA0F71">
      <w:pPr>
        <w:rPr>
          <w:b/>
          <w:i/>
          <w:snapToGrid w:val="0"/>
          <w:sz w:val="24"/>
        </w:rPr>
      </w:pPr>
      <w:r>
        <w:br w:type="page"/>
      </w:r>
    </w:p>
    <w:p w14:paraId="05FA930D" w14:textId="44644753" w:rsidR="00A76A3E" w:rsidRDefault="007D2D39" w:rsidP="00D87DC6">
      <w:pPr>
        <w:pStyle w:val="Heading1"/>
      </w:pPr>
      <w:r w:rsidRPr="00C57E83">
        <w:t>SERVICE</w:t>
      </w:r>
      <w:r>
        <w:t xml:space="preserve"> AT TEXAS A&amp;M UNIVERSITY</w:t>
      </w:r>
    </w:p>
    <w:p w14:paraId="4CCDA8FB" w14:textId="47CA610F" w:rsidR="001A0527" w:rsidRDefault="001A0527" w:rsidP="00A76A3E">
      <w:pPr>
        <w:widowControl w:val="0"/>
        <w:ind w:left="630" w:hanging="630"/>
        <w:rPr>
          <w:snapToGrid w:val="0"/>
          <w:sz w:val="24"/>
        </w:rPr>
      </w:pPr>
      <w:r>
        <w:rPr>
          <w:snapToGrid w:val="0"/>
          <w:sz w:val="24"/>
        </w:rPr>
        <w:t>2016</w:t>
      </w:r>
      <w:r>
        <w:rPr>
          <w:snapToGrid w:val="0"/>
          <w:sz w:val="24"/>
        </w:rPr>
        <w:tab/>
      </w:r>
      <w:r>
        <w:rPr>
          <w:snapToGrid w:val="0"/>
          <w:sz w:val="24"/>
        </w:rPr>
        <w:tab/>
      </w:r>
      <w:r>
        <w:rPr>
          <w:snapToGrid w:val="0"/>
          <w:sz w:val="24"/>
        </w:rPr>
        <w:tab/>
        <w:t>Member of the Department Climate Committee</w:t>
      </w:r>
    </w:p>
    <w:p w14:paraId="7918CF01" w14:textId="77777777" w:rsidR="001A0527" w:rsidRDefault="001A0527" w:rsidP="00A76A3E">
      <w:pPr>
        <w:widowControl w:val="0"/>
        <w:ind w:left="630" w:hanging="630"/>
        <w:rPr>
          <w:snapToGrid w:val="0"/>
          <w:sz w:val="24"/>
        </w:rPr>
      </w:pPr>
      <w:bookmarkStart w:id="0" w:name="_GoBack"/>
      <w:bookmarkEnd w:id="0"/>
    </w:p>
    <w:p w14:paraId="1B066BD2" w14:textId="351255F1" w:rsidR="00A76A3E" w:rsidRDefault="004663CD" w:rsidP="00A76A3E">
      <w:pPr>
        <w:widowControl w:val="0"/>
        <w:ind w:left="630" w:hanging="630"/>
        <w:rPr>
          <w:color w:val="000000"/>
          <w:sz w:val="24"/>
          <w:szCs w:val="24"/>
        </w:rPr>
      </w:pPr>
      <w:r>
        <w:rPr>
          <w:snapToGrid w:val="0"/>
          <w:sz w:val="24"/>
        </w:rPr>
        <w:t>2015-16</w:t>
      </w:r>
      <w:r>
        <w:rPr>
          <w:snapToGrid w:val="0"/>
          <w:sz w:val="24"/>
        </w:rPr>
        <w:tab/>
      </w:r>
      <w:r w:rsidRPr="004663CD">
        <w:rPr>
          <w:color w:val="000000"/>
          <w:sz w:val="24"/>
          <w:szCs w:val="24"/>
        </w:rPr>
        <w:t>Member of the College Climate Council</w:t>
      </w:r>
    </w:p>
    <w:p w14:paraId="5305A18E" w14:textId="77777777" w:rsidR="00DE594B" w:rsidRDefault="00DE594B" w:rsidP="00A76A3E">
      <w:pPr>
        <w:widowControl w:val="0"/>
        <w:ind w:left="630" w:hanging="630"/>
        <w:rPr>
          <w:color w:val="000000"/>
          <w:sz w:val="24"/>
          <w:szCs w:val="24"/>
        </w:rPr>
      </w:pPr>
    </w:p>
    <w:p w14:paraId="1A13B641" w14:textId="0143A426" w:rsidR="00DE594B" w:rsidRDefault="00DE594B" w:rsidP="00A76A3E">
      <w:pPr>
        <w:widowControl w:val="0"/>
        <w:ind w:left="630" w:hanging="630"/>
        <w:rPr>
          <w:color w:val="000000"/>
          <w:sz w:val="24"/>
          <w:szCs w:val="24"/>
        </w:rPr>
      </w:pPr>
      <w:r>
        <w:rPr>
          <w:color w:val="000000"/>
          <w:sz w:val="24"/>
          <w:szCs w:val="24"/>
        </w:rPr>
        <w:t>2016</w:t>
      </w:r>
      <w:r>
        <w:rPr>
          <w:color w:val="000000"/>
          <w:sz w:val="24"/>
          <w:szCs w:val="24"/>
        </w:rPr>
        <w:tab/>
      </w:r>
      <w:r>
        <w:rPr>
          <w:color w:val="000000"/>
          <w:sz w:val="24"/>
          <w:szCs w:val="24"/>
        </w:rPr>
        <w:tab/>
      </w:r>
      <w:r>
        <w:rPr>
          <w:color w:val="000000"/>
          <w:sz w:val="24"/>
          <w:szCs w:val="24"/>
        </w:rPr>
        <w:tab/>
        <w:t>Member of team of College of Agriculture researchers for the Yucatan Initiative</w:t>
      </w:r>
    </w:p>
    <w:p w14:paraId="1EE67B86" w14:textId="77777777" w:rsidR="004663CD" w:rsidRDefault="004663CD" w:rsidP="00A76A3E">
      <w:pPr>
        <w:widowControl w:val="0"/>
        <w:ind w:left="630" w:hanging="630"/>
        <w:rPr>
          <w:color w:val="000000"/>
          <w:sz w:val="24"/>
          <w:szCs w:val="24"/>
        </w:rPr>
      </w:pPr>
    </w:p>
    <w:p w14:paraId="10D26F33" w14:textId="59C84EB6" w:rsidR="00F12FA3" w:rsidRPr="00F12FA3" w:rsidRDefault="004663CD" w:rsidP="00F12FA3">
      <w:pPr>
        <w:widowControl w:val="0"/>
        <w:ind w:left="630" w:hanging="630"/>
        <w:rPr>
          <w:color w:val="000000"/>
          <w:sz w:val="24"/>
          <w:szCs w:val="24"/>
        </w:rPr>
      </w:pPr>
      <w:r>
        <w:rPr>
          <w:color w:val="000000"/>
          <w:sz w:val="24"/>
          <w:szCs w:val="24"/>
        </w:rPr>
        <w:t>2016</w:t>
      </w:r>
      <w:r>
        <w:rPr>
          <w:color w:val="000000"/>
          <w:sz w:val="24"/>
          <w:szCs w:val="24"/>
        </w:rPr>
        <w:tab/>
      </w:r>
      <w:r>
        <w:rPr>
          <w:color w:val="000000"/>
          <w:sz w:val="24"/>
          <w:szCs w:val="24"/>
        </w:rPr>
        <w:tab/>
      </w:r>
      <w:r w:rsidR="00F12FA3" w:rsidRPr="00F12FA3">
        <w:rPr>
          <w:color w:val="000000"/>
          <w:sz w:val="24"/>
          <w:szCs w:val="24"/>
        </w:rPr>
        <w:t xml:space="preserve">Judge, Hamilton Award Symposium, Society for the Study of Evolution, Evolution Annual Meeting, </w:t>
      </w:r>
      <w:r w:rsidR="00F12FA3">
        <w:rPr>
          <w:color w:val="000000"/>
          <w:sz w:val="24"/>
          <w:szCs w:val="24"/>
        </w:rPr>
        <w:t>Austin</w:t>
      </w:r>
      <w:r w:rsidR="00F12FA3" w:rsidRPr="00F12FA3">
        <w:rPr>
          <w:color w:val="000000"/>
          <w:sz w:val="24"/>
          <w:szCs w:val="24"/>
        </w:rPr>
        <w:t xml:space="preserve">, </w:t>
      </w:r>
      <w:r w:rsidR="00F12FA3">
        <w:rPr>
          <w:color w:val="000000"/>
          <w:sz w:val="24"/>
          <w:szCs w:val="24"/>
        </w:rPr>
        <w:t>Texas</w:t>
      </w:r>
    </w:p>
    <w:p w14:paraId="5C540CED" w14:textId="77777777" w:rsidR="004663CD" w:rsidRDefault="004663CD" w:rsidP="00A76A3E">
      <w:pPr>
        <w:widowControl w:val="0"/>
        <w:ind w:left="630" w:hanging="630"/>
        <w:rPr>
          <w:color w:val="000000"/>
          <w:sz w:val="24"/>
          <w:szCs w:val="24"/>
        </w:rPr>
      </w:pPr>
    </w:p>
    <w:p w14:paraId="2A444886" w14:textId="02709909" w:rsidR="004663CD" w:rsidRPr="00F12FA3" w:rsidRDefault="004663CD" w:rsidP="00A76A3E">
      <w:pPr>
        <w:widowControl w:val="0"/>
        <w:ind w:left="630" w:hanging="630"/>
        <w:rPr>
          <w:color w:val="000000"/>
          <w:sz w:val="24"/>
          <w:szCs w:val="24"/>
        </w:rPr>
      </w:pPr>
      <w:r w:rsidRPr="00F12FA3">
        <w:rPr>
          <w:color w:val="000000"/>
          <w:sz w:val="24"/>
          <w:szCs w:val="24"/>
        </w:rPr>
        <w:t>2015</w:t>
      </w:r>
      <w:r w:rsidRPr="00F12FA3">
        <w:rPr>
          <w:color w:val="000000"/>
          <w:sz w:val="24"/>
          <w:szCs w:val="24"/>
        </w:rPr>
        <w:tab/>
      </w:r>
      <w:r w:rsidRPr="00F12FA3">
        <w:rPr>
          <w:color w:val="000000"/>
          <w:sz w:val="24"/>
          <w:szCs w:val="24"/>
        </w:rPr>
        <w:tab/>
      </w:r>
      <w:r w:rsidR="00F12FA3" w:rsidRPr="00F12FA3">
        <w:rPr>
          <w:color w:val="000000"/>
          <w:sz w:val="24"/>
          <w:szCs w:val="24"/>
        </w:rPr>
        <w:t>Judge, Hamilton Award Symposium, Society for the Study of Evolution, Evolution Annual Meeting, Guaruja, Brazi</w:t>
      </w:r>
      <w:r w:rsidR="00F12FA3">
        <w:rPr>
          <w:color w:val="000000"/>
          <w:sz w:val="24"/>
          <w:szCs w:val="24"/>
        </w:rPr>
        <w:t>l</w:t>
      </w:r>
    </w:p>
    <w:p w14:paraId="189EFA46" w14:textId="77777777" w:rsidR="004663CD" w:rsidRPr="00F12FA3" w:rsidRDefault="004663CD" w:rsidP="00A76A3E">
      <w:pPr>
        <w:widowControl w:val="0"/>
        <w:ind w:left="630" w:hanging="630"/>
        <w:rPr>
          <w:snapToGrid w:val="0"/>
          <w:sz w:val="24"/>
          <w:szCs w:val="24"/>
        </w:rPr>
      </w:pPr>
    </w:p>
    <w:p w14:paraId="5EAA2D82" w14:textId="45121326" w:rsidR="00024B5E" w:rsidRDefault="00024B5E" w:rsidP="00D87DC6">
      <w:pPr>
        <w:widowControl w:val="0"/>
        <w:ind w:left="1080" w:hanging="1080"/>
        <w:rPr>
          <w:sz w:val="24"/>
          <w:szCs w:val="22"/>
        </w:rPr>
      </w:pPr>
      <w:r>
        <w:rPr>
          <w:snapToGrid w:val="0"/>
          <w:sz w:val="24"/>
        </w:rPr>
        <w:t>2011-P</w:t>
      </w:r>
      <w:r>
        <w:rPr>
          <w:snapToGrid w:val="0"/>
          <w:sz w:val="24"/>
        </w:rPr>
        <w:tab/>
        <w:t xml:space="preserve">Committee </w:t>
      </w:r>
      <w:r w:rsidRPr="000057F6">
        <w:rPr>
          <w:snapToGrid w:val="0"/>
          <w:sz w:val="24"/>
        </w:rPr>
        <w:t>Member</w:t>
      </w:r>
      <w:r>
        <w:rPr>
          <w:snapToGrid w:val="0"/>
          <w:sz w:val="24"/>
        </w:rPr>
        <w:t>,</w:t>
      </w:r>
      <w:r w:rsidRPr="000057F6">
        <w:rPr>
          <w:snapToGrid w:val="0"/>
          <w:sz w:val="24"/>
        </w:rPr>
        <w:t xml:space="preserve"> </w:t>
      </w:r>
      <w:r w:rsidRPr="000057F6">
        <w:rPr>
          <w:sz w:val="24"/>
          <w:szCs w:val="22"/>
        </w:rPr>
        <w:t>M</w:t>
      </w:r>
      <w:r>
        <w:rPr>
          <w:sz w:val="24"/>
          <w:szCs w:val="22"/>
        </w:rPr>
        <w:t>arine Biology</w:t>
      </w:r>
      <w:r w:rsidRPr="000057F6">
        <w:rPr>
          <w:sz w:val="24"/>
          <w:szCs w:val="22"/>
        </w:rPr>
        <w:t xml:space="preserve"> IDP G</w:t>
      </w:r>
      <w:r>
        <w:rPr>
          <w:sz w:val="24"/>
          <w:szCs w:val="22"/>
        </w:rPr>
        <w:t xml:space="preserve">raduate </w:t>
      </w:r>
      <w:r w:rsidRPr="000057F6">
        <w:rPr>
          <w:sz w:val="24"/>
          <w:szCs w:val="22"/>
        </w:rPr>
        <w:t>A</w:t>
      </w:r>
      <w:r>
        <w:rPr>
          <w:sz w:val="24"/>
          <w:szCs w:val="22"/>
        </w:rPr>
        <w:t>dmissions</w:t>
      </w:r>
    </w:p>
    <w:p w14:paraId="2411EC7D" w14:textId="77777777" w:rsidR="00024B5E" w:rsidRDefault="00024B5E" w:rsidP="00024B5E">
      <w:pPr>
        <w:widowControl w:val="0"/>
        <w:ind w:left="1080" w:hanging="1080"/>
        <w:rPr>
          <w:snapToGrid w:val="0"/>
          <w:sz w:val="24"/>
        </w:rPr>
      </w:pPr>
    </w:p>
    <w:p w14:paraId="60631F25" w14:textId="1ACB81A6" w:rsidR="00A76A3E" w:rsidRDefault="00024B5E" w:rsidP="00024B5E">
      <w:pPr>
        <w:widowControl w:val="0"/>
        <w:ind w:left="1080" w:hanging="1080"/>
        <w:rPr>
          <w:snapToGrid w:val="0"/>
          <w:sz w:val="24"/>
        </w:rPr>
      </w:pPr>
      <w:r>
        <w:rPr>
          <w:snapToGrid w:val="0"/>
          <w:sz w:val="24"/>
        </w:rPr>
        <w:t>2008-P</w:t>
      </w:r>
      <w:r>
        <w:rPr>
          <w:snapToGrid w:val="0"/>
          <w:sz w:val="24"/>
        </w:rPr>
        <w:tab/>
      </w:r>
      <w:r w:rsidR="00A76A3E" w:rsidRPr="00AD2ED8">
        <w:rPr>
          <w:snapToGrid w:val="0"/>
          <w:sz w:val="24"/>
        </w:rPr>
        <w:t>Interviewed prospective graduate students for the Genetics IDP</w:t>
      </w:r>
    </w:p>
    <w:p w14:paraId="55AEAFB3" w14:textId="77777777" w:rsidR="00A76A3E" w:rsidRDefault="00A76A3E" w:rsidP="00024B5E">
      <w:pPr>
        <w:widowControl w:val="0"/>
        <w:ind w:left="1080" w:hanging="1080"/>
        <w:rPr>
          <w:snapToGrid w:val="0"/>
          <w:sz w:val="24"/>
        </w:rPr>
      </w:pPr>
    </w:p>
    <w:p w14:paraId="65B024DA" w14:textId="024F92E1" w:rsidR="00BA0F71" w:rsidRDefault="00BA0F71" w:rsidP="00024B5E">
      <w:pPr>
        <w:widowControl w:val="0"/>
        <w:ind w:left="1080" w:hanging="1080"/>
        <w:rPr>
          <w:snapToGrid w:val="0"/>
          <w:sz w:val="24"/>
        </w:rPr>
      </w:pPr>
      <w:r>
        <w:rPr>
          <w:snapToGrid w:val="0"/>
          <w:sz w:val="24"/>
        </w:rPr>
        <w:t>2014</w:t>
      </w:r>
      <w:r>
        <w:rPr>
          <w:snapToGrid w:val="0"/>
          <w:sz w:val="24"/>
        </w:rPr>
        <w:tab/>
        <w:t>Member WFSC Metrics Committee</w:t>
      </w:r>
    </w:p>
    <w:p w14:paraId="3182B270" w14:textId="77777777" w:rsidR="00BA0F71" w:rsidRDefault="00BA0F71" w:rsidP="00024B5E">
      <w:pPr>
        <w:widowControl w:val="0"/>
        <w:ind w:left="1080" w:hanging="1080"/>
        <w:rPr>
          <w:snapToGrid w:val="0"/>
          <w:sz w:val="24"/>
        </w:rPr>
      </w:pPr>
    </w:p>
    <w:p w14:paraId="29973707" w14:textId="3614F9A1" w:rsidR="00A76A3E" w:rsidRDefault="00024B5E" w:rsidP="00024B5E">
      <w:pPr>
        <w:widowControl w:val="0"/>
        <w:ind w:left="1080" w:hanging="1080"/>
        <w:rPr>
          <w:snapToGrid w:val="0"/>
          <w:sz w:val="24"/>
        </w:rPr>
      </w:pPr>
      <w:r>
        <w:rPr>
          <w:snapToGrid w:val="0"/>
          <w:sz w:val="24"/>
        </w:rPr>
        <w:t>2013</w:t>
      </w:r>
      <w:r>
        <w:rPr>
          <w:snapToGrid w:val="0"/>
          <w:sz w:val="24"/>
        </w:rPr>
        <w:tab/>
      </w:r>
      <w:r w:rsidR="00A76A3E">
        <w:rPr>
          <w:snapToGrid w:val="0"/>
          <w:sz w:val="24"/>
        </w:rPr>
        <w:t>Reviewer TAMU-Merit Fellowship applications</w:t>
      </w:r>
    </w:p>
    <w:p w14:paraId="2926C895" w14:textId="77777777" w:rsidR="00A76A3E" w:rsidRDefault="00A76A3E" w:rsidP="00024B5E">
      <w:pPr>
        <w:widowControl w:val="0"/>
        <w:ind w:left="1080" w:hanging="1080"/>
        <w:rPr>
          <w:snapToGrid w:val="0"/>
          <w:sz w:val="24"/>
        </w:rPr>
      </w:pPr>
    </w:p>
    <w:p w14:paraId="1C1E7F67" w14:textId="2348E232" w:rsidR="00A76A3E" w:rsidRPr="00482EBA" w:rsidRDefault="00024B5E" w:rsidP="00024B5E">
      <w:pPr>
        <w:widowControl w:val="0"/>
        <w:ind w:left="1080" w:hanging="1080"/>
        <w:rPr>
          <w:snapToGrid w:val="0"/>
          <w:sz w:val="24"/>
        </w:rPr>
      </w:pPr>
      <w:r>
        <w:rPr>
          <w:snapToGrid w:val="0"/>
          <w:sz w:val="24"/>
        </w:rPr>
        <w:t>2012</w:t>
      </w:r>
      <w:r w:rsidR="00A76A3E">
        <w:rPr>
          <w:snapToGrid w:val="0"/>
          <w:sz w:val="24"/>
        </w:rPr>
        <w:tab/>
      </w:r>
      <w:r>
        <w:rPr>
          <w:snapToGrid w:val="0"/>
          <w:sz w:val="24"/>
        </w:rPr>
        <w:t xml:space="preserve">Committee </w:t>
      </w:r>
      <w:r w:rsidRPr="000057F6">
        <w:rPr>
          <w:snapToGrid w:val="0"/>
          <w:sz w:val="24"/>
        </w:rPr>
        <w:t>Member</w:t>
      </w:r>
      <w:r>
        <w:rPr>
          <w:snapToGrid w:val="0"/>
          <w:sz w:val="24"/>
        </w:rPr>
        <w:t>,</w:t>
      </w:r>
      <w:r w:rsidRPr="000057F6">
        <w:rPr>
          <w:snapToGrid w:val="0"/>
          <w:sz w:val="24"/>
        </w:rPr>
        <w:t xml:space="preserve"> </w:t>
      </w:r>
      <w:r w:rsidR="00A76A3E">
        <w:rPr>
          <w:snapToGrid w:val="0"/>
          <w:sz w:val="24"/>
        </w:rPr>
        <w:t xml:space="preserve">Graduate Admissions </w:t>
      </w:r>
      <w:r w:rsidR="00A76A3E" w:rsidRPr="00482EBA">
        <w:rPr>
          <w:sz w:val="24"/>
        </w:rPr>
        <w:t>Applied Biodiversity Science NSF-IGERT Doctoral Program</w:t>
      </w:r>
    </w:p>
    <w:p w14:paraId="590A4691" w14:textId="77777777" w:rsidR="00A76A3E" w:rsidRDefault="00A76A3E" w:rsidP="00024B5E">
      <w:pPr>
        <w:widowControl w:val="0"/>
        <w:ind w:left="1080" w:hanging="1080"/>
        <w:rPr>
          <w:snapToGrid w:val="0"/>
          <w:sz w:val="24"/>
        </w:rPr>
      </w:pPr>
    </w:p>
    <w:p w14:paraId="0F69530D" w14:textId="56DEE546" w:rsidR="00A76A3E" w:rsidRDefault="00024B5E" w:rsidP="00024B5E">
      <w:pPr>
        <w:widowControl w:val="0"/>
        <w:ind w:left="1080" w:hanging="1080"/>
        <w:rPr>
          <w:snapToGrid w:val="0"/>
          <w:sz w:val="24"/>
        </w:rPr>
      </w:pPr>
      <w:r>
        <w:rPr>
          <w:snapToGrid w:val="0"/>
          <w:sz w:val="24"/>
        </w:rPr>
        <w:t>20</w:t>
      </w:r>
      <w:r w:rsidR="00D87DC6">
        <w:rPr>
          <w:snapToGrid w:val="0"/>
          <w:sz w:val="24"/>
        </w:rPr>
        <w:t>11-</w:t>
      </w:r>
      <w:r>
        <w:rPr>
          <w:snapToGrid w:val="0"/>
          <w:sz w:val="24"/>
        </w:rPr>
        <w:t>12</w:t>
      </w:r>
      <w:r w:rsidR="00A76A3E">
        <w:rPr>
          <w:snapToGrid w:val="0"/>
          <w:sz w:val="24"/>
        </w:rPr>
        <w:tab/>
        <w:t>Member WFSC Department Award Committee</w:t>
      </w:r>
    </w:p>
    <w:p w14:paraId="56A3D3B7" w14:textId="77777777" w:rsidR="00A76A3E" w:rsidRDefault="00A76A3E" w:rsidP="00024B5E">
      <w:pPr>
        <w:widowControl w:val="0"/>
        <w:ind w:left="1080" w:hanging="1080"/>
        <w:rPr>
          <w:snapToGrid w:val="0"/>
          <w:sz w:val="24"/>
        </w:rPr>
      </w:pPr>
    </w:p>
    <w:p w14:paraId="65FE03F2" w14:textId="480938EE" w:rsidR="00A76A3E" w:rsidRDefault="00024B5E" w:rsidP="00024B5E">
      <w:pPr>
        <w:widowControl w:val="0"/>
        <w:ind w:left="1080" w:hanging="1080"/>
        <w:rPr>
          <w:snapToGrid w:val="0"/>
          <w:sz w:val="24"/>
        </w:rPr>
      </w:pPr>
      <w:r>
        <w:rPr>
          <w:snapToGrid w:val="0"/>
          <w:sz w:val="24"/>
        </w:rPr>
        <w:t>2012</w:t>
      </w:r>
      <w:r w:rsidR="00A76A3E">
        <w:rPr>
          <w:snapToGrid w:val="0"/>
          <w:sz w:val="24"/>
        </w:rPr>
        <w:tab/>
        <w:t xml:space="preserve">Judge for the Entomology </w:t>
      </w:r>
      <w:r w:rsidR="00EE3674">
        <w:rPr>
          <w:snapToGrid w:val="0"/>
          <w:sz w:val="24"/>
        </w:rPr>
        <w:t xml:space="preserve">Department </w:t>
      </w:r>
      <w:r w:rsidR="00A76A3E">
        <w:rPr>
          <w:snapToGrid w:val="0"/>
          <w:sz w:val="24"/>
        </w:rPr>
        <w:t>Graduate Forum</w:t>
      </w:r>
    </w:p>
    <w:p w14:paraId="5CEA4D67" w14:textId="77777777" w:rsidR="00A76A3E" w:rsidRDefault="00A76A3E" w:rsidP="00024B5E">
      <w:pPr>
        <w:widowControl w:val="0"/>
        <w:ind w:left="1080" w:hanging="1080"/>
        <w:rPr>
          <w:snapToGrid w:val="0"/>
          <w:sz w:val="24"/>
        </w:rPr>
      </w:pPr>
    </w:p>
    <w:p w14:paraId="641D1E14" w14:textId="15815907" w:rsidR="00A76A3E" w:rsidRDefault="00024B5E" w:rsidP="00024B5E">
      <w:pPr>
        <w:widowControl w:val="0"/>
        <w:ind w:left="1080" w:hanging="1080"/>
        <w:rPr>
          <w:snapToGrid w:val="0"/>
          <w:sz w:val="24"/>
        </w:rPr>
      </w:pPr>
      <w:r>
        <w:rPr>
          <w:snapToGrid w:val="0"/>
          <w:sz w:val="24"/>
        </w:rPr>
        <w:t>2011</w:t>
      </w:r>
      <w:r>
        <w:rPr>
          <w:snapToGrid w:val="0"/>
          <w:sz w:val="24"/>
        </w:rPr>
        <w:tab/>
      </w:r>
      <w:r w:rsidR="00A76A3E">
        <w:rPr>
          <w:snapToGrid w:val="0"/>
          <w:sz w:val="24"/>
        </w:rPr>
        <w:t xml:space="preserve">Judge </w:t>
      </w:r>
      <w:r w:rsidR="00EE3674">
        <w:rPr>
          <w:snapToGrid w:val="0"/>
          <w:sz w:val="24"/>
        </w:rPr>
        <w:t>of posters at the 9</w:t>
      </w:r>
      <w:r w:rsidR="00EE3674" w:rsidRPr="00D87DC6">
        <w:rPr>
          <w:snapToGrid w:val="0"/>
          <w:sz w:val="24"/>
          <w:vertAlign w:val="superscript"/>
        </w:rPr>
        <w:t>th</w:t>
      </w:r>
      <w:r w:rsidR="00EE3674">
        <w:rPr>
          <w:snapToGrid w:val="0"/>
          <w:sz w:val="24"/>
        </w:rPr>
        <w:t xml:space="preserve"> Annual </w:t>
      </w:r>
      <w:r w:rsidR="00A76A3E">
        <w:rPr>
          <w:snapToGrid w:val="0"/>
          <w:sz w:val="24"/>
        </w:rPr>
        <w:t xml:space="preserve">Pathways </w:t>
      </w:r>
      <w:r w:rsidR="00D87DC6">
        <w:rPr>
          <w:snapToGrid w:val="0"/>
          <w:sz w:val="24"/>
        </w:rPr>
        <w:t>Student</w:t>
      </w:r>
      <w:r w:rsidR="00A76A3E">
        <w:rPr>
          <w:snapToGrid w:val="0"/>
          <w:sz w:val="24"/>
        </w:rPr>
        <w:t xml:space="preserve"> </w:t>
      </w:r>
      <w:r w:rsidR="00EE3674">
        <w:rPr>
          <w:snapToGrid w:val="0"/>
          <w:sz w:val="24"/>
        </w:rPr>
        <w:t xml:space="preserve">Research </w:t>
      </w:r>
      <w:r w:rsidR="00A76A3E">
        <w:rPr>
          <w:snapToGrid w:val="0"/>
          <w:sz w:val="24"/>
        </w:rPr>
        <w:t>Symposium</w:t>
      </w:r>
    </w:p>
    <w:p w14:paraId="4C17CFAA" w14:textId="77777777" w:rsidR="00A76A3E" w:rsidRDefault="00A76A3E" w:rsidP="00024B5E">
      <w:pPr>
        <w:widowControl w:val="0"/>
        <w:ind w:left="1080" w:hanging="1080"/>
        <w:rPr>
          <w:snapToGrid w:val="0"/>
          <w:sz w:val="24"/>
        </w:rPr>
      </w:pPr>
    </w:p>
    <w:p w14:paraId="430B9B16" w14:textId="061FC594" w:rsidR="00EE3674" w:rsidRDefault="00EE3674" w:rsidP="00D87DC6">
      <w:pPr>
        <w:widowControl w:val="0"/>
        <w:ind w:left="1080" w:hanging="1080"/>
        <w:rPr>
          <w:sz w:val="24"/>
        </w:rPr>
      </w:pPr>
      <w:r>
        <w:rPr>
          <w:snapToGrid w:val="0"/>
          <w:sz w:val="24"/>
        </w:rPr>
        <w:t>2010</w:t>
      </w:r>
      <w:r>
        <w:rPr>
          <w:snapToGrid w:val="0"/>
          <w:sz w:val="24"/>
        </w:rPr>
        <w:tab/>
      </w:r>
      <w:r w:rsidR="00A76A3E" w:rsidRPr="006F2345">
        <w:rPr>
          <w:sz w:val="24"/>
        </w:rPr>
        <w:t>Member of a TAMU faculty team that traveled to Manaus-Brazil to establish long-term research collaborations with researchers from UniNiltonLins and INPA in Brazil</w:t>
      </w:r>
    </w:p>
    <w:p w14:paraId="488683E6" w14:textId="1393B21A" w:rsidR="00A76A3E" w:rsidRDefault="00A76A3E" w:rsidP="00D87DC6">
      <w:pPr>
        <w:widowControl w:val="0"/>
        <w:ind w:left="1080" w:hanging="1080"/>
        <w:rPr>
          <w:sz w:val="24"/>
        </w:rPr>
      </w:pPr>
    </w:p>
    <w:p w14:paraId="7009BB51" w14:textId="65393482" w:rsidR="00A3216A" w:rsidRDefault="00EE3674" w:rsidP="00D87DC6">
      <w:pPr>
        <w:ind w:left="1080" w:hanging="1080"/>
        <w:rPr>
          <w:sz w:val="24"/>
        </w:rPr>
      </w:pPr>
      <w:r>
        <w:rPr>
          <w:sz w:val="24"/>
        </w:rPr>
        <w:t>2010</w:t>
      </w:r>
      <w:r>
        <w:rPr>
          <w:sz w:val="24"/>
        </w:rPr>
        <w:tab/>
      </w:r>
      <w:r w:rsidR="00A76A3E" w:rsidRPr="006F2345">
        <w:rPr>
          <w:sz w:val="24"/>
        </w:rPr>
        <w:t xml:space="preserve">Gave informative talks on the TAMU ABS-IGERT and </w:t>
      </w:r>
      <w:r w:rsidR="00A76A3E">
        <w:rPr>
          <w:sz w:val="24"/>
        </w:rPr>
        <w:t>HLAE p</w:t>
      </w:r>
      <w:r w:rsidR="00A76A3E" w:rsidRPr="006F2345">
        <w:rPr>
          <w:sz w:val="24"/>
        </w:rPr>
        <w:t>rogram</w:t>
      </w:r>
      <w:r w:rsidR="00A76A3E">
        <w:rPr>
          <w:sz w:val="24"/>
        </w:rPr>
        <w:t>s</w:t>
      </w:r>
      <w:r w:rsidR="00A76A3E" w:rsidRPr="006F2345">
        <w:rPr>
          <w:sz w:val="24"/>
        </w:rPr>
        <w:t xml:space="preserve"> at UT-Pan American (a Hispanic Serving Institution) for prospective applicants</w:t>
      </w:r>
    </w:p>
    <w:p w14:paraId="5906496D" w14:textId="77777777" w:rsidR="00A3216A" w:rsidRDefault="00A3216A" w:rsidP="00D87DC6">
      <w:pPr>
        <w:ind w:left="1080" w:hanging="1080"/>
        <w:rPr>
          <w:sz w:val="24"/>
        </w:rPr>
      </w:pPr>
    </w:p>
    <w:p w14:paraId="613BB94E" w14:textId="533DD2DC" w:rsidR="00A3216A" w:rsidRDefault="00A3216A" w:rsidP="00D87DC6">
      <w:pPr>
        <w:ind w:left="1080" w:hanging="1080"/>
        <w:rPr>
          <w:sz w:val="24"/>
        </w:rPr>
      </w:pPr>
      <w:r>
        <w:rPr>
          <w:sz w:val="24"/>
        </w:rPr>
        <w:t>2010</w:t>
      </w:r>
      <w:r>
        <w:rPr>
          <w:sz w:val="24"/>
        </w:rPr>
        <w:tab/>
      </w:r>
      <w:r w:rsidR="0012047A">
        <w:rPr>
          <w:sz w:val="24"/>
        </w:rPr>
        <w:t>Judge for posters at the</w:t>
      </w:r>
      <w:r w:rsidRPr="00A3216A">
        <w:rPr>
          <w:sz w:val="24"/>
        </w:rPr>
        <w:t xml:space="preserve"> Genetics Graduate Student Research Competition</w:t>
      </w:r>
    </w:p>
    <w:p w14:paraId="05CF182B" w14:textId="77777777" w:rsidR="0012047A" w:rsidRDefault="0012047A" w:rsidP="00D87DC6">
      <w:pPr>
        <w:ind w:left="1080" w:hanging="1080"/>
        <w:rPr>
          <w:sz w:val="24"/>
        </w:rPr>
      </w:pPr>
    </w:p>
    <w:p w14:paraId="74DEDFB7" w14:textId="357CBCA8" w:rsidR="0012047A" w:rsidRDefault="0012047A" w:rsidP="00D87DC6">
      <w:pPr>
        <w:ind w:left="1080" w:hanging="1080"/>
        <w:rPr>
          <w:sz w:val="24"/>
        </w:rPr>
      </w:pPr>
      <w:r>
        <w:rPr>
          <w:sz w:val="24"/>
        </w:rPr>
        <w:t>2010</w:t>
      </w:r>
      <w:r>
        <w:rPr>
          <w:sz w:val="24"/>
        </w:rPr>
        <w:tab/>
      </w:r>
      <w:r w:rsidR="007D2D39">
        <w:rPr>
          <w:sz w:val="24"/>
        </w:rPr>
        <w:t>Judge for the</w:t>
      </w:r>
      <w:r w:rsidR="007D2D39" w:rsidRPr="007D2D39">
        <w:rPr>
          <w:sz w:val="24"/>
        </w:rPr>
        <w:t xml:space="preserve"> 11th TAMU Ecological Integration Symposium.</w:t>
      </w:r>
    </w:p>
    <w:p w14:paraId="00134BF1" w14:textId="66757EFB" w:rsidR="00A76A3E" w:rsidRDefault="00A76A3E" w:rsidP="00D87DC6">
      <w:pPr>
        <w:ind w:left="1080" w:hanging="1080"/>
        <w:rPr>
          <w:sz w:val="24"/>
        </w:rPr>
      </w:pPr>
    </w:p>
    <w:p w14:paraId="4C24555C" w14:textId="6C4EDDBF" w:rsidR="00A3216A" w:rsidRDefault="00EE3674" w:rsidP="00D87DC6">
      <w:pPr>
        <w:ind w:left="1080" w:hanging="1080"/>
        <w:rPr>
          <w:sz w:val="24"/>
        </w:rPr>
      </w:pPr>
      <w:r>
        <w:rPr>
          <w:sz w:val="24"/>
        </w:rPr>
        <w:t>2009</w:t>
      </w:r>
      <w:r>
        <w:rPr>
          <w:sz w:val="24"/>
        </w:rPr>
        <w:tab/>
      </w:r>
      <w:r w:rsidR="00A76A3E">
        <w:rPr>
          <w:sz w:val="24"/>
        </w:rPr>
        <w:t xml:space="preserve">Reviewer of manuscript </w:t>
      </w:r>
      <w:r w:rsidR="00A76A3E" w:rsidRPr="005C104C">
        <w:rPr>
          <w:sz w:val="24"/>
        </w:rPr>
        <w:t>‘Aquaculture Genetics’ (SRAC Publication No. 5001)</w:t>
      </w:r>
      <w:r w:rsidR="00A76A3E">
        <w:rPr>
          <w:sz w:val="24"/>
        </w:rPr>
        <w:t xml:space="preserve"> </w:t>
      </w:r>
      <w:r w:rsidR="00A76A3E" w:rsidRPr="00E94158">
        <w:rPr>
          <w:sz w:val="24"/>
        </w:rPr>
        <w:t xml:space="preserve">for the </w:t>
      </w:r>
      <w:r w:rsidR="00A76A3E">
        <w:rPr>
          <w:sz w:val="24"/>
        </w:rPr>
        <w:t>TAMU-</w:t>
      </w:r>
      <w:r w:rsidR="00A76A3E" w:rsidRPr="00E94158">
        <w:rPr>
          <w:sz w:val="24"/>
        </w:rPr>
        <w:t>Southern Regional Aquaculture Center</w:t>
      </w:r>
    </w:p>
    <w:p w14:paraId="1E41B01C" w14:textId="7026C2DB" w:rsidR="00A76A3E" w:rsidRDefault="00A76A3E" w:rsidP="00D87DC6">
      <w:pPr>
        <w:ind w:left="1080" w:hanging="1080"/>
        <w:rPr>
          <w:sz w:val="24"/>
        </w:rPr>
      </w:pPr>
    </w:p>
    <w:p w14:paraId="38AF369E" w14:textId="188EDC1E" w:rsidR="00A3216A" w:rsidRDefault="00A3216A" w:rsidP="00D87DC6">
      <w:pPr>
        <w:ind w:left="1080" w:hanging="1080"/>
        <w:rPr>
          <w:sz w:val="24"/>
        </w:rPr>
      </w:pPr>
      <w:r>
        <w:rPr>
          <w:sz w:val="24"/>
        </w:rPr>
        <w:t>2009</w:t>
      </w:r>
      <w:r>
        <w:rPr>
          <w:sz w:val="24"/>
        </w:rPr>
        <w:tab/>
      </w:r>
      <w:r w:rsidRPr="00D87DC6">
        <w:rPr>
          <w:sz w:val="24"/>
        </w:rPr>
        <w:t>Participated in two University “White Papers” for Academic Master Plan</w:t>
      </w:r>
    </w:p>
    <w:p w14:paraId="444AAC3D" w14:textId="77777777" w:rsidR="004B32BE" w:rsidRDefault="004B32BE" w:rsidP="00D87DC6">
      <w:pPr>
        <w:ind w:left="1080" w:hanging="1080"/>
        <w:rPr>
          <w:sz w:val="24"/>
        </w:rPr>
      </w:pPr>
    </w:p>
    <w:p w14:paraId="6D31F192" w14:textId="011190DB" w:rsidR="004B32BE" w:rsidRPr="004B32BE" w:rsidRDefault="004B32BE" w:rsidP="004B32BE">
      <w:pPr>
        <w:ind w:left="1080" w:hanging="1080"/>
        <w:rPr>
          <w:sz w:val="24"/>
        </w:rPr>
      </w:pPr>
      <w:r>
        <w:rPr>
          <w:sz w:val="24"/>
        </w:rPr>
        <w:t>2009</w:t>
      </w:r>
      <w:r>
        <w:rPr>
          <w:sz w:val="24"/>
        </w:rPr>
        <w:tab/>
      </w:r>
      <w:r w:rsidRPr="004B32BE">
        <w:rPr>
          <w:sz w:val="24"/>
        </w:rPr>
        <w:t xml:space="preserve">Attended </w:t>
      </w:r>
      <w:r>
        <w:rPr>
          <w:sz w:val="24"/>
        </w:rPr>
        <w:t xml:space="preserve">and mentored student at </w:t>
      </w:r>
      <w:r w:rsidRPr="004B32BE">
        <w:rPr>
          <w:sz w:val="24"/>
        </w:rPr>
        <w:t>the 5</w:t>
      </w:r>
      <w:r w:rsidRPr="004B32BE">
        <w:rPr>
          <w:sz w:val="24"/>
          <w:vertAlign w:val="superscript"/>
        </w:rPr>
        <w:t>th</w:t>
      </w:r>
      <w:r w:rsidRPr="004B32BE">
        <w:rPr>
          <w:sz w:val="24"/>
        </w:rPr>
        <w:t xml:space="preserve"> TAMU-LSAMP annual symposium in Corpus Christy, TX.</w:t>
      </w:r>
    </w:p>
    <w:p w14:paraId="4A1E9AE1" w14:textId="1280AB22" w:rsidR="004B32BE" w:rsidRDefault="004B32BE" w:rsidP="004B32BE">
      <w:pPr>
        <w:ind w:left="1080" w:hanging="1080"/>
        <w:rPr>
          <w:sz w:val="24"/>
        </w:rPr>
      </w:pPr>
    </w:p>
    <w:p w14:paraId="7FBE7F17" w14:textId="77777777" w:rsidR="004B32BE" w:rsidRDefault="004B32BE" w:rsidP="00D87DC6">
      <w:pPr>
        <w:ind w:left="1080" w:hanging="1080"/>
        <w:rPr>
          <w:sz w:val="24"/>
        </w:rPr>
      </w:pPr>
    </w:p>
    <w:p w14:paraId="1264F1C0" w14:textId="61B3F1E4" w:rsidR="00A76A3E" w:rsidRPr="00285317" w:rsidRDefault="007D2D39" w:rsidP="00D87DC6">
      <w:pPr>
        <w:pStyle w:val="Heading1"/>
        <w:widowControl/>
        <w:tabs>
          <w:tab w:val="left" w:pos="900"/>
        </w:tabs>
        <w:ind w:left="0" w:firstLine="0"/>
        <w:rPr>
          <w:b w:val="0"/>
        </w:rPr>
      </w:pPr>
      <w:r>
        <w:t>OTHER PROFESSIONAL SERVICE</w:t>
      </w:r>
    </w:p>
    <w:p w14:paraId="3AFAD054" w14:textId="3D3BE012" w:rsidR="00A76A3E" w:rsidRPr="003E78B3" w:rsidRDefault="003B3EB0" w:rsidP="00A76A3E">
      <w:pPr>
        <w:widowControl w:val="0"/>
        <w:ind w:left="630" w:hanging="630"/>
        <w:rPr>
          <w:i/>
          <w:snapToGrid w:val="0"/>
          <w:sz w:val="24"/>
        </w:rPr>
      </w:pPr>
      <w:r>
        <w:rPr>
          <w:i/>
          <w:snapToGrid w:val="0"/>
          <w:sz w:val="24"/>
        </w:rPr>
        <w:t>Ad-hoc r</w:t>
      </w:r>
      <w:r w:rsidR="00A76A3E" w:rsidRPr="003E78B3">
        <w:rPr>
          <w:i/>
          <w:snapToGrid w:val="0"/>
          <w:sz w:val="24"/>
        </w:rPr>
        <w:t>eviewer for Peer-Reviewed Journals</w:t>
      </w:r>
    </w:p>
    <w:p w14:paraId="4316F3B1" w14:textId="77777777" w:rsidR="00A76A3E" w:rsidRDefault="00A76A3E" w:rsidP="00A76A3E">
      <w:pPr>
        <w:widowControl w:val="0"/>
        <w:rPr>
          <w:snapToGrid w:val="0"/>
          <w:sz w:val="24"/>
        </w:rPr>
      </w:pPr>
    </w:p>
    <w:p w14:paraId="628FAA96" w14:textId="179866CF" w:rsidR="00A76A3E" w:rsidRDefault="00A76A3E" w:rsidP="00A76A3E">
      <w:pPr>
        <w:widowControl w:val="0"/>
        <w:rPr>
          <w:snapToGrid w:val="0"/>
          <w:sz w:val="24"/>
        </w:rPr>
      </w:pPr>
      <w:r>
        <w:rPr>
          <w:snapToGrid w:val="0"/>
          <w:sz w:val="24"/>
        </w:rPr>
        <w:t>Journals (2-</w:t>
      </w:r>
      <w:r w:rsidR="003B3EB0">
        <w:rPr>
          <w:snapToGrid w:val="0"/>
          <w:sz w:val="24"/>
        </w:rPr>
        <w:t>10</w:t>
      </w:r>
      <w:r>
        <w:rPr>
          <w:snapToGrid w:val="0"/>
          <w:sz w:val="24"/>
        </w:rPr>
        <w:t xml:space="preserve"> papers reviewed annually):</w:t>
      </w:r>
    </w:p>
    <w:p w14:paraId="3C901BCD" w14:textId="77777777" w:rsidR="00A76A3E" w:rsidRDefault="00A76A3E" w:rsidP="00A76A3E">
      <w:pPr>
        <w:widowControl w:val="0"/>
        <w:rPr>
          <w:snapToGrid w:val="0"/>
          <w:sz w:val="24"/>
        </w:rPr>
      </w:pPr>
    </w:p>
    <w:p w14:paraId="42568EDD" w14:textId="0DB39865" w:rsidR="00861163" w:rsidRDefault="00861163" w:rsidP="00A76A3E">
      <w:pPr>
        <w:widowControl w:val="0"/>
        <w:rPr>
          <w:snapToGrid w:val="0"/>
          <w:sz w:val="24"/>
        </w:rPr>
      </w:pPr>
      <w:r>
        <w:rPr>
          <w:snapToGrid w:val="0"/>
          <w:sz w:val="24"/>
        </w:rPr>
        <w:t>Biologia</w:t>
      </w:r>
    </w:p>
    <w:p w14:paraId="7F87631B" w14:textId="77777777" w:rsidR="00A76A3E" w:rsidRDefault="00A76A3E" w:rsidP="00A76A3E">
      <w:pPr>
        <w:widowControl w:val="0"/>
        <w:rPr>
          <w:snapToGrid w:val="0"/>
          <w:sz w:val="24"/>
        </w:rPr>
      </w:pPr>
      <w:r>
        <w:rPr>
          <w:snapToGrid w:val="0"/>
          <w:sz w:val="24"/>
        </w:rPr>
        <w:t>Biological Journal of the Linnean Society</w:t>
      </w:r>
    </w:p>
    <w:p w14:paraId="07F208A2" w14:textId="77777777" w:rsidR="00A76A3E" w:rsidRDefault="00A76A3E" w:rsidP="00A76A3E">
      <w:pPr>
        <w:widowControl w:val="0"/>
        <w:rPr>
          <w:snapToGrid w:val="0"/>
          <w:sz w:val="24"/>
        </w:rPr>
      </w:pPr>
      <w:r>
        <w:rPr>
          <w:snapToGrid w:val="0"/>
          <w:sz w:val="24"/>
        </w:rPr>
        <w:t>BMC Bioinformatics</w:t>
      </w:r>
    </w:p>
    <w:p w14:paraId="66F8598A" w14:textId="608FE9C8" w:rsidR="007730D0" w:rsidRDefault="007730D0" w:rsidP="00A76A3E">
      <w:pPr>
        <w:widowControl w:val="0"/>
        <w:rPr>
          <w:snapToGrid w:val="0"/>
          <w:sz w:val="24"/>
        </w:rPr>
      </w:pPr>
      <w:r>
        <w:rPr>
          <w:snapToGrid w:val="0"/>
          <w:sz w:val="24"/>
        </w:rPr>
        <w:t>Bulletin of Marine Science</w:t>
      </w:r>
    </w:p>
    <w:p w14:paraId="6B41F236" w14:textId="48D79A61" w:rsidR="00A76A3E" w:rsidRDefault="00A76A3E" w:rsidP="00A76A3E">
      <w:pPr>
        <w:widowControl w:val="0"/>
        <w:rPr>
          <w:color w:val="000000"/>
          <w:sz w:val="24"/>
        </w:rPr>
      </w:pPr>
      <w:r w:rsidRPr="003B21B0">
        <w:rPr>
          <w:color w:val="000000"/>
          <w:sz w:val="24"/>
        </w:rPr>
        <w:t>Cahiers de Biologie Marine</w:t>
      </w:r>
    </w:p>
    <w:p w14:paraId="3DED205E" w14:textId="4CFF8ABE" w:rsidR="00861163" w:rsidRDefault="00861163" w:rsidP="00A76A3E">
      <w:pPr>
        <w:widowControl w:val="0"/>
        <w:rPr>
          <w:color w:val="000000"/>
          <w:sz w:val="24"/>
        </w:rPr>
      </w:pPr>
      <w:r>
        <w:rPr>
          <w:color w:val="000000"/>
          <w:sz w:val="24"/>
        </w:rPr>
        <w:t>Conservation Genetics</w:t>
      </w:r>
    </w:p>
    <w:p w14:paraId="0C089805" w14:textId="40BC9CAE" w:rsidR="007730D0" w:rsidRDefault="007730D0" w:rsidP="00A76A3E">
      <w:pPr>
        <w:widowControl w:val="0"/>
        <w:rPr>
          <w:color w:val="000000"/>
          <w:sz w:val="24"/>
        </w:rPr>
      </w:pPr>
      <w:r>
        <w:rPr>
          <w:color w:val="000000"/>
          <w:sz w:val="24"/>
        </w:rPr>
        <w:t>Ecology and Evolution</w:t>
      </w:r>
    </w:p>
    <w:p w14:paraId="5BF5E6C5" w14:textId="77777777" w:rsidR="00A76A3E" w:rsidRDefault="00A76A3E" w:rsidP="00A76A3E">
      <w:pPr>
        <w:widowControl w:val="0"/>
        <w:rPr>
          <w:snapToGrid w:val="0"/>
          <w:sz w:val="24"/>
        </w:rPr>
      </w:pPr>
      <w:r>
        <w:rPr>
          <w:snapToGrid w:val="0"/>
          <w:sz w:val="24"/>
        </w:rPr>
        <w:t>Journal of Biogeography</w:t>
      </w:r>
    </w:p>
    <w:p w14:paraId="03A2F5CD" w14:textId="77777777" w:rsidR="00A76A3E" w:rsidRDefault="00A76A3E" w:rsidP="00A76A3E">
      <w:pPr>
        <w:widowControl w:val="0"/>
        <w:ind w:left="630" w:hanging="630"/>
        <w:rPr>
          <w:color w:val="000000"/>
          <w:sz w:val="24"/>
        </w:rPr>
      </w:pPr>
      <w:r>
        <w:rPr>
          <w:color w:val="000000"/>
          <w:sz w:val="24"/>
        </w:rPr>
        <w:t>Journal of Fish Biology</w:t>
      </w:r>
    </w:p>
    <w:p w14:paraId="1DBC71F9" w14:textId="77777777" w:rsidR="00A76A3E" w:rsidRDefault="00A76A3E" w:rsidP="00A76A3E">
      <w:pPr>
        <w:widowControl w:val="0"/>
        <w:rPr>
          <w:snapToGrid w:val="0"/>
          <w:sz w:val="24"/>
        </w:rPr>
      </w:pPr>
      <w:r>
        <w:rPr>
          <w:snapToGrid w:val="0"/>
          <w:sz w:val="24"/>
        </w:rPr>
        <w:t>Journal of Wildlife and Management</w:t>
      </w:r>
    </w:p>
    <w:p w14:paraId="616D0F48" w14:textId="77777777" w:rsidR="00A76A3E" w:rsidRDefault="00A76A3E" w:rsidP="00A76A3E">
      <w:pPr>
        <w:widowControl w:val="0"/>
        <w:rPr>
          <w:snapToGrid w:val="0"/>
          <w:sz w:val="24"/>
        </w:rPr>
      </w:pPr>
      <w:r>
        <w:rPr>
          <w:snapToGrid w:val="0"/>
          <w:sz w:val="24"/>
        </w:rPr>
        <w:t>Marine Biology</w:t>
      </w:r>
    </w:p>
    <w:p w14:paraId="2FF03558" w14:textId="77777777" w:rsidR="00A76A3E" w:rsidRDefault="00A76A3E" w:rsidP="00A76A3E">
      <w:pPr>
        <w:widowControl w:val="0"/>
        <w:rPr>
          <w:snapToGrid w:val="0"/>
          <w:sz w:val="24"/>
        </w:rPr>
      </w:pPr>
      <w:r>
        <w:rPr>
          <w:snapToGrid w:val="0"/>
          <w:sz w:val="24"/>
        </w:rPr>
        <w:t>Marine Ecology: An Evolutionary Perspective</w:t>
      </w:r>
    </w:p>
    <w:p w14:paraId="2D3B31EF" w14:textId="77777777" w:rsidR="00A76A3E" w:rsidRDefault="00A76A3E" w:rsidP="00A76A3E">
      <w:pPr>
        <w:widowControl w:val="0"/>
        <w:rPr>
          <w:snapToGrid w:val="0"/>
          <w:sz w:val="24"/>
        </w:rPr>
      </w:pPr>
      <w:r>
        <w:rPr>
          <w:snapToGrid w:val="0"/>
          <w:sz w:val="24"/>
        </w:rPr>
        <w:t>Molecular Biology and Evolution</w:t>
      </w:r>
    </w:p>
    <w:p w14:paraId="52F763CE" w14:textId="77777777" w:rsidR="00A76A3E" w:rsidRDefault="00A76A3E" w:rsidP="00A76A3E">
      <w:pPr>
        <w:widowControl w:val="0"/>
        <w:rPr>
          <w:snapToGrid w:val="0"/>
          <w:sz w:val="24"/>
        </w:rPr>
      </w:pPr>
      <w:r>
        <w:rPr>
          <w:snapToGrid w:val="0"/>
          <w:sz w:val="24"/>
        </w:rPr>
        <w:t>Molecular Ecology</w:t>
      </w:r>
    </w:p>
    <w:p w14:paraId="3B7FD504" w14:textId="321BD6D7" w:rsidR="00527DD9" w:rsidRDefault="00527DD9" w:rsidP="00A76A3E">
      <w:pPr>
        <w:widowControl w:val="0"/>
        <w:rPr>
          <w:snapToGrid w:val="0"/>
          <w:sz w:val="24"/>
        </w:rPr>
      </w:pPr>
      <w:r>
        <w:rPr>
          <w:snapToGrid w:val="0"/>
          <w:sz w:val="24"/>
        </w:rPr>
        <w:t>Molecular Phylogenetics and Evolution</w:t>
      </w:r>
    </w:p>
    <w:p w14:paraId="77BCC8B3" w14:textId="77777777" w:rsidR="00A76A3E" w:rsidRPr="004D50FB" w:rsidRDefault="00A76A3E" w:rsidP="00A76A3E">
      <w:pPr>
        <w:widowControl w:val="0"/>
        <w:ind w:left="630" w:hanging="630"/>
        <w:rPr>
          <w:i/>
          <w:color w:val="000000"/>
          <w:sz w:val="24"/>
        </w:rPr>
      </w:pPr>
      <w:r w:rsidRPr="004D50FB">
        <w:rPr>
          <w:i/>
          <w:color w:val="000000"/>
          <w:sz w:val="24"/>
        </w:rPr>
        <w:t>PLoS ONE</w:t>
      </w:r>
    </w:p>
    <w:p w14:paraId="12DBDF4D" w14:textId="181248C5" w:rsidR="008553B5" w:rsidRDefault="008553B5" w:rsidP="00861163">
      <w:pPr>
        <w:widowControl w:val="0"/>
        <w:rPr>
          <w:snapToGrid w:val="0"/>
          <w:sz w:val="24"/>
        </w:rPr>
      </w:pPr>
      <w:r>
        <w:rPr>
          <w:snapToGrid w:val="0"/>
          <w:sz w:val="24"/>
        </w:rPr>
        <w:t>The Condor</w:t>
      </w:r>
    </w:p>
    <w:p w14:paraId="6E2D785F" w14:textId="1A90BE9C" w:rsidR="00861163" w:rsidRDefault="00861163" w:rsidP="00861163">
      <w:pPr>
        <w:widowControl w:val="0"/>
        <w:rPr>
          <w:snapToGrid w:val="0"/>
          <w:sz w:val="24"/>
        </w:rPr>
      </w:pPr>
      <w:r>
        <w:rPr>
          <w:snapToGrid w:val="0"/>
          <w:sz w:val="24"/>
        </w:rPr>
        <w:t>Zoological Journal of the Linnean Society</w:t>
      </w:r>
    </w:p>
    <w:p w14:paraId="206C6654" w14:textId="77777777" w:rsidR="00A76A3E" w:rsidRDefault="00A76A3E" w:rsidP="00A76A3E">
      <w:pPr>
        <w:widowControl w:val="0"/>
        <w:ind w:left="630" w:hanging="630"/>
        <w:rPr>
          <w:color w:val="000000"/>
          <w:sz w:val="24"/>
        </w:rPr>
      </w:pPr>
    </w:p>
    <w:p w14:paraId="73795E0F" w14:textId="3EB74692" w:rsidR="003B3EB0" w:rsidRPr="00D87DC6" w:rsidRDefault="003B3EB0" w:rsidP="00A76A3E">
      <w:pPr>
        <w:widowControl w:val="0"/>
        <w:ind w:left="630" w:hanging="630"/>
        <w:rPr>
          <w:i/>
          <w:color w:val="000000"/>
          <w:sz w:val="24"/>
        </w:rPr>
      </w:pPr>
      <w:r>
        <w:rPr>
          <w:i/>
          <w:color w:val="000000"/>
          <w:sz w:val="24"/>
        </w:rPr>
        <w:t>Grant P</w:t>
      </w:r>
      <w:r w:rsidRPr="00D87DC6">
        <w:rPr>
          <w:i/>
          <w:color w:val="000000"/>
          <w:sz w:val="24"/>
        </w:rPr>
        <w:t>roposals Review</w:t>
      </w:r>
      <w:r>
        <w:rPr>
          <w:i/>
          <w:color w:val="000000"/>
          <w:sz w:val="24"/>
        </w:rPr>
        <w:t>ing Activities</w:t>
      </w:r>
    </w:p>
    <w:p w14:paraId="74E84379" w14:textId="77777777" w:rsidR="003B3EB0" w:rsidRDefault="003B3EB0" w:rsidP="00D87DC6">
      <w:pPr>
        <w:widowControl w:val="0"/>
        <w:ind w:left="630" w:hanging="630"/>
        <w:rPr>
          <w:color w:val="000000"/>
          <w:sz w:val="24"/>
        </w:rPr>
      </w:pPr>
    </w:p>
    <w:p w14:paraId="0D717E42" w14:textId="77777777" w:rsidR="003B3EB0" w:rsidRPr="00D87DC6" w:rsidRDefault="003B3EB0" w:rsidP="00D87DC6">
      <w:pPr>
        <w:widowControl w:val="0"/>
        <w:ind w:left="360"/>
        <w:rPr>
          <w:i/>
          <w:color w:val="000000"/>
          <w:sz w:val="24"/>
        </w:rPr>
      </w:pPr>
      <w:r w:rsidRPr="00D87DC6">
        <w:rPr>
          <w:i/>
          <w:color w:val="000000"/>
          <w:sz w:val="24"/>
        </w:rPr>
        <w:t>Panelist</w:t>
      </w:r>
    </w:p>
    <w:p w14:paraId="2BDFA3CE" w14:textId="3ACD3A33" w:rsidR="003B3EB0" w:rsidRDefault="003B3EB0" w:rsidP="00DD27FA">
      <w:pPr>
        <w:widowControl w:val="0"/>
        <w:autoSpaceDE w:val="0"/>
        <w:autoSpaceDN w:val="0"/>
        <w:adjustRightInd w:val="0"/>
        <w:ind w:left="720"/>
        <w:rPr>
          <w:rFonts w:ascii="TimesNewRomanPSMT" w:eastAsia="Times" w:hAnsi="TimesNewRomanPSMT" w:cs="TimesNewRomanPSMT"/>
          <w:sz w:val="24"/>
          <w:szCs w:val="24"/>
        </w:rPr>
      </w:pPr>
      <w:r>
        <w:rPr>
          <w:rFonts w:ascii="TimesNewRomanPSMT" w:eastAsia="Times" w:hAnsi="TimesNewRomanPSMT" w:cs="TimesNewRomanPSMT"/>
          <w:sz w:val="24"/>
          <w:szCs w:val="24"/>
        </w:rPr>
        <w:t>NSF</w:t>
      </w:r>
      <w:r w:rsidR="00DD27FA">
        <w:rPr>
          <w:rFonts w:ascii="TimesNewRomanPSMT" w:eastAsia="Times" w:hAnsi="TimesNewRomanPSMT" w:cs="TimesNewRomanPSMT"/>
          <w:sz w:val="24"/>
          <w:szCs w:val="24"/>
        </w:rPr>
        <w:t>:</w:t>
      </w:r>
      <w:r>
        <w:rPr>
          <w:rFonts w:ascii="TimesNewRomanPSMT" w:eastAsia="Times" w:hAnsi="TimesNewRomanPSMT" w:cs="TimesNewRomanPSMT"/>
          <w:sz w:val="24"/>
          <w:szCs w:val="24"/>
        </w:rPr>
        <w:t xml:space="preserve"> </w:t>
      </w:r>
      <w:r w:rsidR="00DD27FA">
        <w:rPr>
          <w:rFonts w:ascii="TimesNewRomanPSMT" w:eastAsia="Times" w:hAnsi="TimesNewRomanPSMT" w:cs="TimesNewRomanPSMT"/>
          <w:sz w:val="24"/>
          <w:szCs w:val="24"/>
        </w:rPr>
        <w:t>“</w:t>
      </w:r>
      <w:r>
        <w:rPr>
          <w:rFonts w:ascii="TimesNewRomanPSMT" w:eastAsia="Times" w:hAnsi="TimesNewRomanPSMT" w:cs="TimesNewRomanPSMT"/>
          <w:sz w:val="24"/>
          <w:szCs w:val="24"/>
        </w:rPr>
        <w:t>Population and Evolutionary Processes</w:t>
      </w:r>
      <w:r w:rsidR="00DD27FA">
        <w:rPr>
          <w:rFonts w:ascii="TimesNewRomanPSMT" w:eastAsia="Times" w:hAnsi="TimesNewRomanPSMT" w:cs="TimesNewRomanPSMT"/>
          <w:sz w:val="24"/>
          <w:szCs w:val="24"/>
        </w:rPr>
        <w:t>” (2009)</w:t>
      </w:r>
    </w:p>
    <w:p w14:paraId="3D9BD9B9" w14:textId="77777777" w:rsidR="003B3EB0" w:rsidRDefault="003B3EB0" w:rsidP="00D87DC6">
      <w:pPr>
        <w:widowControl w:val="0"/>
        <w:ind w:left="630" w:hanging="630"/>
        <w:rPr>
          <w:color w:val="000000"/>
          <w:sz w:val="24"/>
        </w:rPr>
      </w:pPr>
    </w:p>
    <w:p w14:paraId="0FDE90DA" w14:textId="77777777" w:rsidR="00235981" w:rsidRDefault="003B3EB0" w:rsidP="00D87DC6">
      <w:pPr>
        <w:widowControl w:val="0"/>
        <w:ind w:left="360"/>
        <w:rPr>
          <w:i/>
          <w:color w:val="000000"/>
          <w:sz w:val="24"/>
        </w:rPr>
      </w:pPr>
      <w:r w:rsidRPr="00D87DC6">
        <w:rPr>
          <w:i/>
          <w:color w:val="000000"/>
          <w:sz w:val="24"/>
        </w:rPr>
        <w:t>External Reviewer</w:t>
      </w:r>
      <w:r w:rsidR="00235981">
        <w:rPr>
          <w:i/>
          <w:color w:val="000000"/>
          <w:sz w:val="24"/>
        </w:rPr>
        <w:t>:</w:t>
      </w:r>
    </w:p>
    <w:p w14:paraId="1C1D13C5" w14:textId="0F47474B" w:rsidR="00235981" w:rsidRDefault="00235981" w:rsidP="00D87DC6">
      <w:pPr>
        <w:widowControl w:val="0"/>
        <w:ind w:left="720"/>
        <w:rPr>
          <w:rFonts w:ascii="TimesNewRomanPSMT" w:eastAsia="Times" w:hAnsi="TimesNewRomanPSMT" w:cs="TimesNewRomanPSMT"/>
          <w:sz w:val="24"/>
          <w:szCs w:val="24"/>
        </w:rPr>
      </w:pPr>
      <w:r>
        <w:rPr>
          <w:rFonts w:ascii="TimesNewRomanPSMT" w:eastAsia="Times" w:hAnsi="TimesNewRomanPSMT" w:cs="TimesNewRomanPSMT"/>
          <w:sz w:val="24"/>
          <w:szCs w:val="24"/>
        </w:rPr>
        <w:t>NSF (5 proposals)</w:t>
      </w:r>
      <w:r w:rsidR="00416269">
        <w:rPr>
          <w:rFonts w:ascii="TimesNewRomanPSMT" w:eastAsia="Times" w:hAnsi="TimesNewRomanPSMT" w:cs="TimesNewRomanPSMT"/>
          <w:sz w:val="24"/>
          <w:szCs w:val="24"/>
        </w:rPr>
        <w:t>:</w:t>
      </w:r>
    </w:p>
    <w:p w14:paraId="4CE95DAE" w14:textId="77777777" w:rsidR="00235981" w:rsidRDefault="00235981" w:rsidP="00D87DC6">
      <w:pPr>
        <w:widowControl w:val="0"/>
        <w:ind w:left="1260"/>
        <w:rPr>
          <w:rFonts w:ascii="TimesNewRomanPSMT" w:eastAsia="Times" w:hAnsi="TimesNewRomanPSMT" w:cs="TimesNewRomanPSMT"/>
          <w:sz w:val="24"/>
          <w:szCs w:val="24"/>
        </w:rPr>
      </w:pPr>
      <w:r>
        <w:rPr>
          <w:rFonts w:ascii="TimesNewRomanPSMT" w:eastAsia="Times" w:hAnsi="TimesNewRomanPSMT" w:cs="TimesNewRomanPSMT"/>
          <w:sz w:val="24"/>
          <w:szCs w:val="24"/>
        </w:rPr>
        <w:t>- “Population and Evolutionary Processes”</w:t>
      </w:r>
    </w:p>
    <w:p w14:paraId="554DF86D" w14:textId="6334B915" w:rsidR="00A122CA" w:rsidRDefault="00235981" w:rsidP="00D87DC6">
      <w:pPr>
        <w:widowControl w:val="0"/>
        <w:ind w:left="1260"/>
        <w:rPr>
          <w:rFonts w:ascii="TimesNewRomanPSMT" w:eastAsia="Times" w:hAnsi="TimesNewRomanPSMT" w:cs="TimesNewRomanPSMT"/>
          <w:sz w:val="24"/>
          <w:szCs w:val="24"/>
        </w:rPr>
      </w:pPr>
      <w:r>
        <w:rPr>
          <w:rFonts w:ascii="TimesNewRomanPSMT" w:eastAsia="Times" w:hAnsi="TimesNewRomanPSMT" w:cs="TimesNewRomanPSMT"/>
          <w:sz w:val="24"/>
          <w:szCs w:val="24"/>
        </w:rPr>
        <w:t>- “</w:t>
      </w:r>
      <w:r w:rsidR="00A76A3E">
        <w:rPr>
          <w:rFonts w:ascii="TimesNewRomanPSMT" w:eastAsia="Times" w:hAnsi="TimesNewRomanPSMT" w:cs="TimesNewRomanPSMT"/>
          <w:sz w:val="24"/>
          <w:szCs w:val="24"/>
        </w:rPr>
        <w:t>Biological Oceanography</w:t>
      </w:r>
      <w:r>
        <w:rPr>
          <w:rFonts w:ascii="TimesNewRomanPSMT" w:eastAsia="Times" w:hAnsi="TimesNewRomanPSMT" w:cs="TimesNewRomanPSMT"/>
          <w:sz w:val="24"/>
          <w:szCs w:val="24"/>
        </w:rPr>
        <w:t>”</w:t>
      </w:r>
    </w:p>
    <w:p w14:paraId="6BD44810" w14:textId="1B0934B9" w:rsidR="00A122CA" w:rsidRDefault="00A122CA" w:rsidP="00A122CA">
      <w:pPr>
        <w:widowControl w:val="0"/>
        <w:ind w:left="720"/>
        <w:rPr>
          <w:rFonts w:ascii="TimesNewRomanPSMT" w:eastAsia="Times" w:hAnsi="TimesNewRomanPSMT" w:cs="TimesNewRomanPSMT"/>
          <w:sz w:val="24"/>
          <w:szCs w:val="24"/>
        </w:rPr>
      </w:pPr>
      <w:r>
        <w:rPr>
          <w:rFonts w:ascii="TimesNewRomanPSMT" w:eastAsia="Times" w:hAnsi="TimesNewRomanPSMT" w:cs="TimesNewRomanPSMT"/>
          <w:sz w:val="24"/>
          <w:szCs w:val="24"/>
        </w:rPr>
        <w:t>Local</w:t>
      </w:r>
      <w:r w:rsidR="00416269">
        <w:rPr>
          <w:rFonts w:ascii="TimesNewRomanPSMT" w:eastAsia="Times" w:hAnsi="TimesNewRomanPSMT" w:cs="TimesNewRomanPSMT"/>
          <w:sz w:val="24"/>
          <w:szCs w:val="24"/>
        </w:rPr>
        <w:t xml:space="preserve"> (1 proposal)</w:t>
      </w:r>
      <w:r>
        <w:rPr>
          <w:rFonts w:ascii="TimesNewRomanPSMT" w:eastAsia="Times" w:hAnsi="TimesNewRomanPSMT" w:cs="TimesNewRomanPSMT"/>
          <w:sz w:val="24"/>
          <w:szCs w:val="24"/>
        </w:rPr>
        <w:t>:</w:t>
      </w:r>
    </w:p>
    <w:p w14:paraId="3DBBD7BC" w14:textId="1EF46ED0" w:rsidR="00A122CA" w:rsidRDefault="00A122CA" w:rsidP="00A122CA">
      <w:pPr>
        <w:widowControl w:val="0"/>
        <w:autoSpaceDE w:val="0"/>
        <w:autoSpaceDN w:val="0"/>
        <w:adjustRightInd w:val="0"/>
        <w:ind w:left="1260"/>
        <w:rPr>
          <w:rFonts w:ascii="TimesNewRomanPSMT" w:eastAsia="Times" w:hAnsi="TimesNewRomanPSMT" w:cs="TimesNewRomanPSMT"/>
          <w:sz w:val="24"/>
          <w:szCs w:val="24"/>
        </w:rPr>
      </w:pPr>
      <w:r>
        <w:rPr>
          <w:rFonts w:ascii="TimesNewRomanPSMT" w:eastAsia="Times" w:hAnsi="TimesNewRomanPSMT" w:cs="TimesNewRomanPSMT"/>
          <w:sz w:val="24"/>
          <w:szCs w:val="24"/>
        </w:rPr>
        <w:t>- Texas Academy of Sciences</w:t>
      </w:r>
    </w:p>
    <w:p w14:paraId="0C0494FE" w14:textId="5E9DFE75" w:rsidR="00A122CA" w:rsidRDefault="00A122CA" w:rsidP="00D87DC6">
      <w:pPr>
        <w:widowControl w:val="0"/>
        <w:autoSpaceDE w:val="0"/>
        <w:autoSpaceDN w:val="0"/>
        <w:adjustRightInd w:val="0"/>
        <w:ind w:left="720"/>
        <w:rPr>
          <w:rFonts w:ascii="TimesNewRomanPSMT" w:eastAsia="Times" w:hAnsi="TimesNewRomanPSMT" w:cs="TimesNewRomanPSMT"/>
          <w:sz w:val="24"/>
          <w:szCs w:val="24"/>
        </w:rPr>
      </w:pPr>
      <w:r>
        <w:rPr>
          <w:rFonts w:ascii="TimesNewRomanPSMT" w:eastAsia="Times" w:hAnsi="TimesNewRomanPSMT" w:cs="TimesNewRomanPSMT"/>
          <w:sz w:val="24"/>
          <w:szCs w:val="24"/>
        </w:rPr>
        <w:t>International</w:t>
      </w:r>
      <w:r w:rsidR="00416269">
        <w:rPr>
          <w:rFonts w:ascii="TimesNewRomanPSMT" w:eastAsia="Times" w:hAnsi="TimesNewRomanPSMT" w:cs="TimesNewRomanPSMT"/>
          <w:sz w:val="24"/>
          <w:szCs w:val="24"/>
        </w:rPr>
        <w:t xml:space="preserve"> (1 proposal)</w:t>
      </w:r>
      <w:r>
        <w:rPr>
          <w:rFonts w:ascii="TimesNewRomanPSMT" w:eastAsia="Times" w:hAnsi="TimesNewRomanPSMT" w:cs="TimesNewRomanPSMT"/>
          <w:sz w:val="24"/>
          <w:szCs w:val="24"/>
        </w:rPr>
        <w:t>:</w:t>
      </w:r>
    </w:p>
    <w:p w14:paraId="6732F60F" w14:textId="0A3D6DF5" w:rsidR="00A76A3E" w:rsidRDefault="00A122CA" w:rsidP="00A122CA">
      <w:pPr>
        <w:widowControl w:val="0"/>
        <w:autoSpaceDE w:val="0"/>
        <w:autoSpaceDN w:val="0"/>
        <w:adjustRightInd w:val="0"/>
        <w:ind w:left="1260"/>
        <w:rPr>
          <w:rFonts w:ascii="TimesNewRomanPSMT" w:eastAsia="Times" w:hAnsi="TimesNewRomanPSMT" w:cs="TimesNewRomanPSMT"/>
          <w:sz w:val="24"/>
          <w:szCs w:val="24"/>
        </w:rPr>
      </w:pPr>
      <w:r>
        <w:rPr>
          <w:rFonts w:ascii="TimesNewRomanPSMT" w:eastAsia="Times" w:hAnsi="TimesNewRomanPSMT" w:cs="TimesNewRomanPSMT"/>
          <w:sz w:val="24"/>
          <w:szCs w:val="24"/>
        </w:rPr>
        <w:t xml:space="preserve">- </w:t>
      </w:r>
      <w:r w:rsidR="00A76A3E">
        <w:rPr>
          <w:rFonts w:ascii="TimesNewRomanPSMT" w:eastAsia="Times" w:hAnsi="TimesNewRomanPSMT" w:cs="TimesNewRomanPSMT"/>
          <w:sz w:val="24"/>
          <w:szCs w:val="24"/>
        </w:rPr>
        <w:t>Colciencias, Colombia.</w:t>
      </w:r>
    </w:p>
    <w:p w14:paraId="29168B39" w14:textId="77777777" w:rsidR="00A76A3E" w:rsidRDefault="00A76A3E" w:rsidP="00A76A3E">
      <w:pPr>
        <w:widowControl w:val="0"/>
        <w:autoSpaceDE w:val="0"/>
        <w:autoSpaceDN w:val="0"/>
        <w:adjustRightInd w:val="0"/>
        <w:rPr>
          <w:rFonts w:ascii="TimesNewRomanPSMT" w:eastAsia="Times" w:hAnsi="TimesNewRomanPSMT" w:cs="TimesNewRomanPSMT"/>
          <w:sz w:val="24"/>
          <w:szCs w:val="24"/>
        </w:rPr>
      </w:pPr>
    </w:p>
    <w:p w14:paraId="6818B5FB" w14:textId="44913953" w:rsidR="00A76A3E" w:rsidRPr="003E78B3" w:rsidRDefault="005D4837" w:rsidP="00A76A3E">
      <w:pPr>
        <w:widowControl w:val="0"/>
        <w:autoSpaceDE w:val="0"/>
        <w:autoSpaceDN w:val="0"/>
        <w:adjustRightInd w:val="0"/>
        <w:rPr>
          <w:rFonts w:ascii="TimesNewRomanPSMT" w:eastAsia="Times" w:hAnsi="TimesNewRomanPSMT" w:cs="TimesNewRomanPSMT"/>
          <w:i/>
          <w:iCs/>
          <w:sz w:val="24"/>
          <w:szCs w:val="24"/>
        </w:rPr>
      </w:pPr>
      <w:r>
        <w:rPr>
          <w:rFonts w:ascii="TimesNewRomanPSMT" w:eastAsia="Times" w:hAnsi="TimesNewRomanPSMT" w:cs="TimesNewRomanPSMT"/>
          <w:i/>
          <w:iCs/>
          <w:sz w:val="24"/>
          <w:szCs w:val="24"/>
        </w:rPr>
        <w:t>Other Activities</w:t>
      </w:r>
    </w:p>
    <w:p w14:paraId="170A4044" w14:textId="77777777" w:rsidR="00A76A3E" w:rsidRPr="00401A87" w:rsidRDefault="00A76A3E" w:rsidP="00A76A3E">
      <w:pPr>
        <w:widowControl w:val="0"/>
        <w:autoSpaceDE w:val="0"/>
        <w:autoSpaceDN w:val="0"/>
        <w:adjustRightInd w:val="0"/>
        <w:rPr>
          <w:rFonts w:ascii="TimesNewRomanPSMT" w:eastAsia="Times" w:hAnsi="TimesNewRomanPSMT" w:cs="TimesNewRomanPSMT"/>
          <w:b/>
          <w:iCs/>
          <w:sz w:val="24"/>
          <w:szCs w:val="24"/>
        </w:rPr>
      </w:pPr>
    </w:p>
    <w:p w14:paraId="3833E4FF" w14:textId="1DA2280C" w:rsidR="00C83097" w:rsidRPr="00AE6F82" w:rsidRDefault="00C83097" w:rsidP="00C83097">
      <w:pPr>
        <w:widowControl w:val="0"/>
        <w:autoSpaceDE w:val="0"/>
        <w:autoSpaceDN w:val="0"/>
        <w:adjustRightInd w:val="0"/>
        <w:ind w:left="990" w:hanging="990"/>
        <w:rPr>
          <w:rFonts w:eastAsia="Times"/>
          <w:sz w:val="24"/>
          <w:szCs w:val="24"/>
        </w:rPr>
      </w:pPr>
      <w:r>
        <w:rPr>
          <w:rFonts w:eastAsia="Times"/>
          <w:bCs/>
          <w:sz w:val="24"/>
          <w:szCs w:val="24"/>
        </w:rPr>
        <w:t xml:space="preserve">2016 </w:t>
      </w:r>
      <w:r w:rsidRPr="00AE6F82">
        <w:rPr>
          <w:rFonts w:eastAsia="Times"/>
          <w:bCs/>
          <w:sz w:val="24"/>
          <w:szCs w:val="24"/>
        </w:rPr>
        <w:t xml:space="preserve"> </w:t>
      </w:r>
      <w:r>
        <w:rPr>
          <w:rFonts w:eastAsia="Times"/>
          <w:bCs/>
          <w:sz w:val="24"/>
          <w:szCs w:val="24"/>
        </w:rPr>
        <w:tab/>
        <w:t>P</w:t>
      </w:r>
      <w:r w:rsidRPr="00AE6F82">
        <w:rPr>
          <w:rFonts w:eastAsia="Times"/>
          <w:bCs/>
          <w:sz w:val="24"/>
          <w:szCs w:val="24"/>
        </w:rPr>
        <w:t>resentation</w:t>
      </w:r>
      <w:r>
        <w:rPr>
          <w:rFonts w:eastAsia="Times"/>
          <w:bCs/>
          <w:sz w:val="24"/>
          <w:szCs w:val="24"/>
        </w:rPr>
        <w:t>s</w:t>
      </w:r>
      <w:r w:rsidRPr="00AE6F82">
        <w:rPr>
          <w:rFonts w:eastAsia="Times"/>
          <w:bCs/>
          <w:sz w:val="24"/>
          <w:szCs w:val="24"/>
        </w:rPr>
        <w:t xml:space="preserve"> </w:t>
      </w:r>
      <w:r>
        <w:rPr>
          <w:rFonts w:eastAsia="Times"/>
          <w:bCs/>
          <w:sz w:val="24"/>
          <w:szCs w:val="24"/>
        </w:rPr>
        <w:t>including h</w:t>
      </w:r>
      <w:r w:rsidRPr="00AE6F82">
        <w:rPr>
          <w:rFonts w:eastAsia="Times"/>
          <w:bCs/>
          <w:sz w:val="24"/>
          <w:szCs w:val="24"/>
        </w:rPr>
        <w:t>ands-on activit</w:t>
      </w:r>
      <w:r>
        <w:rPr>
          <w:rFonts w:eastAsia="Times"/>
          <w:bCs/>
          <w:sz w:val="24"/>
          <w:szCs w:val="24"/>
        </w:rPr>
        <w:t xml:space="preserve">ies with </w:t>
      </w:r>
      <w:r w:rsidRPr="00AE6F82">
        <w:rPr>
          <w:rFonts w:eastAsia="Times"/>
          <w:bCs/>
          <w:sz w:val="24"/>
          <w:szCs w:val="24"/>
        </w:rPr>
        <w:t xml:space="preserve">isopods </w:t>
      </w:r>
      <w:r>
        <w:rPr>
          <w:rFonts w:eastAsia="Times"/>
          <w:bCs/>
          <w:sz w:val="24"/>
          <w:szCs w:val="24"/>
        </w:rPr>
        <w:t xml:space="preserve">at </w:t>
      </w:r>
      <w:r w:rsidRPr="00AE6F82">
        <w:rPr>
          <w:rFonts w:eastAsia="Times"/>
          <w:bCs/>
          <w:sz w:val="24"/>
          <w:szCs w:val="24"/>
        </w:rPr>
        <w:t>Super Techno Science Night at South</w:t>
      </w:r>
      <w:r>
        <w:rPr>
          <w:rFonts w:eastAsia="Times"/>
          <w:bCs/>
          <w:sz w:val="24"/>
          <w:szCs w:val="24"/>
        </w:rPr>
        <w:t>w</w:t>
      </w:r>
      <w:r w:rsidRPr="00AE6F82">
        <w:rPr>
          <w:rFonts w:eastAsia="Times"/>
          <w:bCs/>
          <w:sz w:val="24"/>
          <w:szCs w:val="24"/>
        </w:rPr>
        <w:t>ood Valley Elementary</w:t>
      </w:r>
      <w:r>
        <w:rPr>
          <w:rFonts w:eastAsia="Times"/>
          <w:bCs/>
          <w:sz w:val="24"/>
          <w:szCs w:val="24"/>
        </w:rPr>
        <w:t xml:space="preserve"> School</w:t>
      </w:r>
      <w:r w:rsidRPr="00AE6F82">
        <w:rPr>
          <w:rFonts w:eastAsia="Times"/>
          <w:bCs/>
          <w:sz w:val="24"/>
          <w:szCs w:val="24"/>
        </w:rPr>
        <w:t xml:space="preserve"> (Spanish/English)</w:t>
      </w:r>
    </w:p>
    <w:p w14:paraId="2B8C15FA" w14:textId="77777777" w:rsidR="00C83097" w:rsidRDefault="00C83097" w:rsidP="004B32BE">
      <w:pPr>
        <w:widowControl w:val="0"/>
        <w:autoSpaceDE w:val="0"/>
        <w:autoSpaceDN w:val="0"/>
        <w:adjustRightInd w:val="0"/>
        <w:ind w:left="990" w:hanging="990"/>
        <w:rPr>
          <w:bCs/>
          <w:sz w:val="24"/>
          <w:szCs w:val="24"/>
        </w:rPr>
      </w:pPr>
    </w:p>
    <w:p w14:paraId="7EA22B7F" w14:textId="505A4E4F" w:rsidR="00D40239" w:rsidRDefault="00D40239" w:rsidP="004B32BE">
      <w:pPr>
        <w:widowControl w:val="0"/>
        <w:autoSpaceDE w:val="0"/>
        <w:autoSpaceDN w:val="0"/>
        <w:adjustRightInd w:val="0"/>
        <w:ind w:left="990" w:hanging="990"/>
        <w:rPr>
          <w:bCs/>
          <w:sz w:val="24"/>
          <w:szCs w:val="24"/>
        </w:rPr>
      </w:pPr>
      <w:r>
        <w:rPr>
          <w:bCs/>
          <w:sz w:val="24"/>
          <w:szCs w:val="24"/>
        </w:rPr>
        <w:t>2015</w:t>
      </w:r>
      <w:r>
        <w:rPr>
          <w:bCs/>
          <w:sz w:val="24"/>
          <w:szCs w:val="24"/>
        </w:rPr>
        <w:tab/>
        <w:t>Judge</w:t>
      </w:r>
      <w:r w:rsidR="00CF269A">
        <w:rPr>
          <w:bCs/>
          <w:sz w:val="24"/>
          <w:szCs w:val="24"/>
        </w:rPr>
        <w:t xml:space="preserve"> </w:t>
      </w:r>
      <w:r w:rsidR="00CF269A" w:rsidRPr="00CF269A">
        <w:rPr>
          <w:bCs/>
          <w:sz w:val="24"/>
          <w:szCs w:val="24"/>
        </w:rPr>
        <w:t>Hamilton Award Symposium</w:t>
      </w:r>
      <w:r w:rsidR="003C32C6">
        <w:rPr>
          <w:bCs/>
          <w:sz w:val="24"/>
          <w:szCs w:val="24"/>
        </w:rPr>
        <w:t>, Society for the Study of Evolution</w:t>
      </w:r>
      <w:r w:rsidR="00CF269A">
        <w:rPr>
          <w:bCs/>
          <w:sz w:val="24"/>
          <w:szCs w:val="24"/>
        </w:rPr>
        <w:t xml:space="preserve">, </w:t>
      </w:r>
      <w:r w:rsidR="00CF269A">
        <w:rPr>
          <w:rFonts w:eastAsia="Times" w:cs="Cambria"/>
          <w:sz w:val="24"/>
          <w:szCs w:val="24"/>
        </w:rPr>
        <w:t>Evolution Annual Meeting, Guaruja, Brazil</w:t>
      </w:r>
      <w:r w:rsidR="00CF269A" w:rsidRPr="00A67F72">
        <w:rPr>
          <w:rFonts w:eastAsia="Times" w:cs="Cambria"/>
          <w:sz w:val="24"/>
          <w:szCs w:val="24"/>
        </w:rPr>
        <w:t>.</w:t>
      </w:r>
    </w:p>
    <w:p w14:paraId="2E6BAD7D" w14:textId="77777777" w:rsidR="00D40239" w:rsidRDefault="00D40239" w:rsidP="004B32BE">
      <w:pPr>
        <w:widowControl w:val="0"/>
        <w:autoSpaceDE w:val="0"/>
        <w:autoSpaceDN w:val="0"/>
        <w:adjustRightInd w:val="0"/>
        <w:ind w:left="990" w:hanging="990"/>
        <w:rPr>
          <w:bCs/>
          <w:sz w:val="24"/>
          <w:szCs w:val="24"/>
        </w:rPr>
      </w:pPr>
    </w:p>
    <w:p w14:paraId="49EB7F07" w14:textId="4E6A12A2" w:rsidR="004B32BE" w:rsidRDefault="004B32BE" w:rsidP="004B32BE">
      <w:pPr>
        <w:widowControl w:val="0"/>
        <w:autoSpaceDE w:val="0"/>
        <w:autoSpaceDN w:val="0"/>
        <w:adjustRightInd w:val="0"/>
        <w:ind w:left="990" w:hanging="990"/>
        <w:rPr>
          <w:rFonts w:eastAsia="Times"/>
          <w:bCs/>
          <w:sz w:val="24"/>
          <w:szCs w:val="24"/>
        </w:rPr>
      </w:pPr>
      <w:r w:rsidRPr="00AE6F82">
        <w:rPr>
          <w:bCs/>
          <w:sz w:val="24"/>
          <w:szCs w:val="24"/>
        </w:rPr>
        <w:t>201</w:t>
      </w:r>
      <w:r w:rsidR="00036BAC">
        <w:rPr>
          <w:bCs/>
          <w:sz w:val="24"/>
          <w:szCs w:val="24"/>
        </w:rPr>
        <w:t>4</w:t>
      </w:r>
      <w:r w:rsidRPr="00AE6F82">
        <w:rPr>
          <w:bCs/>
          <w:sz w:val="24"/>
          <w:szCs w:val="24"/>
        </w:rPr>
        <w:t xml:space="preserve"> </w:t>
      </w:r>
      <w:r>
        <w:rPr>
          <w:bCs/>
          <w:sz w:val="24"/>
          <w:szCs w:val="24"/>
        </w:rPr>
        <w:tab/>
      </w:r>
      <w:r w:rsidR="00036BAC">
        <w:rPr>
          <w:bCs/>
          <w:sz w:val="24"/>
          <w:szCs w:val="24"/>
        </w:rPr>
        <w:t>Presentation for elementary students and their families, including hands-on activities on DNA isolation at College Hills Elementary Cool Science Night (</w:t>
      </w:r>
      <w:r w:rsidRPr="00AE6F82">
        <w:rPr>
          <w:rFonts w:eastAsia="Times"/>
          <w:bCs/>
          <w:sz w:val="24"/>
          <w:szCs w:val="24"/>
        </w:rPr>
        <w:t>Spanish</w:t>
      </w:r>
      <w:r w:rsidR="00036BAC">
        <w:rPr>
          <w:rFonts w:eastAsia="Times"/>
          <w:bCs/>
          <w:sz w:val="24"/>
          <w:szCs w:val="24"/>
        </w:rPr>
        <w:t>/English)</w:t>
      </w:r>
    </w:p>
    <w:p w14:paraId="19C4465E" w14:textId="77777777" w:rsidR="00036BAC" w:rsidRDefault="00036BAC" w:rsidP="004B32BE">
      <w:pPr>
        <w:widowControl w:val="0"/>
        <w:autoSpaceDE w:val="0"/>
        <w:autoSpaceDN w:val="0"/>
        <w:adjustRightInd w:val="0"/>
        <w:ind w:left="990" w:hanging="990"/>
        <w:rPr>
          <w:rFonts w:eastAsia="Times"/>
          <w:bCs/>
          <w:sz w:val="24"/>
          <w:szCs w:val="24"/>
        </w:rPr>
      </w:pPr>
    </w:p>
    <w:p w14:paraId="4A39782E" w14:textId="77777777" w:rsidR="00036BAC" w:rsidRDefault="00036BAC" w:rsidP="00036BAC">
      <w:pPr>
        <w:widowControl w:val="0"/>
        <w:autoSpaceDE w:val="0"/>
        <w:autoSpaceDN w:val="0"/>
        <w:adjustRightInd w:val="0"/>
        <w:ind w:left="990" w:hanging="990"/>
        <w:rPr>
          <w:rFonts w:eastAsia="Times"/>
          <w:bCs/>
          <w:sz w:val="24"/>
          <w:szCs w:val="24"/>
        </w:rPr>
      </w:pPr>
      <w:r w:rsidRPr="00AE6F82">
        <w:rPr>
          <w:bCs/>
          <w:sz w:val="24"/>
          <w:szCs w:val="24"/>
        </w:rPr>
        <w:t xml:space="preserve">2013 </w:t>
      </w:r>
      <w:r>
        <w:rPr>
          <w:bCs/>
          <w:sz w:val="24"/>
          <w:szCs w:val="24"/>
        </w:rPr>
        <w:tab/>
      </w:r>
      <w:r w:rsidRPr="00AE6F82">
        <w:rPr>
          <w:rFonts w:eastAsia="Times"/>
          <w:bCs/>
          <w:sz w:val="24"/>
          <w:szCs w:val="24"/>
        </w:rPr>
        <w:t xml:space="preserve">Spanish presentation </w:t>
      </w:r>
      <w:r>
        <w:rPr>
          <w:rFonts w:eastAsia="Times"/>
          <w:bCs/>
          <w:sz w:val="24"/>
          <w:szCs w:val="24"/>
        </w:rPr>
        <w:t>including h</w:t>
      </w:r>
      <w:r w:rsidRPr="00AE6F82">
        <w:rPr>
          <w:rFonts w:eastAsia="Times"/>
          <w:bCs/>
          <w:sz w:val="24"/>
          <w:szCs w:val="24"/>
        </w:rPr>
        <w:t>ands-on activit</w:t>
      </w:r>
      <w:r>
        <w:rPr>
          <w:rFonts w:eastAsia="Times"/>
          <w:bCs/>
          <w:sz w:val="24"/>
          <w:szCs w:val="24"/>
        </w:rPr>
        <w:t xml:space="preserve">ies with </w:t>
      </w:r>
      <w:r w:rsidRPr="00AE6F82">
        <w:rPr>
          <w:rFonts w:eastAsia="Times"/>
          <w:bCs/>
          <w:sz w:val="24"/>
          <w:szCs w:val="24"/>
        </w:rPr>
        <w:t>isopods for Third Grade Dual Language Program at College Hills Elementary School</w:t>
      </w:r>
      <w:r>
        <w:rPr>
          <w:rFonts w:eastAsia="Times"/>
          <w:bCs/>
          <w:sz w:val="24"/>
          <w:szCs w:val="24"/>
        </w:rPr>
        <w:t>.</w:t>
      </w:r>
    </w:p>
    <w:p w14:paraId="6A7500B0" w14:textId="77777777" w:rsidR="004B32BE" w:rsidRDefault="004B32BE" w:rsidP="004B32BE">
      <w:pPr>
        <w:widowControl w:val="0"/>
        <w:autoSpaceDE w:val="0"/>
        <w:autoSpaceDN w:val="0"/>
        <w:adjustRightInd w:val="0"/>
        <w:ind w:left="990" w:hanging="990"/>
        <w:rPr>
          <w:rFonts w:eastAsia="Times"/>
          <w:bCs/>
          <w:sz w:val="24"/>
          <w:szCs w:val="24"/>
        </w:rPr>
      </w:pPr>
    </w:p>
    <w:p w14:paraId="25A85547" w14:textId="37D10E2A" w:rsidR="004B32BE" w:rsidRPr="00AE6F82" w:rsidRDefault="004B32BE" w:rsidP="004B32BE">
      <w:pPr>
        <w:widowControl w:val="0"/>
        <w:autoSpaceDE w:val="0"/>
        <w:autoSpaceDN w:val="0"/>
        <w:adjustRightInd w:val="0"/>
        <w:ind w:left="990" w:hanging="990"/>
        <w:rPr>
          <w:rFonts w:eastAsia="Times"/>
          <w:sz w:val="24"/>
          <w:szCs w:val="24"/>
        </w:rPr>
      </w:pPr>
      <w:r>
        <w:rPr>
          <w:rFonts w:eastAsia="Times"/>
          <w:bCs/>
          <w:sz w:val="24"/>
          <w:szCs w:val="24"/>
        </w:rPr>
        <w:t xml:space="preserve">2013 </w:t>
      </w:r>
      <w:r w:rsidRPr="00AE6F82">
        <w:rPr>
          <w:rFonts w:eastAsia="Times"/>
          <w:bCs/>
          <w:sz w:val="24"/>
          <w:szCs w:val="24"/>
        </w:rPr>
        <w:t xml:space="preserve"> </w:t>
      </w:r>
      <w:r>
        <w:rPr>
          <w:rFonts w:eastAsia="Times"/>
          <w:bCs/>
          <w:sz w:val="24"/>
          <w:szCs w:val="24"/>
        </w:rPr>
        <w:tab/>
        <w:t>P</w:t>
      </w:r>
      <w:r w:rsidRPr="00AE6F82">
        <w:rPr>
          <w:rFonts w:eastAsia="Times"/>
          <w:bCs/>
          <w:sz w:val="24"/>
          <w:szCs w:val="24"/>
        </w:rPr>
        <w:t>resentation</w:t>
      </w:r>
      <w:r>
        <w:rPr>
          <w:rFonts w:eastAsia="Times"/>
          <w:bCs/>
          <w:sz w:val="24"/>
          <w:szCs w:val="24"/>
        </w:rPr>
        <w:t>s</w:t>
      </w:r>
      <w:r w:rsidRPr="00AE6F82">
        <w:rPr>
          <w:rFonts w:eastAsia="Times"/>
          <w:bCs/>
          <w:sz w:val="24"/>
          <w:szCs w:val="24"/>
        </w:rPr>
        <w:t xml:space="preserve"> </w:t>
      </w:r>
      <w:r>
        <w:rPr>
          <w:rFonts w:eastAsia="Times"/>
          <w:bCs/>
          <w:sz w:val="24"/>
          <w:szCs w:val="24"/>
        </w:rPr>
        <w:t>including h</w:t>
      </w:r>
      <w:r w:rsidRPr="00AE6F82">
        <w:rPr>
          <w:rFonts w:eastAsia="Times"/>
          <w:bCs/>
          <w:sz w:val="24"/>
          <w:szCs w:val="24"/>
        </w:rPr>
        <w:t>ands-on activit</w:t>
      </w:r>
      <w:r>
        <w:rPr>
          <w:rFonts w:eastAsia="Times"/>
          <w:bCs/>
          <w:sz w:val="24"/>
          <w:szCs w:val="24"/>
        </w:rPr>
        <w:t xml:space="preserve">ies with </w:t>
      </w:r>
      <w:r w:rsidRPr="00AE6F82">
        <w:rPr>
          <w:rFonts w:eastAsia="Times"/>
          <w:bCs/>
          <w:sz w:val="24"/>
          <w:szCs w:val="24"/>
        </w:rPr>
        <w:t xml:space="preserve">isopods </w:t>
      </w:r>
      <w:r>
        <w:rPr>
          <w:rFonts w:eastAsia="Times"/>
          <w:bCs/>
          <w:sz w:val="24"/>
          <w:szCs w:val="24"/>
        </w:rPr>
        <w:t xml:space="preserve">at </w:t>
      </w:r>
      <w:r w:rsidRPr="00AE6F82">
        <w:rPr>
          <w:rFonts w:eastAsia="Times"/>
          <w:bCs/>
          <w:sz w:val="24"/>
          <w:szCs w:val="24"/>
        </w:rPr>
        <w:t>Super Techno Science Night at South</w:t>
      </w:r>
      <w:r w:rsidR="00455E26">
        <w:rPr>
          <w:rFonts w:eastAsia="Times"/>
          <w:bCs/>
          <w:sz w:val="24"/>
          <w:szCs w:val="24"/>
        </w:rPr>
        <w:t>w</w:t>
      </w:r>
      <w:r w:rsidRPr="00AE6F82">
        <w:rPr>
          <w:rFonts w:eastAsia="Times"/>
          <w:bCs/>
          <w:sz w:val="24"/>
          <w:szCs w:val="24"/>
        </w:rPr>
        <w:t>ood Valley Elementary</w:t>
      </w:r>
      <w:r w:rsidR="00455E26">
        <w:rPr>
          <w:rFonts w:eastAsia="Times"/>
          <w:bCs/>
          <w:sz w:val="24"/>
          <w:szCs w:val="24"/>
        </w:rPr>
        <w:t xml:space="preserve"> School</w:t>
      </w:r>
      <w:r w:rsidRPr="00AE6F82">
        <w:rPr>
          <w:rFonts w:eastAsia="Times"/>
          <w:bCs/>
          <w:sz w:val="24"/>
          <w:szCs w:val="24"/>
        </w:rPr>
        <w:t xml:space="preserve"> (Spanish/English)</w:t>
      </w:r>
    </w:p>
    <w:p w14:paraId="45DC4981" w14:textId="77777777" w:rsidR="004B32BE" w:rsidRDefault="004B32BE" w:rsidP="004B32BE">
      <w:pPr>
        <w:widowControl w:val="0"/>
        <w:autoSpaceDE w:val="0"/>
        <w:autoSpaceDN w:val="0"/>
        <w:adjustRightInd w:val="0"/>
        <w:ind w:left="990" w:hanging="990"/>
        <w:rPr>
          <w:sz w:val="24"/>
        </w:rPr>
      </w:pPr>
    </w:p>
    <w:p w14:paraId="7F50419F" w14:textId="3F3F7BB6" w:rsidR="00A76A3E" w:rsidRDefault="004B32BE" w:rsidP="00D87DC6">
      <w:pPr>
        <w:keepLines/>
        <w:widowControl w:val="0"/>
        <w:autoSpaceDE w:val="0"/>
        <w:autoSpaceDN w:val="0"/>
        <w:adjustRightInd w:val="0"/>
        <w:ind w:left="994" w:hanging="994"/>
        <w:rPr>
          <w:bCs/>
          <w:sz w:val="24"/>
        </w:rPr>
      </w:pPr>
      <w:r>
        <w:rPr>
          <w:sz w:val="24"/>
        </w:rPr>
        <w:t>2010</w:t>
      </w:r>
      <w:r>
        <w:rPr>
          <w:sz w:val="24"/>
        </w:rPr>
        <w:tab/>
      </w:r>
      <w:r w:rsidR="00A76A3E">
        <w:rPr>
          <w:sz w:val="24"/>
        </w:rPr>
        <w:t>Co-o</w:t>
      </w:r>
      <w:r w:rsidR="00A76A3E" w:rsidRPr="006F2345">
        <w:rPr>
          <w:sz w:val="24"/>
        </w:rPr>
        <w:t xml:space="preserve">rganizer of International Symposium: </w:t>
      </w:r>
      <w:r w:rsidR="00A76A3E" w:rsidRPr="006F2345">
        <w:rPr>
          <w:i/>
          <w:sz w:val="24"/>
        </w:rPr>
        <w:t xml:space="preserve">Multidisciplinary vision for the study of the Sea of Cortez: Research </w:t>
      </w:r>
      <w:r w:rsidR="00A76A3E">
        <w:rPr>
          <w:i/>
          <w:sz w:val="24"/>
        </w:rPr>
        <w:t>perspectiv</w:t>
      </w:r>
      <w:r w:rsidR="00A76A3E" w:rsidRPr="006F2345">
        <w:rPr>
          <w:i/>
          <w:sz w:val="24"/>
        </w:rPr>
        <w:t>es</w:t>
      </w:r>
      <w:r w:rsidR="00A76A3E" w:rsidRPr="006F2345">
        <w:rPr>
          <w:sz w:val="24"/>
        </w:rPr>
        <w:t>. XII Congres</w:t>
      </w:r>
      <w:r w:rsidR="00A76A3E">
        <w:rPr>
          <w:sz w:val="24"/>
        </w:rPr>
        <w:t xml:space="preserve">s of the </w:t>
      </w:r>
      <w:r w:rsidR="00A76A3E" w:rsidRPr="006F2345">
        <w:rPr>
          <w:sz w:val="24"/>
        </w:rPr>
        <w:t xml:space="preserve">Asociación de Investigadores del Mar de Cortés, </w:t>
      </w:r>
      <w:r w:rsidR="00A76A3E" w:rsidRPr="006F2345">
        <w:rPr>
          <w:bCs/>
          <w:sz w:val="24"/>
        </w:rPr>
        <w:t>March 2010, Guaymas, Mexico.</w:t>
      </w:r>
      <w:r w:rsidR="00A76A3E">
        <w:rPr>
          <w:bCs/>
          <w:sz w:val="24"/>
        </w:rPr>
        <w:t xml:space="preserve"> (Other Co-organizer: Jaqueline García-Hernández)</w:t>
      </w:r>
    </w:p>
    <w:p w14:paraId="2570A4AE" w14:textId="77777777" w:rsidR="00A76A3E" w:rsidRDefault="00A76A3E" w:rsidP="00D87DC6">
      <w:pPr>
        <w:keepNext/>
        <w:widowControl w:val="0"/>
        <w:autoSpaceDE w:val="0"/>
        <w:autoSpaceDN w:val="0"/>
        <w:adjustRightInd w:val="0"/>
        <w:ind w:left="990" w:hanging="990"/>
        <w:rPr>
          <w:rFonts w:eastAsia="Times"/>
          <w:bCs/>
          <w:sz w:val="24"/>
          <w:szCs w:val="24"/>
        </w:rPr>
      </w:pPr>
    </w:p>
    <w:p w14:paraId="6D6A7AC2" w14:textId="77777777" w:rsidR="00A76A3E" w:rsidRPr="00FB7F3A" w:rsidRDefault="00A76A3E" w:rsidP="002E4B84">
      <w:pPr>
        <w:keepLines/>
        <w:widowControl w:val="0"/>
        <w:autoSpaceDE w:val="0"/>
        <w:autoSpaceDN w:val="0"/>
        <w:adjustRightInd w:val="0"/>
        <w:ind w:left="994" w:hanging="994"/>
        <w:rPr>
          <w:sz w:val="24"/>
        </w:rPr>
      </w:pPr>
      <w:r w:rsidRPr="00FB7F3A">
        <w:rPr>
          <w:bCs/>
          <w:sz w:val="24"/>
        </w:rPr>
        <w:t>2010</w:t>
      </w:r>
      <w:r w:rsidRPr="00FB7F3A">
        <w:rPr>
          <w:bCs/>
          <w:sz w:val="24"/>
        </w:rPr>
        <w:tab/>
      </w:r>
      <w:r w:rsidRPr="00FB7F3A">
        <w:rPr>
          <w:sz w:val="24"/>
        </w:rPr>
        <w:t>Judge in VII Reunión Nacional Alejandro Villalobos on crustaceans, Cozumel</w:t>
      </w:r>
      <w:r>
        <w:rPr>
          <w:sz w:val="24"/>
        </w:rPr>
        <w:t>,</w:t>
      </w:r>
      <w:r w:rsidRPr="00FB7F3A">
        <w:rPr>
          <w:sz w:val="24"/>
        </w:rPr>
        <w:t xml:space="preserve"> Mexico.</w:t>
      </w:r>
    </w:p>
    <w:p w14:paraId="28F44343" w14:textId="77777777" w:rsidR="00A76A3E" w:rsidRDefault="00A76A3E" w:rsidP="004B32BE">
      <w:pPr>
        <w:widowControl w:val="0"/>
        <w:autoSpaceDE w:val="0"/>
        <w:autoSpaceDN w:val="0"/>
        <w:adjustRightInd w:val="0"/>
        <w:ind w:left="990" w:hanging="990"/>
        <w:rPr>
          <w:bCs/>
          <w:sz w:val="24"/>
        </w:rPr>
      </w:pPr>
    </w:p>
    <w:p w14:paraId="3DC532A3" w14:textId="77777777" w:rsidR="00A76A3E" w:rsidRDefault="00A76A3E" w:rsidP="004B32BE">
      <w:pPr>
        <w:widowControl w:val="0"/>
        <w:autoSpaceDE w:val="0"/>
        <w:autoSpaceDN w:val="0"/>
        <w:adjustRightInd w:val="0"/>
        <w:ind w:left="990" w:hanging="990"/>
        <w:rPr>
          <w:sz w:val="24"/>
        </w:rPr>
      </w:pPr>
      <w:r>
        <w:rPr>
          <w:bCs/>
          <w:sz w:val="24"/>
        </w:rPr>
        <w:t>2008</w:t>
      </w:r>
      <w:r>
        <w:rPr>
          <w:bCs/>
          <w:sz w:val="24"/>
        </w:rPr>
        <w:tab/>
      </w:r>
      <w:r w:rsidRPr="005F48E3">
        <w:rPr>
          <w:sz w:val="24"/>
        </w:rPr>
        <w:t>Judge in VI</w:t>
      </w:r>
      <w:r>
        <w:rPr>
          <w:sz w:val="24"/>
        </w:rPr>
        <w:t xml:space="preserve"> </w:t>
      </w:r>
      <w:r w:rsidRPr="005F48E3">
        <w:rPr>
          <w:sz w:val="24"/>
        </w:rPr>
        <w:t xml:space="preserve">Reunión Nacional Alejandro Villalobos on crustaceans, </w:t>
      </w:r>
      <w:r>
        <w:rPr>
          <w:sz w:val="24"/>
        </w:rPr>
        <w:t>Mazatlán,</w:t>
      </w:r>
      <w:r w:rsidRPr="005F48E3">
        <w:rPr>
          <w:sz w:val="24"/>
        </w:rPr>
        <w:t xml:space="preserve"> Mexico</w:t>
      </w:r>
    </w:p>
    <w:p w14:paraId="51347420" w14:textId="77777777" w:rsidR="00A76A3E" w:rsidRDefault="00A76A3E" w:rsidP="00A76A3E">
      <w:pPr>
        <w:widowControl w:val="0"/>
        <w:autoSpaceDE w:val="0"/>
        <w:autoSpaceDN w:val="0"/>
        <w:adjustRightInd w:val="0"/>
        <w:rPr>
          <w:bCs/>
          <w:sz w:val="24"/>
        </w:rPr>
      </w:pPr>
    </w:p>
    <w:p w14:paraId="45A17AFB" w14:textId="1F444B03" w:rsidR="00A76A3E" w:rsidRDefault="00935C58" w:rsidP="00935C58">
      <w:pPr>
        <w:tabs>
          <w:tab w:val="left" w:pos="1530"/>
        </w:tabs>
        <w:ind w:left="990" w:hanging="990"/>
        <w:rPr>
          <w:sz w:val="24"/>
        </w:rPr>
      </w:pPr>
      <w:r>
        <w:rPr>
          <w:sz w:val="24"/>
        </w:rPr>
        <w:t>2002</w:t>
      </w:r>
      <w:r>
        <w:rPr>
          <w:sz w:val="24"/>
        </w:rPr>
        <w:tab/>
      </w:r>
      <w:r w:rsidR="00A76A3E" w:rsidRPr="00657F82">
        <w:rPr>
          <w:sz w:val="24"/>
        </w:rPr>
        <w:t>Teaching Assistant</w:t>
      </w:r>
      <w:r w:rsidR="00A76A3E">
        <w:rPr>
          <w:sz w:val="24"/>
        </w:rPr>
        <w:t xml:space="preserve"> for t</w:t>
      </w:r>
      <w:r w:rsidR="00A76A3E" w:rsidRPr="00657F82">
        <w:rPr>
          <w:sz w:val="24"/>
        </w:rPr>
        <w:t xml:space="preserve">wo two-week </w:t>
      </w:r>
      <w:r w:rsidR="00A76A3E">
        <w:rPr>
          <w:sz w:val="24"/>
        </w:rPr>
        <w:t>Marine Biology (</w:t>
      </w:r>
      <w:r w:rsidR="00A76A3E" w:rsidRPr="00657F82">
        <w:rPr>
          <w:sz w:val="24"/>
        </w:rPr>
        <w:t>Marine Science BIO494</w:t>
      </w:r>
      <w:r w:rsidR="00A76A3E">
        <w:rPr>
          <w:sz w:val="24"/>
        </w:rPr>
        <w:t xml:space="preserve">) </w:t>
      </w:r>
      <w:r w:rsidR="00A76A3E" w:rsidRPr="00657F82">
        <w:rPr>
          <w:sz w:val="24"/>
        </w:rPr>
        <w:t xml:space="preserve">Arizona State University intensive courses taught in Guaymas, México, </w:t>
      </w:r>
      <w:r w:rsidR="00A76A3E">
        <w:rPr>
          <w:sz w:val="24"/>
        </w:rPr>
        <w:t>for members of under-represented groups in sciences. (Course funded by the National Institutes of Health)</w:t>
      </w:r>
    </w:p>
    <w:p w14:paraId="4427A53A" w14:textId="70C5BD9B" w:rsidR="00C0601B" w:rsidRDefault="00C0601B">
      <w:pPr>
        <w:rPr>
          <w:b/>
          <w:snapToGrid w:val="0"/>
          <w:sz w:val="24"/>
        </w:rPr>
      </w:pPr>
    </w:p>
    <w:p w14:paraId="0DC2ABC5" w14:textId="541452DB" w:rsidR="00590C63" w:rsidRPr="00F8287E" w:rsidRDefault="00935C58" w:rsidP="00D87DC6">
      <w:pPr>
        <w:pStyle w:val="Heading1"/>
      </w:pPr>
      <w:r w:rsidRPr="00F8287E">
        <w:t>INVITED PRESENTATIONS</w:t>
      </w:r>
      <w:r>
        <w:t xml:space="preserve"> (2</w:t>
      </w:r>
      <w:r w:rsidR="000135B3">
        <w:t>3</w:t>
      </w:r>
      <w:r>
        <w:t>)</w:t>
      </w:r>
    </w:p>
    <w:p w14:paraId="00445640" w14:textId="77777777" w:rsidR="00590C63" w:rsidRPr="00F8287E" w:rsidRDefault="00590C63" w:rsidP="00590C63">
      <w:pPr>
        <w:widowControl w:val="0"/>
        <w:rPr>
          <w:b/>
          <w:snapToGrid w:val="0"/>
          <w:sz w:val="24"/>
        </w:rPr>
      </w:pPr>
    </w:p>
    <w:p w14:paraId="737CC845" w14:textId="5B932780" w:rsidR="000135B3" w:rsidRDefault="000135B3" w:rsidP="000135B3">
      <w:pPr>
        <w:pStyle w:val="NoSpacing"/>
        <w:ind w:left="1440" w:hanging="1440"/>
        <w:rPr>
          <w:rFonts w:ascii="Times New Roman" w:hAnsi="Times New Roman"/>
          <w:color w:val="000000"/>
          <w:sz w:val="24"/>
          <w:szCs w:val="24"/>
        </w:rPr>
      </w:pPr>
      <w:r>
        <w:rPr>
          <w:rFonts w:ascii="Times New Roman" w:hAnsi="Times New Roman"/>
          <w:color w:val="000000"/>
          <w:sz w:val="24"/>
          <w:szCs w:val="24"/>
        </w:rPr>
        <w:t>201</w:t>
      </w:r>
      <w:r w:rsidR="00973E27">
        <w:rPr>
          <w:rFonts w:ascii="Times New Roman" w:hAnsi="Times New Roman"/>
          <w:color w:val="000000"/>
          <w:sz w:val="24"/>
          <w:szCs w:val="24"/>
        </w:rPr>
        <w:t>6</w:t>
      </w:r>
      <w:r>
        <w:rPr>
          <w:rFonts w:ascii="Times New Roman" w:hAnsi="Times New Roman"/>
          <w:color w:val="000000"/>
          <w:sz w:val="24"/>
          <w:szCs w:val="24"/>
        </w:rPr>
        <w:tab/>
      </w:r>
      <w:r w:rsidRPr="000135B3">
        <w:rPr>
          <w:rFonts w:ascii="Times New Roman" w:hAnsi="Times New Roman"/>
          <w:color w:val="000000"/>
          <w:sz w:val="24"/>
          <w:szCs w:val="24"/>
        </w:rPr>
        <w:t>Descubriendo al 'elefante': evolución y diversificación en la angosta e inhóspita f</w:t>
      </w:r>
      <w:r>
        <w:rPr>
          <w:rFonts w:ascii="Times New Roman" w:hAnsi="Times New Roman"/>
          <w:color w:val="000000"/>
          <w:sz w:val="24"/>
          <w:szCs w:val="24"/>
        </w:rPr>
        <w:t>ranja entre el mar y la tierra' UNAM-Sisal, Mexico.</w:t>
      </w:r>
    </w:p>
    <w:p w14:paraId="151BE892" w14:textId="77777777" w:rsidR="000135B3" w:rsidRDefault="000135B3" w:rsidP="00590C63">
      <w:pPr>
        <w:pStyle w:val="NoSpacing"/>
        <w:ind w:left="1440" w:hanging="1440"/>
        <w:rPr>
          <w:rFonts w:ascii="Times New Roman" w:hAnsi="Times New Roman"/>
          <w:color w:val="000000"/>
          <w:sz w:val="24"/>
          <w:szCs w:val="24"/>
        </w:rPr>
      </w:pPr>
    </w:p>
    <w:p w14:paraId="54A82273" w14:textId="16F7C80E" w:rsidR="00276B8A" w:rsidRDefault="00276B8A" w:rsidP="00590C63">
      <w:pPr>
        <w:pStyle w:val="NoSpacing"/>
        <w:ind w:left="1440" w:hanging="1440"/>
        <w:rPr>
          <w:rFonts w:ascii="Times New Roman" w:hAnsi="Times New Roman"/>
          <w:color w:val="000000"/>
          <w:sz w:val="24"/>
          <w:szCs w:val="24"/>
        </w:rPr>
      </w:pPr>
      <w:r>
        <w:rPr>
          <w:rFonts w:ascii="Times New Roman" w:hAnsi="Times New Roman"/>
          <w:color w:val="000000"/>
          <w:sz w:val="24"/>
          <w:szCs w:val="24"/>
        </w:rPr>
        <w:t>2015</w:t>
      </w:r>
      <w:r>
        <w:rPr>
          <w:rFonts w:ascii="Times New Roman" w:hAnsi="Times New Roman"/>
          <w:color w:val="000000"/>
          <w:sz w:val="24"/>
          <w:szCs w:val="24"/>
        </w:rPr>
        <w:tab/>
      </w:r>
      <w:r w:rsidRPr="00276B8A">
        <w:rPr>
          <w:rFonts w:ascii="Times New Roman" w:hAnsi="Times New Roman"/>
          <w:color w:val="000000"/>
          <w:sz w:val="24"/>
          <w:szCs w:val="24"/>
        </w:rPr>
        <w:t>Indicadores</w:t>
      </w:r>
      <w:r>
        <w:rPr>
          <w:rFonts w:ascii="Times New Roman" w:hAnsi="Times New Roman"/>
          <w:color w:val="000000"/>
          <w:sz w:val="24"/>
          <w:szCs w:val="24"/>
        </w:rPr>
        <w:t xml:space="preserve"> </w:t>
      </w:r>
      <w:r w:rsidRPr="00276B8A">
        <w:rPr>
          <w:rFonts w:ascii="Times New Roman" w:hAnsi="Times New Roman"/>
          <w:color w:val="000000"/>
          <w:sz w:val="24"/>
          <w:szCs w:val="24"/>
        </w:rPr>
        <w:t>biogeográficos</w:t>
      </w:r>
      <w:r>
        <w:rPr>
          <w:rFonts w:ascii="Times New Roman" w:hAnsi="Times New Roman"/>
          <w:color w:val="000000"/>
          <w:sz w:val="24"/>
          <w:szCs w:val="24"/>
        </w:rPr>
        <w:t xml:space="preserve"> </w:t>
      </w:r>
      <w:r w:rsidRPr="00276B8A">
        <w:rPr>
          <w:rFonts w:ascii="Times New Roman" w:hAnsi="Times New Roman"/>
          <w:color w:val="000000"/>
          <w:sz w:val="24"/>
          <w:szCs w:val="24"/>
        </w:rPr>
        <w:t>en</w:t>
      </w:r>
      <w:r>
        <w:rPr>
          <w:rFonts w:ascii="Times New Roman" w:hAnsi="Times New Roman"/>
          <w:color w:val="000000"/>
          <w:sz w:val="24"/>
          <w:szCs w:val="24"/>
        </w:rPr>
        <w:t xml:space="preserve"> </w:t>
      </w:r>
      <w:r w:rsidRPr="00276B8A">
        <w:rPr>
          <w:rFonts w:ascii="Times New Roman" w:hAnsi="Times New Roman"/>
          <w:color w:val="000000"/>
          <w:sz w:val="24"/>
          <w:szCs w:val="24"/>
        </w:rPr>
        <w:t>la</w:t>
      </w:r>
      <w:r>
        <w:rPr>
          <w:rFonts w:ascii="Times New Roman" w:hAnsi="Times New Roman"/>
          <w:color w:val="000000"/>
          <w:sz w:val="24"/>
          <w:szCs w:val="24"/>
        </w:rPr>
        <w:t xml:space="preserve"> </w:t>
      </w:r>
      <w:r w:rsidRPr="00276B8A">
        <w:rPr>
          <w:rFonts w:ascii="Times New Roman" w:hAnsi="Times New Roman"/>
          <w:color w:val="000000"/>
          <w:sz w:val="24"/>
          <w:szCs w:val="24"/>
        </w:rPr>
        <w:t>transición</w:t>
      </w:r>
      <w:r>
        <w:rPr>
          <w:rFonts w:ascii="Times New Roman" w:hAnsi="Times New Roman"/>
          <w:color w:val="000000"/>
          <w:sz w:val="24"/>
          <w:szCs w:val="24"/>
        </w:rPr>
        <w:t xml:space="preserve"> </w:t>
      </w:r>
      <w:r w:rsidRPr="00276B8A">
        <w:rPr>
          <w:rFonts w:ascii="Times New Roman" w:hAnsi="Times New Roman"/>
          <w:color w:val="000000"/>
          <w:sz w:val="24"/>
          <w:szCs w:val="24"/>
        </w:rPr>
        <w:t>entre</w:t>
      </w:r>
      <w:r>
        <w:rPr>
          <w:rFonts w:ascii="Times New Roman" w:hAnsi="Times New Roman"/>
          <w:color w:val="000000"/>
          <w:sz w:val="24"/>
          <w:szCs w:val="24"/>
        </w:rPr>
        <w:t xml:space="preserve"> </w:t>
      </w:r>
      <w:r w:rsidRPr="00276B8A">
        <w:rPr>
          <w:rFonts w:ascii="Times New Roman" w:hAnsi="Times New Roman"/>
          <w:color w:val="000000"/>
          <w:sz w:val="24"/>
          <w:szCs w:val="24"/>
        </w:rPr>
        <w:t>el</w:t>
      </w:r>
      <w:r>
        <w:rPr>
          <w:rFonts w:ascii="Times New Roman" w:hAnsi="Times New Roman"/>
          <w:color w:val="000000"/>
          <w:sz w:val="24"/>
          <w:szCs w:val="24"/>
        </w:rPr>
        <w:t xml:space="preserve"> </w:t>
      </w:r>
      <w:r w:rsidRPr="00276B8A">
        <w:rPr>
          <w:rFonts w:ascii="Times New Roman" w:hAnsi="Times New Roman"/>
          <w:color w:val="000000"/>
          <w:sz w:val="24"/>
          <w:szCs w:val="24"/>
        </w:rPr>
        <w:t>mar</w:t>
      </w:r>
      <w:r>
        <w:rPr>
          <w:rFonts w:ascii="Times New Roman" w:hAnsi="Times New Roman"/>
          <w:color w:val="000000"/>
          <w:sz w:val="24"/>
          <w:szCs w:val="24"/>
        </w:rPr>
        <w:t xml:space="preserve"> </w:t>
      </w:r>
      <w:r w:rsidRPr="00276B8A">
        <w:rPr>
          <w:rFonts w:ascii="Times New Roman" w:hAnsi="Times New Roman"/>
          <w:color w:val="000000"/>
          <w:sz w:val="24"/>
          <w:szCs w:val="24"/>
        </w:rPr>
        <w:t>y</w:t>
      </w:r>
      <w:r>
        <w:rPr>
          <w:rFonts w:ascii="Times New Roman" w:hAnsi="Times New Roman"/>
          <w:color w:val="000000"/>
          <w:sz w:val="24"/>
          <w:szCs w:val="24"/>
        </w:rPr>
        <w:t xml:space="preserve"> </w:t>
      </w:r>
      <w:r w:rsidRPr="00276B8A">
        <w:rPr>
          <w:rFonts w:ascii="Times New Roman" w:hAnsi="Times New Roman"/>
          <w:color w:val="000000"/>
          <w:sz w:val="24"/>
          <w:szCs w:val="24"/>
        </w:rPr>
        <w:t>la tierra:</w:t>
      </w:r>
      <w:r>
        <w:rPr>
          <w:rFonts w:ascii="Times New Roman" w:hAnsi="Times New Roman"/>
          <w:color w:val="000000"/>
          <w:sz w:val="24"/>
          <w:szCs w:val="24"/>
        </w:rPr>
        <w:t xml:space="preserve"> </w:t>
      </w:r>
      <w:r w:rsidRPr="00276B8A">
        <w:rPr>
          <w:rFonts w:ascii="Times New Roman" w:hAnsi="Times New Roman"/>
          <w:color w:val="000000"/>
          <w:sz w:val="24"/>
          <w:szCs w:val="24"/>
        </w:rPr>
        <w:t>son</w:t>
      </w:r>
      <w:r>
        <w:rPr>
          <w:rFonts w:ascii="Times New Roman" w:hAnsi="Times New Roman"/>
          <w:color w:val="000000"/>
          <w:sz w:val="24"/>
          <w:szCs w:val="24"/>
        </w:rPr>
        <w:t xml:space="preserve"> </w:t>
      </w:r>
      <w:r w:rsidRPr="00276B8A">
        <w:rPr>
          <w:rFonts w:ascii="Times New Roman" w:hAnsi="Times New Roman"/>
          <w:color w:val="000000"/>
          <w:sz w:val="24"/>
          <w:szCs w:val="24"/>
        </w:rPr>
        <w:t>las</w:t>
      </w:r>
      <w:r>
        <w:rPr>
          <w:rFonts w:ascii="Times New Roman" w:hAnsi="Times New Roman"/>
          <w:color w:val="000000"/>
          <w:sz w:val="24"/>
          <w:szCs w:val="24"/>
        </w:rPr>
        <w:t xml:space="preserve"> </w:t>
      </w:r>
      <w:r w:rsidRPr="00276B8A">
        <w:rPr>
          <w:rFonts w:ascii="Times New Roman" w:hAnsi="Times New Roman"/>
          <w:color w:val="000000"/>
          <w:sz w:val="24"/>
          <w:szCs w:val="24"/>
        </w:rPr>
        <w:t>hipótesis</w:t>
      </w:r>
      <w:r>
        <w:rPr>
          <w:rFonts w:ascii="Times New Roman" w:hAnsi="Times New Roman"/>
          <w:color w:val="000000"/>
          <w:sz w:val="24"/>
          <w:szCs w:val="24"/>
        </w:rPr>
        <w:t xml:space="preserve"> </w:t>
      </w:r>
      <w:r w:rsidRPr="00276B8A">
        <w:rPr>
          <w:rFonts w:ascii="Times New Roman" w:hAnsi="Times New Roman"/>
          <w:color w:val="000000"/>
          <w:sz w:val="24"/>
          <w:szCs w:val="24"/>
        </w:rPr>
        <w:t>geológicas</w:t>
      </w:r>
      <w:r>
        <w:rPr>
          <w:rFonts w:ascii="Times New Roman" w:hAnsi="Times New Roman"/>
          <w:color w:val="000000"/>
          <w:sz w:val="24"/>
          <w:szCs w:val="24"/>
        </w:rPr>
        <w:t xml:space="preserve"> </w:t>
      </w:r>
      <w:r w:rsidRPr="00276B8A">
        <w:rPr>
          <w:rFonts w:ascii="Times New Roman" w:hAnsi="Times New Roman"/>
          <w:color w:val="000000"/>
          <w:sz w:val="24"/>
          <w:szCs w:val="24"/>
        </w:rPr>
        <w:t>un</w:t>
      </w:r>
      <w:r>
        <w:rPr>
          <w:rFonts w:ascii="Times New Roman" w:hAnsi="Times New Roman"/>
          <w:color w:val="000000"/>
          <w:sz w:val="24"/>
          <w:szCs w:val="24"/>
        </w:rPr>
        <w:t xml:space="preserve"> </w:t>
      </w:r>
      <w:r w:rsidRPr="00276B8A">
        <w:rPr>
          <w:rFonts w:ascii="Times New Roman" w:hAnsi="Times New Roman"/>
          <w:color w:val="000000"/>
          <w:sz w:val="24"/>
          <w:szCs w:val="24"/>
        </w:rPr>
        <w:t>espejismo</w:t>
      </w:r>
      <w:r>
        <w:rPr>
          <w:rFonts w:ascii="Times New Roman" w:hAnsi="Times New Roman"/>
          <w:color w:val="000000"/>
          <w:sz w:val="24"/>
          <w:szCs w:val="24"/>
        </w:rPr>
        <w:t xml:space="preserve"> </w:t>
      </w:r>
      <w:r w:rsidRPr="00276B8A">
        <w:rPr>
          <w:rFonts w:ascii="Times New Roman" w:hAnsi="Times New Roman"/>
          <w:color w:val="000000"/>
          <w:sz w:val="24"/>
          <w:szCs w:val="24"/>
        </w:rPr>
        <w:t>en</w:t>
      </w:r>
      <w:r>
        <w:rPr>
          <w:rFonts w:ascii="Times New Roman" w:hAnsi="Times New Roman"/>
          <w:color w:val="000000"/>
          <w:sz w:val="24"/>
          <w:szCs w:val="24"/>
        </w:rPr>
        <w:t xml:space="preserve"> </w:t>
      </w:r>
      <w:r w:rsidRPr="00276B8A">
        <w:rPr>
          <w:rFonts w:ascii="Times New Roman" w:hAnsi="Times New Roman"/>
          <w:color w:val="000000"/>
          <w:sz w:val="24"/>
          <w:szCs w:val="24"/>
        </w:rPr>
        <w:t>filogeografía?</w:t>
      </w:r>
      <w:r>
        <w:rPr>
          <w:rFonts w:ascii="Times New Roman" w:hAnsi="Times New Roman"/>
          <w:color w:val="000000"/>
          <w:sz w:val="24"/>
          <w:szCs w:val="24"/>
        </w:rPr>
        <w:t xml:space="preserve"> Biology Departament, Universidad del Tolima</w:t>
      </w:r>
      <w:r w:rsidR="00717E60">
        <w:rPr>
          <w:rFonts w:ascii="Times New Roman" w:hAnsi="Times New Roman"/>
          <w:color w:val="000000"/>
          <w:sz w:val="24"/>
          <w:szCs w:val="24"/>
        </w:rPr>
        <w:t>, Ibague, Colombia</w:t>
      </w:r>
      <w:r>
        <w:rPr>
          <w:rFonts w:ascii="Times New Roman" w:hAnsi="Times New Roman"/>
          <w:color w:val="000000"/>
          <w:sz w:val="24"/>
          <w:szCs w:val="24"/>
        </w:rPr>
        <w:t>.</w:t>
      </w:r>
    </w:p>
    <w:p w14:paraId="513E6C9E" w14:textId="77777777" w:rsidR="00276B8A" w:rsidRDefault="00276B8A" w:rsidP="00590C63">
      <w:pPr>
        <w:pStyle w:val="NoSpacing"/>
        <w:ind w:left="1440" w:hanging="1440"/>
        <w:rPr>
          <w:rFonts w:ascii="Times New Roman" w:hAnsi="Times New Roman"/>
          <w:color w:val="000000"/>
          <w:sz w:val="24"/>
          <w:szCs w:val="24"/>
        </w:rPr>
      </w:pPr>
    </w:p>
    <w:p w14:paraId="7C6D835A" w14:textId="02629BAF" w:rsidR="00276B8A" w:rsidRDefault="00276B8A" w:rsidP="00590C63">
      <w:pPr>
        <w:pStyle w:val="NoSpacing"/>
        <w:ind w:left="1440" w:hanging="1440"/>
        <w:rPr>
          <w:rFonts w:ascii="Times New Roman" w:hAnsi="Times New Roman"/>
          <w:color w:val="000000"/>
          <w:sz w:val="24"/>
          <w:szCs w:val="24"/>
        </w:rPr>
      </w:pPr>
      <w:r>
        <w:rPr>
          <w:rFonts w:ascii="Times New Roman" w:hAnsi="Times New Roman"/>
          <w:color w:val="000000"/>
          <w:sz w:val="24"/>
          <w:szCs w:val="24"/>
        </w:rPr>
        <w:t>2015</w:t>
      </w:r>
      <w:r>
        <w:rPr>
          <w:rFonts w:ascii="Times New Roman" w:hAnsi="Times New Roman"/>
          <w:color w:val="000000"/>
          <w:sz w:val="24"/>
          <w:szCs w:val="24"/>
        </w:rPr>
        <w:tab/>
      </w:r>
      <w:r w:rsidRPr="00276B8A">
        <w:rPr>
          <w:rFonts w:ascii="Times New Roman" w:hAnsi="Times New Roman"/>
          <w:color w:val="000000"/>
          <w:sz w:val="24"/>
          <w:szCs w:val="24"/>
        </w:rPr>
        <w:t>Genética</w:t>
      </w:r>
      <w:r>
        <w:rPr>
          <w:rFonts w:ascii="Times New Roman" w:hAnsi="Times New Roman"/>
          <w:color w:val="000000"/>
          <w:sz w:val="24"/>
          <w:szCs w:val="24"/>
        </w:rPr>
        <w:t xml:space="preserve"> </w:t>
      </w:r>
      <w:r w:rsidRPr="00276B8A">
        <w:rPr>
          <w:rFonts w:ascii="Times New Roman" w:hAnsi="Times New Roman"/>
          <w:color w:val="000000"/>
          <w:sz w:val="24"/>
          <w:szCs w:val="24"/>
        </w:rPr>
        <w:t>de la</w:t>
      </w:r>
      <w:r>
        <w:rPr>
          <w:rFonts w:ascii="Times New Roman" w:hAnsi="Times New Roman"/>
          <w:color w:val="000000"/>
          <w:sz w:val="24"/>
          <w:szCs w:val="24"/>
        </w:rPr>
        <w:t xml:space="preserve"> </w:t>
      </w:r>
      <w:r w:rsidRPr="00276B8A">
        <w:rPr>
          <w:rFonts w:ascii="Times New Roman" w:hAnsi="Times New Roman"/>
          <w:color w:val="000000"/>
          <w:sz w:val="24"/>
          <w:szCs w:val="24"/>
        </w:rPr>
        <w:t>Conservación</w:t>
      </w:r>
      <w:r>
        <w:rPr>
          <w:rFonts w:ascii="Times New Roman" w:hAnsi="Times New Roman"/>
          <w:color w:val="000000"/>
          <w:sz w:val="24"/>
          <w:szCs w:val="24"/>
        </w:rPr>
        <w:t>. Biology Departament, Universidad del Tolima</w:t>
      </w:r>
      <w:r w:rsidR="00717E60">
        <w:rPr>
          <w:rFonts w:ascii="Times New Roman" w:hAnsi="Times New Roman"/>
          <w:color w:val="000000"/>
          <w:sz w:val="24"/>
          <w:szCs w:val="24"/>
        </w:rPr>
        <w:t>, Ibague, Colombia.</w:t>
      </w:r>
    </w:p>
    <w:p w14:paraId="105508A9" w14:textId="77777777" w:rsidR="00276B8A" w:rsidRDefault="00276B8A" w:rsidP="00590C63">
      <w:pPr>
        <w:pStyle w:val="NoSpacing"/>
        <w:ind w:left="1440" w:hanging="1440"/>
        <w:rPr>
          <w:rFonts w:ascii="Times New Roman" w:hAnsi="Times New Roman"/>
          <w:color w:val="000000"/>
          <w:sz w:val="24"/>
          <w:szCs w:val="24"/>
        </w:rPr>
      </w:pPr>
    </w:p>
    <w:p w14:paraId="58AD72C5" w14:textId="77777777" w:rsidR="00821D33" w:rsidRDefault="00821D33" w:rsidP="00590C63">
      <w:pPr>
        <w:pStyle w:val="NoSpacing"/>
        <w:ind w:left="1440" w:hanging="1440"/>
        <w:rPr>
          <w:rFonts w:ascii="Times New Roman" w:hAnsi="Times New Roman"/>
          <w:color w:val="000000"/>
          <w:sz w:val="24"/>
          <w:szCs w:val="24"/>
        </w:rPr>
      </w:pPr>
      <w:r w:rsidRPr="00821D33">
        <w:rPr>
          <w:rFonts w:ascii="Times New Roman" w:hAnsi="Times New Roman"/>
          <w:color w:val="000000"/>
          <w:sz w:val="24"/>
          <w:szCs w:val="24"/>
        </w:rPr>
        <w:t>2013</w:t>
      </w:r>
      <w:r w:rsidRPr="00821D33">
        <w:rPr>
          <w:rFonts w:ascii="Times New Roman" w:hAnsi="Times New Roman"/>
          <w:color w:val="000000"/>
          <w:sz w:val="24"/>
          <w:szCs w:val="24"/>
        </w:rPr>
        <w:tab/>
        <w:t xml:space="preserve">Remarkable biodiversity and evolution at the interface between sea and land: challenging an old paradigm. </w:t>
      </w:r>
      <w:r>
        <w:rPr>
          <w:rFonts w:ascii="Times New Roman" w:hAnsi="Times New Roman"/>
          <w:color w:val="000000"/>
          <w:sz w:val="24"/>
          <w:szCs w:val="24"/>
        </w:rPr>
        <w:t xml:space="preserve">Marine Biology Department. </w:t>
      </w:r>
      <w:r w:rsidRPr="00821D33">
        <w:rPr>
          <w:rFonts w:ascii="Times New Roman" w:hAnsi="Times New Roman"/>
          <w:color w:val="000000"/>
          <w:sz w:val="24"/>
          <w:szCs w:val="24"/>
        </w:rPr>
        <w:t>TAMU-Galveston</w:t>
      </w:r>
      <w:r>
        <w:rPr>
          <w:rFonts w:ascii="Times New Roman" w:hAnsi="Times New Roman"/>
          <w:color w:val="000000"/>
          <w:sz w:val="24"/>
          <w:szCs w:val="24"/>
        </w:rPr>
        <w:t>.</w:t>
      </w:r>
    </w:p>
    <w:p w14:paraId="1118DF24" w14:textId="77777777" w:rsidR="00821D33" w:rsidRPr="00821D33" w:rsidRDefault="00821D33" w:rsidP="00590C63">
      <w:pPr>
        <w:pStyle w:val="NoSpacing"/>
        <w:ind w:left="1440" w:hanging="1440"/>
        <w:rPr>
          <w:rFonts w:ascii="Times New Roman" w:hAnsi="Times New Roman"/>
          <w:color w:val="000000"/>
          <w:sz w:val="24"/>
          <w:szCs w:val="24"/>
        </w:rPr>
      </w:pPr>
    </w:p>
    <w:p w14:paraId="02351557" w14:textId="77777777" w:rsidR="00590C63" w:rsidRPr="00821D33" w:rsidRDefault="00590C63" w:rsidP="00590C63">
      <w:pPr>
        <w:pStyle w:val="NoSpacing"/>
        <w:ind w:left="1440" w:hanging="1440"/>
        <w:rPr>
          <w:rFonts w:ascii="Times New Roman" w:hAnsi="Times New Roman"/>
          <w:color w:val="000000"/>
          <w:sz w:val="24"/>
          <w:szCs w:val="24"/>
        </w:rPr>
      </w:pPr>
      <w:r w:rsidRPr="00821D33">
        <w:rPr>
          <w:rFonts w:ascii="Times New Roman" w:hAnsi="Times New Roman"/>
          <w:color w:val="000000"/>
          <w:sz w:val="24"/>
          <w:szCs w:val="24"/>
        </w:rPr>
        <w:t>2013</w:t>
      </w:r>
      <w:r w:rsidRPr="00821D33">
        <w:rPr>
          <w:rFonts w:ascii="Times New Roman" w:hAnsi="Times New Roman"/>
          <w:color w:val="000000"/>
          <w:sz w:val="24"/>
          <w:szCs w:val="24"/>
        </w:rPr>
        <w:tab/>
      </w:r>
      <w:r w:rsidRPr="00821D33">
        <w:rPr>
          <w:rFonts w:ascii="Times New Roman" w:hAnsi="Times New Roman"/>
          <w:bCs/>
          <w:color w:val="000000"/>
          <w:sz w:val="24"/>
          <w:szCs w:val="24"/>
        </w:rPr>
        <w:t>Seven-pair legged sea “cockroaches” and their cousins don’t disperse much, but are found on every beach: their intriguing evolutionary histories</w:t>
      </w:r>
      <w:r w:rsidRPr="00821D33">
        <w:rPr>
          <w:rFonts w:ascii="Times New Roman" w:hAnsi="Times New Roman"/>
          <w:color w:val="000000"/>
          <w:sz w:val="24"/>
          <w:szCs w:val="24"/>
        </w:rPr>
        <w:t>. Department of Entomology, TAMU.</w:t>
      </w:r>
    </w:p>
    <w:p w14:paraId="498052FE" w14:textId="77777777" w:rsidR="00590C63" w:rsidRDefault="00590C63" w:rsidP="00590C63">
      <w:pPr>
        <w:pStyle w:val="NoSpacing"/>
        <w:ind w:left="1440" w:hanging="1440"/>
        <w:rPr>
          <w:rFonts w:ascii="Times New Roman" w:hAnsi="Times New Roman"/>
          <w:color w:val="000000"/>
          <w:sz w:val="24"/>
        </w:rPr>
      </w:pPr>
    </w:p>
    <w:p w14:paraId="5AFCB071" w14:textId="77777777" w:rsidR="00590C63" w:rsidRDefault="00590C63" w:rsidP="00590C63">
      <w:pPr>
        <w:pStyle w:val="NoSpacing"/>
        <w:ind w:left="1440" w:hanging="1440"/>
        <w:rPr>
          <w:rFonts w:ascii="Times New Roman" w:hAnsi="Times New Roman"/>
          <w:bCs/>
          <w:color w:val="000000"/>
          <w:sz w:val="24"/>
        </w:rPr>
      </w:pPr>
      <w:r>
        <w:rPr>
          <w:rFonts w:ascii="Times New Roman" w:hAnsi="Times New Roman"/>
          <w:color w:val="000000"/>
          <w:sz w:val="24"/>
        </w:rPr>
        <w:t>2011</w:t>
      </w:r>
      <w:r>
        <w:rPr>
          <w:rFonts w:ascii="Times New Roman" w:hAnsi="Times New Roman"/>
          <w:color w:val="000000"/>
          <w:sz w:val="24"/>
        </w:rPr>
        <w:tab/>
      </w:r>
      <w:r w:rsidRPr="00235C0D">
        <w:rPr>
          <w:rFonts w:ascii="Times New Roman" w:hAnsi="Times New Roman"/>
          <w:bCs/>
          <w:color w:val="000000"/>
          <w:sz w:val="24"/>
        </w:rPr>
        <w:t>Mirrors and mirages in the Caribbean and Sonoran Desert</w:t>
      </w:r>
      <w:r>
        <w:rPr>
          <w:rFonts w:ascii="Times New Roman" w:hAnsi="Times New Roman"/>
          <w:bCs/>
          <w:color w:val="000000"/>
          <w:sz w:val="24"/>
        </w:rPr>
        <w:t>. Genetics IDP, TAMU.</w:t>
      </w:r>
    </w:p>
    <w:p w14:paraId="2B09CB8C" w14:textId="77777777" w:rsidR="00590C63" w:rsidRDefault="00590C63" w:rsidP="00590C63">
      <w:pPr>
        <w:pStyle w:val="NoSpacing"/>
        <w:ind w:left="1440" w:hanging="1440"/>
        <w:rPr>
          <w:rFonts w:ascii="Times New Roman" w:hAnsi="Times New Roman"/>
          <w:color w:val="000000"/>
          <w:sz w:val="24"/>
        </w:rPr>
      </w:pPr>
    </w:p>
    <w:p w14:paraId="31D2944D" w14:textId="77777777" w:rsidR="00590C63" w:rsidRPr="00F8287E" w:rsidRDefault="00590C63" w:rsidP="00590C63">
      <w:pPr>
        <w:pStyle w:val="NoSpacing"/>
        <w:ind w:left="1440" w:hanging="1440"/>
        <w:rPr>
          <w:rFonts w:ascii="Times New Roman" w:hAnsi="Times New Roman"/>
          <w:color w:val="000000"/>
          <w:sz w:val="24"/>
        </w:rPr>
      </w:pPr>
      <w:r>
        <w:rPr>
          <w:rFonts w:ascii="Times New Roman" w:hAnsi="Times New Roman"/>
          <w:color w:val="000000"/>
          <w:sz w:val="24"/>
        </w:rPr>
        <w:t>2010</w:t>
      </w:r>
      <w:r>
        <w:rPr>
          <w:rFonts w:ascii="Times New Roman" w:hAnsi="Times New Roman"/>
          <w:color w:val="000000"/>
          <w:sz w:val="24"/>
        </w:rPr>
        <w:tab/>
      </w:r>
      <w:r w:rsidRPr="00F8287E">
        <w:rPr>
          <w:rFonts w:ascii="Times New Roman" w:hAnsi="Times New Roman"/>
          <w:color w:val="000000"/>
          <w:sz w:val="24"/>
        </w:rPr>
        <w:t xml:space="preserve">Cryptic biodiversity and evolutionary processes in a rapidly human-transformed coast. </w:t>
      </w:r>
      <w:r w:rsidRPr="00F8287E">
        <w:rPr>
          <w:rFonts w:ascii="Times New Roman" w:hAnsi="Times New Roman"/>
          <w:sz w:val="24"/>
        </w:rPr>
        <w:t>Third International Conference on Urban Biology (impact of humans on the environment), November 2010, Manaus, Brazil.</w:t>
      </w:r>
    </w:p>
    <w:p w14:paraId="76900AA9" w14:textId="77777777" w:rsidR="00590C63" w:rsidRPr="00F8287E" w:rsidRDefault="00590C63" w:rsidP="00590C63">
      <w:pPr>
        <w:widowControl w:val="0"/>
        <w:rPr>
          <w:b/>
          <w:snapToGrid w:val="0"/>
          <w:sz w:val="24"/>
        </w:rPr>
      </w:pPr>
    </w:p>
    <w:p w14:paraId="0EF5FA8C" w14:textId="77777777" w:rsidR="00590C63" w:rsidRDefault="00590C63" w:rsidP="00590C63">
      <w:pPr>
        <w:ind w:left="1440" w:hanging="1440"/>
        <w:rPr>
          <w:sz w:val="24"/>
        </w:rPr>
      </w:pPr>
      <w:r>
        <w:rPr>
          <w:sz w:val="24"/>
        </w:rPr>
        <w:t>2010</w:t>
      </w:r>
      <w:r>
        <w:rPr>
          <w:sz w:val="24"/>
        </w:rPr>
        <w:tab/>
      </w:r>
      <w:r w:rsidRPr="00F8287E">
        <w:rPr>
          <w:sz w:val="24"/>
        </w:rPr>
        <w:t>Biodiversity, Evolution and Conservation in Extreme Marine Habitats. Hispanic Engineering, Science and Technology Week (HESTEC), September 2010, UT-Pan American, Edinburg, Texas.</w:t>
      </w:r>
      <w:r w:rsidRPr="00286EC6">
        <w:rPr>
          <w:sz w:val="24"/>
          <w:lang w:val="es-ES_tradnl"/>
        </w:rPr>
        <w:t xml:space="preserve"> </w:t>
      </w:r>
      <w:r w:rsidRPr="00F8287E">
        <w:rPr>
          <w:sz w:val="24"/>
          <w:lang w:val="es-ES_tradnl"/>
        </w:rPr>
        <w:t>(</w:t>
      </w:r>
      <w:r w:rsidRPr="00F8287E">
        <w:rPr>
          <w:b/>
          <w:sz w:val="24"/>
          <w:lang w:val="es-ES_tradnl"/>
        </w:rPr>
        <w:t>Plenary Speaker</w:t>
      </w:r>
      <w:r w:rsidRPr="00F8287E">
        <w:rPr>
          <w:sz w:val="24"/>
          <w:lang w:val="es-ES_tradnl"/>
        </w:rPr>
        <w:t>)</w:t>
      </w:r>
    </w:p>
    <w:p w14:paraId="0D9977CC" w14:textId="77777777" w:rsidR="00590C63" w:rsidRPr="00F8287E" w:rsidRDefault="00590C63" w:rsidP="00590C63">
      <w:pPr>
        <w:rPr>
          <w:sz w:val="24"/>
          <w:lang w:val="es-ES_tradnl"/>
        </w:rPr>
      </w:pPr>
    </w:p>
    <w:p w14:paraId="539583A8" w14:textId="77777777" w:rsidR="00590C63" w:rsidRDefault="00590C63" w:rsidP="00590C63">
      <w:pPr>
        <w:widowControl w:val="0"/>
        <w:ind w:left="1440" w:hanging="1440"/>
        <w:rPr>
          <w:bCs/>
          <w:sz w:val="24"/>
        </w:rPr>
      </w:pPr>
      <w:r>
        <w:rPr>
          <w:sz w:val="24"/>
        </w:rPr>
        <w:t>2010</w:t>
      </w:r>
      <w:r>
        <w:rPr>
          <w:sz w:val="24"/>
        </w:rPr>
        <w:tab/>
      </w:r>
      <w:r w:rsidRPr="00F8287E">
        <w:rPr>
          <w:sz w:val="24"/>
        </w:rPr>
        <w:t xml:space="preserve">Integración de datos filogeográficos y geológicos en el Golfo de California. XII Congreso de la Asociación de Investigadores del Mar de Cortés, Simposio: </w:t>
      </w:r>
      <w:r w:rsidRPr="00F8287E">
        <w:rPr>
          <w:bCs/>
          <w:sz w:val="24"/>
        </w:rPr>
        <w:t>Visión multidisciplinaria para el estudio del Mar de Cortés: perspectivas de investigación, March 2010, Guaymas, Mexico.</w:t>
      </w:r>
    </w:p>
    <w:p w14:paraId="29E8A6DD" w14:textId="77777777" w:rsidR="00590C63" w:rsidRDefault="00590C63" w:rsidP="00590C63">
      <w:pPr>
        <w:widowControl w:val="0"/>
        <w:rPr>
          <w:bCs/>
          <w:sz w:val="24"/>
        </w:rPr>
      </w:pPr>
    </w:p>
    <w:p w14:paraId="5D56362A" w14:textId="77777777" w:rsidR="00590C63" w:rsidRDefault="00590C63" w:rsidP="00590C63">
      <w:pPr>
        <w:widowControl w:val="0"/>
        <w:ind w:left="1440" w:hanging="1440"/>
        <w:rPr>
          <w:rFonts w:cs="Verdana"/>
          <w:bCs/>
          <w:sz w:val="24"/>
          <w:szCs w:val="22"/>
        </w:rPr>
      </w:pPr>
      <w:r>
        <w:rPr>
          <w:rFonts w:cs="Verdana"/>
          <w:bCs/>
          <w:sz w:val="24"/>
          <w:szCs w:val="22"/>
        </w:rPr>
        <w:t>2009</w:t>
      </w:r>
      <w:r>
        <w:rPr>
          <w:rFonts w:cs="Verdana"/>
          <w:bCs/>
          <w:sz w:val="24"/>
          <w:szCs w:val="22"/>
        </w:rPr>
        <w:tab/>
      </w:r>
      <w:r w:rsidRPr="00527DC6">
        <w:rPr>
          <w:rFonts w:cs="Verdana"/>
          <w:bCs/>
          <w:sz w:val="24"/>
          <w:szCs w:val="22"/>
        </w:rPr>
        <w:t>Testing Hypothesis of the Geological History of the Gulf of California Baja Peninsula Region using Phylogeographic Patterns of Biogeographic Indicator Species. Alliance for Bioinformatics, Computational Biology and Systems Biology (ABCS) 2009 Workshop, TAMU, College Station, TX.</w:t>
      </w:r>
    </w:p>
    <w:p w14:paraId="4F68C6D8" w14:textId="77777777" w:rsidR="00590C63" w:rsidRDefault="00590C63" w:rsidP="00590C63">
      <w:pPr>
        <w:widowControl w:val="0"/>
        <w:ind w:left="1440" w:hanging="1440"/>
        <w:rPr>
          <w:rFonts w:cs="Verdana"/>
          <w:bCs/>
          <w:sz w:val="24"/>
          <w:szCs w:val="22"/>
        </w:rPr>
      </w:pPr>
    </w:p>
    <w:p w14:paraId="01A1214B" w14:textId="77777777" w:rsidR="00590C63" w:rsidRDefault="00590C63" w:rsidP="00590C63">
      <w:pPr>
        <w:widowControl w:val="0"/>
        <w:ind w:left="1440" w:hanging="1440"/>
        <w:rPr>
          <w:rFonts w:cs="Verdana"/>
          <w:bCs/>
          <w:sz w:val="24"/>
          <w:szCs w:val="22"/>
        </w:rPr>
      </w:pPr>
      <w:r>
        <w:rPr>
          <w:rFonts w:cs="Verdana"/>
          <w:bCs/>
          <w:sz w:val="24"/>
          <w:szCs w:val="22"/>
        </w:rPr>
        <w:t>2007</w:t>
      </w:r>
      <w:r>
        <w:rPr>
          <w:rFonts w:cs="Verdana"/>
          <w:bCs/>
          <w:sz w:val="24"/>
          <w:szCs w:val="22"/>
        </w:rPr>
        <w:tab/>
        <w:t>Evolutionary processes at the sea-land interface. November 2007. Department of Marine Biology, TAMU-Galveston, TX.</w:t>
      </w:r>
    </w:p>
    <w:p w14:paraId="1D86DF0A" w14:textId="77777777" w:rsidR="00590C63" w:rsidRDefault="00590C63" w:rsidP="00590C63">
      <w:pPr>
        <w:widowControl w:val="0"/>
        <w:ind w:left="1440" w:hanging="1440"/>
        <w:rPr>
          <w:rFonts w:cs="Verdana"/>
          <w:bCs/>
          <w:sz w:val="24"/>
          <w:szCs w:val="22"/>
        </w:rPr>
      </w:pPr>
    </w:p>
    <w:p w14:paraId="5A273D3A" w14:textId="77777777" w:rsidR="00590C63" w:rsidRDefault="00590C63" w:rsidP="00590C63">
      <w:pPr>
        <w:widowControl w:val="0"/>
        <w:ind w:left="1440" w:hanging="1440"/>
        <w:rPr>
          <w:rFonts w:cs="Verdana"/>
          <w:bCs/>
          <w:sz w:val="24"/>
          <w:szCs w:val="22"/>
        </w:rPr>
      </w:pPr>
      <w:r>
        <w:rPr>
          <w:rFonts w:cs="Verdana"/>
          <w:bCs/>
          <w:sz w:val="24"/>
          <w:szCs w:val="22"/>
        </w:rPr>
        <w:t>2006</w:t>
      </w:r>
      <w:r>
        <w:rPr>
          <w:rFonts w:cs="Verdana"/>
          <w:bCs/>
          <w:sz w:val="24"/>
          <w:szCs w:val="22"/>
        </w:rPr>
        <w:tab/>
        <w:t>Biological diversification in the geologically dynamic Gulf of California-Baja Peninsula region. October 2006. Department of Wildlife and Fisheries Sciences, TAMU.</w:t>
      </w:r>
    </w:p>
    <w:p w14:paraId="2E64C110" w14:textId="77777777" w:rsidR="00590C63" w:rsidRDefault="00590C63" w:rsidP="00590C63">
      <w:pPr>
        <w:widowControl w:val="0"/>
        <w:ind w:left="1440" w:hanging="1440"/>
        <w:rPr>
          <w:rFonts w:cs="Verdana"/>
          <w:bCs/>
          <w:sz w:val="24"/>
          <w:szCs w:val="22"/>
        </w:rPr>
      </w:pPr>
    </w:p>
    <w:p w14:paraId="6A4F3CA8" w14:textId="77777777" w:rsidR="00590C63" w:rsidRDefault="00590C63" w:rsidP="00590C63">
      <w:pPr>
        <w:widowControl w:val="0"/>
        <w:ind w:left="1440" w:hanging="1440"/>
        <w:rPr>
          <w:rFonts w:cs="Verdana"/>
          <w:bCs/>
          <w:sz w:val="24"/>
          <w:szCs w:val="22"/>
        </w:rPr>
      </w:pPr>
      <w:r>
        <w:rPr>
          <w:rFonts w:cs="Verdana"/>
          <w:bCs/>
          <w:sz w:val="24"/>
          <w:szCs w:val="22"/>
        </w:rPr>
        <w:t>2005</w:t>
      </w:r>
      <w:r>
        <w:rPr>
          <w:rFonts w:cs="Verdana"/>
          <w:bCs/>
          <w:sz w:val="24"/>
          <w:szCs w:val="22"/>
        </w:rPr>
        <w:tab/>
        <w:t>Biological diversification in the Gulf of California and Sonoran Desert. Department of Biology, University of Texas at El Paso.</w:t>
      </w:r>
    </w:p>
    <w:p w14:paraId="7CD6DB8F" w14:textId="77777777" w:rsidR="00590C63" w:rsidRDefault="00590C63" w:rsidP="00590C63">
      <w:pPr>
        <w:widowControl w:val="0"/>
        <w:rPr>
          <w:rFonts w:cs="Verdana"/>
          <w:bCs/>
          <w:sz w:val="24"/>
          <w:szCs w:val="22"/>
        </w:rPr>
      </w:pPr>
    </w:p>
    <w:p w14:paraId="59B1F7AE" w14:textId="77777777" w:rsidR="00590C63" w:rsidRPr="00790EF0" w:rsidRDefault="00590C63" w:rsidP="00590C63">
      <w:pPr>
        <w:pStyle w:val="BodyText"/>
        <w:spacing w:line="240" w:lineRule="auto"/>
        <w:ind w:left="1440" w:hanging="1440"/>
        <w:jc w:val="left"/>
        <w:rPr>
          <w:rFonts w:ascii="Times New Roman" w:hAnsi="Times New Roman"/>
        </w:rPr>
      </w:pPr>
      <w:r w:rsidRPr="00790EF0">
        <w:rPr>
          <w:rFonts w:ascii="Times New Roman" w:hAnsi="Times New Roman"/>
        </w:rPr>
        <w:t xml:space="preserve">2003 </w:t>
      </w:r>
      <w:r w:rsidRPr="00790EF0">
        <w:rPr>
          <w:rFonts w:ascii="Times New Roman" w:hAnsi="Times New Roman"/>
        </w:rPr>
        <w:tab/>
      </w:r>
      <w:r>
        <w:rPr>
          <w:rFonts w:ascii="Times New Roman" w:hAnsi="Times New Roman"/>
        </w:rPr>
        <w:t xml:space="preserve">Patterns of genetic differentiation among rocky intertidal organisms of the Gulf of California. </w:t>
      </w:r>
      <w:r w:rsidRPr="00790EF0">
        <w:rPr>
          <w:rFonts w:ascii="Times New Roman" w:hAnsi="Times New Roman"/>
          <w:color w:val="000000"/>
        </w:rPr>
        <w:t>Intercultural Center for the Study of Deserts and Oceans, CEDO,</w:t>
      </w:r>
      <w:r w:rsidRPr="00790EF0">
        <w:rPr>
          <w:rFonts w:ascii="Times New Roman" w:hAnsi="Times New Roman"/>
        </w:rPr>
        <w:t xml:space="preserve"> Puerto Peñasco, México.</w:t>
      </w:r>
    </w:p>
    <w:p w14:paraId="1B77BC6F" w14:textId="77777777" w:rsidR="00590C63" w:rsidRPr="00790EF0" w:rsidRDefault="00590C63" w:rsidP="00590C63">
      <w:pPr>
        <w:pStyle w:val="BodyText"/>
        <w:spacing w:line="240" w:lineRule="auto"/>
        <w:ind w:left="1440" w:hanging="1440"/>
        <w:jc w:val="left"/>
        <w:rPr>
          <w:rFonts w:ascii="Times New Roman" w:hAnsi="Times New Roman"/>
        </w:rPr>
      </w:pPr>
    </w:p>
    <w:p w14:paraId="5B84A937" w14:textId="77777777" w:rsidR="00590C63" w:rsidRPr="00790EF0" w:rsidRDefault="00590C63" w:rsidP="00590C63">
      <w:pPr>
        <w:pStyle w:val="BodyText"/>
        <w:spacing w:line="240" w:lineRule="auto"/>
        <w:ind w:left="1440" w:hanging="1440"/>
        <w:jc w:val="left"/>
        <w:rPr>
          <w:rFonts w:ascii="Times New Roman" w:hAnsi="Times New Roman"/>
        </w:rPr>
      </w:pPr>
      <w:r w:rsidRPr="00790EF0">
        <w:rPr>
          <w:rFonts w:ascii="Times New Roman" w:hAnsi="Times New Roman"/>
        </w:rPr>
        <w:t>2002</w:t>
      </w:r>
      <w:r w:rsidRPr="00790EF0">
        <w:rPr>
          <w:rFonts w:ascii="Times New Roman" w:hAnsi="Times New Roman"/>
        </w:rPr>
        <w:tab/>
      </w:r>
      <w:r>
        <w:rPr>
          <w:rFonts w:ascii="Times New Roman" w:hAnsi="Times New Roman"/>
        </w:rPr>
        <w:t xml:space="preserve">Evolution and biogeography of hydrothermal vent organisms in the East Pacific Ocean. </w:t>
      </w:r>
      <w:r w:rsidRPr="00790EF0">
        <w:rPr>
          <w:rFonts w:ascii="Times New Roman" w:hAnsi="Times New Roman"/>
          <w:color w:val="000000"/>
        </w:rPr>
        <w:t>Marine Awareness Conservation Society, University of Arizona, Tucson, AZ.</w:t>
      </w:r>
    </w:p>
    <w:p w14:paraId="0B5C9A58" w14:textId="77777777" w:rsidR="00590C63" w:rsidRPr="00790EF0" w:rsidRDefault="00590C63" w:rsidP="00590C63">
      <w:pPr>
        <w:pStyle w:val="BodyText"/>
        <w:spacing w:line="240" w:lineRule="auto"/>
        <w:ind w:left="1440" w:hanging="1440"/>
        <w:jc w:val="left"/>
        <w:rPr>
          <w:rFonts w:ascii="Times New Roman" w:hAnsi="Times New Roman"/>
        </w:rPr>
      </w:pPr>
    </w:p>
    <w:p w14:paraId="7A99E301" w14:textId="77777777" w:rsidR="00590C63" w:rsidRPr="00790EF0" w:rsidRDefault="00590C63" w:rsidP="00590C63">
      <w:pPr>
        <w:pStyle w:val="BodyText"/>
        <w:spacing w:line="240" w:lineRule="auto"/>
        <w:ind w:left="1440" w:hanging="1440"/>
        <w:jc w:val="left"/>
        <w:rPr>
          <w:rFonts w:ascii="Times New Roman" w:hAnsi="Times New Roman"/>
        </w:rPr>
      </w:pPr>
      <w:r w:rsidRPr="00790EF0">
        <w:rPr>
          <w:rFonts w:ascii="Times New Roman" w:hAnsi="Times New Roman"/>
        </w:rPr>
        <w:t xml:space="preserve">2002 </w:t>
      </w:r>
      <w:r w:rsidRPr="00790EF0">
        <w:rPr>
          <w:rFonts w:ascii="Times New Roman" w:hAnsi="Times New Roman"/>
        </w:rPr>
        <w:tab/>
      </w:r>
      <w:r>
        <w:rPr>
          <w:rFonts w:ascii="Times New Roman" w:hAnsi="Times New Roman"/>
        </w:rPr>
        <w:t xml:space="preserve">Phylogeographic insights from extreme environments. </w:t>
      </w:r>
      <w:r w:rsidRPr="00790EF0">
        <w:rPr>
          <w:rFonts w:ascii="Times New Roman" w:hAnsi="Times New Roman"/>
        </w:rPr>
        <w:t>Graduate Evolutionary Program, University of California, Riverside, CA.</w:t>
      </w:r>
    </w:p>
    <w:p w14:paraId="7CA690AD" w14:textId="77777777" w:rsidR="00590C63" w:rsidRPr="00790EF0" w:rsidRDefault="00590C63" w:rsidP="00590C63">
      <w:pPr>
        <w:pStyle w:val="BodyText"/>
        <w:spacing w:line="240" w:lineRule="auto"/>
        <w:ind w:left="1440" w:hanging="1440"/>
        <w:jc w:val="left"/>
        <w:rPr>
          <w:rFonts w:ascii="Times New Roman" w:hAnsi="Times New Roman"/>
        </w:rPr>
      </w:pPr>
    </w:p>
    <w:p w14:paraId="1D092BAB" w14:textId="77777777" w:rsidR="00590C63" w:rsidRPr="00392B47" w:rsidRDefault="00590C63" w:rsidP="00590C63">
      <w:pPr>
        <w:keepLines/>
        <w:widowControl w:val="0"/>
        <w:autoSpaceDE w:val="0"/>
        <w:autoSpaceDN w:val="0"/>
        <w:adjustRightInd w:val="0"/>
        <w:ind w:left="1440" w:hanging="1440"/>
        <w:rPr>
          <w:sz w:val="24"/>
        </w:rPr>
      </w:pPr>
      <w:r w:rsidRPr="00392B47">
        <w:rPr>
          <w:sz w:val="24"/>
        </w:rPr>
        <w:t xml:space="preserve">2002 </w:t>
      </w:r>
      <w:r w:rsidRPr="00392B47">
        <w:rPr>
          <w:sz w:val="24"/>
        </w:rPr>
        <w:tab/>
      </w:r>
      <w:r w:rsidRPr="00392B47">
        <w:rPr>
          <w:rFonts w:eastAsia="Times"/>
          <w:sz w:val="24"/>
        </w:rPr>
        <w:t>Evolution in hydrothermal vents</w:t>
      </w:r>
      <w:r>
        <w:rPr>
          <w:rFonts w:eastAsia="Times"/>
          <w:sz w:val="24"/>
        </w:rPr>
        <w:t xml:space="preserve">.  </w:t>
      </w:r>
      <w:r w:rsidRPr="00392B47">
        <w:rPr>
          <w:rFonts w:eastAsia="Times"/>
          <w:sz w:val="24"/>
        </w:rPr>
        <w:t>Institute for Strengthening the Understanding of Mathematics and Science- Minority Access to Research Careers Program, Arizona State University, (Tempe, AZ)</w:t>
      </w:r>
      <w:r w:rsidRPr="00392B47">
        <w:rPr>
          <w:sz w:val="24"/>
        </w:rPr>
        <w:t xml:space="preserve"> SUMS Institute-MARC Program, Arizona State University, Tempe, AZ.</w:t>
      </w:r>
    </w:p>
    <w:p w14:paraId="03DD0B7A" w14:textId="77777777" w:rsidR="00590C63" w:rsidRPr="00790EF0" w:rsidRDefault="00590C63" w:rsidP="00590C63">
      <w:pPr>
        <w:pStyle w:val="BodyText"/>
        <w:spacing w:line="240" w:lineRule="auto"/>
        <w:ind w:left="1440" w:hanging="1440"/>
        <w:jc w:val="left"/>
        <w:rPr>
          <w:rFonts w:ascii="Times New Roman" w:hAnsi="Times New Roman"/>
        </w:rPr>
      </w:pPr>
    </w:p>
    <w:p w14:paraId="520DFE51" w14:textId="77777777" w:rsidR="00590C63" w:rsidRDefault="00590C63" w:rsidP="00590C63">
      <w:pPr>
        <w:pStyle w:val="BodyText"/>
        <w:spacing w:line="240" w:lineRule="auto"/>
        <w:ind w:left="1440" w:hanging="1440"/>
        <w:jc w:val="left"/>
        <w:rPr>
          <w:rFonts w:ascii="Times New Roman" w:hAnsi="Times New Roman"/>
        </w:rPr>
      </w:pPr>
      <w:r w:rsidRPr="00790EF0">
        <w:rPr>
          <w:rFonts w:ascii="Times New Roman" w:hAnsi="Times New Roman"/>
        </w:rPr>
        <w:t>2002</w:t>
      </w:r>
      <w:r w:rsidRPr="00790EF0">
        <w:rPr>
          <w:rFonts w:ascii="Times New Roman" w:hAnsi="Times New Roman"/>
        </w:rPr>
        <w:tab/>
      </w:r>
      <w:r>
        <w:rPr>
          <w:rFonts w:ascii="Times New Roman" w:hAnsi="Times New Roman"/>
        </w:rPr>
        <w:t xml:space="preserve">Evolution and biogeography of hydrothermal vent creatures in the East Pacific Ocean. </w:t>
      </w:r>
      <w:r w:rsidRPr="00790EF0">
        <w:rPr>
          <w:rFonts w:ascii="Times New Roman" w:hAnsi="Times New Roman"/>
        </w:rPr>
        <w:t>Center for Insect Science, University of Arizona, Tucson, AZ</w:t>
      </w:r>
      <w:r>
        <w:rPr>
          <w:rFonts w:ascii="Times New Roman" w:hAnsi="Times New Roman"/>
        </w:rPr>
        <w:t>.</w:t>
      </w:r>
    </w:p>
    <w:p w14:paraId="7DE24FB3" w14:textId="77777777" w:rsidR="00590C63" w:rsidRDefault="00590C63" w:rsidP="00590C63">
      <w:pPr>
        <w:pStyle w:val="BodyText"/>
        <w:spacing w:line="240" w:lineRule="auto"/>
        <w:ind w:left="1440" w:hanging="1440"/>
        <w:jc w:val="left"/>
        <w:rPr>
          <w:rFonts w:ascii="Times New Roman" w:hAnsi="Times New Roman"/>
        </w:rPr>
      </w:pPr>
    </w:p>
    <w:p w14:paraId="6E1883E8" w14:textId="77777777" w:rsidR="00590C63" w:rsidRPr="00790EF0" w:rsidRDefault="00590C63" w:rsidP="00590C63">
      <w:pPr>
        <w:pStyle w:val="BodyText"/>
        <w:spacing w:line="240" w:lineRule="auto"/>
        <w:ind w:left="1440" w:hanging="1440"/>
        <w:jc w:val="left"/>
        <w:rPr>
          <w:rFonts w:ascii="Times New Roman" w:hAnsi="Times New Roman"/>
        </w:rPr>
      </w:pPr>
      <w:r>
        <w:rPr>
          <w:rFonts w:ascii="Times New Roman" w:hAnsi="Times New Roman"/>
        </w:rPr>
        <w:t>2002</w:t>
      </w:r>
      <w:r>
        <w:rPr>
          <w:rFonts w:ascii="Times New Roman" w:hAnsi="Times New Roman"/>
        </w:rPr>
        <w:tab/>
        <w:t xml:space="preserve">Evidence for strictly vertical transmission of an endosymbiotic bacterium in the hydrothermal vent clam </w:t>
      </w:r>
      <w:r w:rsidRPr="00224B69">
        <w:rPr>
          <w:rFonts w:ascii="Times New Roman" w:hAnsi="Times New Roman"/>
          <w:i/>
        </w:rPr>
        <w:t>Calyptogena magnifica</w:t>
      </w:r>
      <w:r>
        <w:rPr>
          <w:rFonts w:ascii="Times New Roman" w:hAnsi="Times New Roman"/>
        </w:rPr>
        <w:t xml:space="preserve">. </w:t>
      </w:r>
      <w:r w:rsidRPr="00790EF0">
        <w:rPr>
          <w:rFonts w:ascii="Times New Roman" w:hAnsi="Times New Roman"/>
        </w:rPr>
        <w:t>Center for Insect Science, University of Arizona, Tucson, AZ</w:t>
      </w:r>
      <w:r>
        <w:rPr>
          <w:rFonts w:ascii="Times New Roman" w:hAnsi="Times New Roman"/>
        </w:rPr>
        <w:t>.</w:t>
      </w:r>
    </w:p>
    <w:p w14:paraId="3D893B1D" w14:textId="77777777" w:rsidR="00590C63" w:rsidRPr="00790EF0" w:rsidRDefault="00590C63" w:rsidP="00590C63">
      <w:pPr>
        <w:pStyle w:val="BodyText"/>
        <w:spacing w:line="240" w:lineRule="auto"/>
        <w:ind w:left="1440" w:hanging="1440"/>
        <w:jc w:val="left"/>
        <w:rPr>
          <w:rFonts w:ascii="Times New Roman" w:hAnsi="Times New Roman"/>
          <w:color w:val="000000"/>
        </w:rPr>
      </w:pPr>
    </w:p>
    <w:p w14:paraId="54ADADA9" w14:textId="77777777" w:rsidR="00590C63" w:rsidRPr="00790EF0" w:rsidRDefault="00590C63" w:rsidP="00590C63">
      <w:pPr>
        <w:pStyle w:val="BodyText"/>
        <w:spacing w:line="240" w:lineRule="auto"/>
        <w:ind w:left="1440" w:hanging="1440"/>
        <w:jc w:val="left"/>
        <w:rPr>
          <w:rFonts w:ascii="Times New Roman" w:hAnsi="Times New Roman"/>
          <w:color w:val="000000"/>
        </w:rPr>
      </w:pPr>
      <w:r w:rsidRPr="00790EF0">
        <w:rPr>
          <w:rFonts w:ascii="Times New Roman" w:hAnsi="Times New Roman"/>
          <w:color w:val="000000"/>
        </w:rPr>
        <w:t xml:space="preserve">2002 </w:t>
      </w:r>
      <w:r w:rsidRPr="00790EF0">
        <w:rPr>
          <w:rFonts w:ascii="Times New Roman" w:hAnsi="Times New Roman"/>
          <w:color w:val="000000"/>
        </w:rPr>
        <w:tab/>
      </w:r>
      <w:r>
        <w:rPr>
          <w:rFonts w:ascii="Times New Roman" w:hAnsi="Times New Roman"/>
          <w:color w:val="000000"/>
        </w:rPr>
        <w:t xml:space="preserve">Filogeografía de invertebrados de Fuentes hidrotermales del Pacífico oriental. </w:t>
      </w:r>
      <w:r w:rsidRPr="00790EF0">
        <w:rPr>
          <w:rFonts w:ascii="Times New Roman" w:hAnsi="Times New Roman"/>
        </w:rPr>
        <w:t>Centro de Investigación en Alimentación y Desarrollo</w:t>
      </w:r>
      <w:r w:rsidR="008F31AA">
        <w:rPr>
          <w:rFonts w:ascii="Times New Roman" w:hAnsi="Times New Roman"/>
        </w:rPr>
        <w:t xml:space="preserve"> (</w:t>
      </w:r>
      <w:r w:rsidRPr="00790EF0">
        <w:rPr>
          <w:rFonts w:ascii="Times New Roman" w:hAnsi="Times New Roman"/>
        </w:rPr>
        <w:t>CIAD</w:t>
      </w:r>
      <w:r w:rsidR="008F31AA">
        <w:rPr>
          <w:rFonts w:ascii="Times New Roman" w:hAnsi="Times New Roman"/>
        </w:rPr>
        <w:t>)</w:t>
      </w:r>
      <w:r w:rsidRPr="00790EF0">
        <w:rPr>
          <w:rFonts w:ascii="Times New Roman" w:hAnsi="Times New Roman"/>
        </w:rPr>
        <w:t>, México, (3 seminars; one at each of three different units of CIAD: Hermosillo, Mazatlán, and Guaymas).</w:t>
      </w:r>
    </w:p>
    <w:p w14:paraId="25EC1C57" w14:textId="77777777" w:rsidR="00590C63" w:rsidRPr="00790EF0" w:rsidRDefault="00590C63" w:rsidP="00590C63">
      <w:pPr>
        <w:tabs>
          <w:tab w:val="left" w:pos="1530"/>
        </w:tabs>
        <w:ind w:left="1440" w:hanging="1440"/>
        <w:rPr>
          <w:snapToGrid w:val="0"/>
          <w:sz w:val="24"/>
        </w:rPr>
      </w:pPr>
    </w:p>
    <w:p w14:paraId="1BE6CAB2" w14:textId="56681990" w:rsidR="00111F6A" w:rsidRDefault="00590C63" w:rsidP="00AC6992">
      <w:pPr>
        <w:tabs>
          <w:tab w:val="left" w:pos="1530"/>
        </w:tabs>
        <w:ind w:left="1440" w:hanging="1440"/>
        <w:rPr>
          <w:sz w:val="24"/>
        </w:rPr>
      </w:pPr>
      <w:r w:rsidRPr="00790EF0">
        <w:rPr>
          <w:snapToGrid w:val="0"/>
          <w:sz w:val="24"/>
        </w:rPr>
        <w:t>2001</w:t>
      </w:r>
      <w:r w:rsidRPr="00790EF0">
        <w:rPr>
          <w:snapToGrid w:val="0"/>
          <w:sz w:val="24"/>
        </w:rPr>
        <w:tab/>
      </w:r>
      <w:r>
        <w:rPr>
          <w:snapToGrid w:val="0"/>
          <w:sz w:val="24"/>
        </w:rPr>
        <w:t xml:space="preserve">Deep Sea Research. </w:t>
      </w:r>
      <w:r w:rsidRPr="00790EF0">
        <w:rPr>
          <w:sz w:val="24"/>
        </w:rPr>
        <w:t>Veterans Center, Watsonville, CA</w:t>
      </w:r>
      <w:r>
        <w:rPr>
          <w:sz w:val="24"/>
        </w:rPr>
        <w:t xml:space="preserve"> (S</w:t>
      </w:r>
      <w:r w:rsidRPr="00790EF0">
        <w:rPr>
          <w:sz w:val="24"/>
        </w:rPr>
        <w:t>eminar for the general public</w:t>
      </w:r>
      <w:r>
        <w:rPr>
          <w:sz w:val="24"/>
        </w:rPr>
        <w:t>)</w:t>
      </w:r>
      <w:r w:rsidRPr="00790EF0">
        <w:rPr>
          <w:sz w:val="24"/>
        </w:rPr>
        <w:t>.</w:t>
      </w:r>
      <w:r w:rsidR="00111F6A">
        <w:rPr>
          <w:sz w:val="24"/>
        </w:rPr>
        <w:br w:type="page"/>
      </w:r>
    </w:p>
    <w:p w14:paraId="1F6BDDC1" w14:textId="7542A427" w:rsidR="00D27A9C" w:rsidRPr="00D87DC6" w:rsidRDefault="00D27A9C" w:rsidP="00D27A9C">
      <w:pPr>
        <w:pStyle w:val="Heading1"/>
        <w:rPr>
          <w:szCs w:val="24"/>
        </w:rPr>
      </w:pPr>
      <w:r w:rsidRPr="00D87DC6">
        <w:rPr>
          <w:szCs w:val="24"/>
        </w:rPr>
        <w:t>AWARDS, SCHOLARSHIPS, AND FELLOWSHIPS GIVEN TO MY STUDENTS</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
        <w:gridCol w:w="8767"/>
      </w:tblGrid>
      <w:tr w:rsidR="00D27A9C" w:rsidRPr="00BC05FA" w14:paraId="1499411F" w14:textId="77777777" w:rsidTr="00D27A9C">
        <w:trPr>
          <w:trHeight w:val="432"/>
        </w:trPr>
        <w:tc>
          <w:tcPr>
            <w:tcW w:w="449" w:type="dxa"/>
          </w:tcPr>
          <w:p w14:paraId="082700CB" w14:textId="77777777" w:rsidR="00D27A9C" w:rsidRPr="00D87DC6" w:rsidRDefault="00D27A9C" w:rsidP="00D27A9C">
            <w:pPr>
              <w:keepNext/>
              <w:spacing w:line="480" w:lineRule="auto"/>
              <w:ind w:right="-109"/>
              <w:jc w:val="right"/>
              <w:rPr>
                <w:sz w:val="22"/>
                <w:szCs w:val="24"/>
              </w:rPr>
            </w:pPr>
            <w:r w:rsidRPr="00D87DC6">
              <w:rPr>
                <w:sz w:val="22"/>
                <w:szCs w:val="24"/>
              </w:rPr>
              <w:t>*</w:t>
            </w:r>
          </w:p>
        </w:tc>
        <w:tc>
          <w:tcPr>
            <w:tcW w:w="8767" w:type="dxa"/>
          </w:tcPr>
          <w:p w14:paraId="5B5630C1" w14:textId="77777777" w:rsidR="00D27A9C" w:rsidRPr="00D87DC6" w:rsidRDefault="00D27A9C" w:rsidP="00D27A9C">
            <w:pPr>
              <w:keepNext/>
              <w:spacing w:line="480" w:lineRule="auto"/>
              <w:ind w:left="-107"/>
              <w:jc w:val="both"/>
              <w:rPr>
                <w:i/>
                <w:sz w:val="22"/>
                <w:szCs w:val="24"/>
              </w:rPr>
            </w:pPr>
            <w:r w:rsidRPr="00D87DC6">
              <w:rPr>
                <w:i/>
                <w:sz w:val="22"/>
                <w:szCs w:val="24"/>
              </w:rPr>
              <w:t>Graduate students in my lab</w:t>
            </w:r>
          </w:p>
        </w:tc>
      </w:tr>
      <w:tr w:rsidR="00D27A9C" w:rsidRPr="00BC05FA" w14:paraId="42D89794" w14:textId="77777777" w:rsidTr="00D27A9C">
        <w:trPr>
          <w:trHeight w:val="432"/>
        </w:trPr>
        <w:tc>
          <w:tcPr>
            <w:tcW w:w="449" w:type="dxa"/>
          </w:tcPr>
          <w:p w14:paraId="5663F00B" w14:textId="77777777" w:rsidR="00D27A9C" w:rsidRPr="00D87DC6" w:rsidRDefault="00D27A9C" w:rsidP="00D27A9C">
            <w:pPr>
              <w:keepNext/>
              <w:spacing w:line="480" w:lineRule="auto"/>
              <w:ind w:right="-109"/>
              <w:jc w:val="right"/>
              <w:rPr>
                <w:sz w:val="22"/>
                <w:szCs w:val="24"/>
              </w:rPr>
            </w:pPr>
            <w:r w:rsidRPr="00D87DC6">
              <w:rPr>
                <w:sz w:val="22"/>
                <w:szCs w:val="24"/>
              </w:rPr>
              <w:t>**</w:t>
            </w:r>
          </w:p>
        </w:tc>
        <w:tc>
          <w:tcPr>
            <w:tcW w:w="8767" w:type="dxa"/>
          </w:tcPr>
          <w:p w14:paraId="52FCAF29" w14:textId="77777777" w:rsidR="00D27A9C" w:rsidRPr="00D87DC6" w:rsidRDefault="00D27A9C" w:rsidP="00D27A9C">
            <w:pPr>
              <w:keepNext/>
              <w:spacing w:line="480" w:lineRule="auto"/>
              <w:ind w:left="-107"/>
              <w:jc w:val="both"/>
              <w:rPr>
                <w:i/>
                <w:sz w:val="22"/>
                <w:szCs w:val="24"/>
              </w:rPr>
            </w:pPr>
            <w:r w:rsidRPr="00D87DC6">
              <w:rPr>
                <w:i/>
                <w:sz w:val="22"/>
                <w:szCs w:val="24"/>
              </w:rPr>
              <w:t>Undergraduate students in my lab</w:t>
            </w:r>
          </w:p>
        </w:tc>
      </w:tr>
    </w:tbl>
    <w:p w14:paraId="10478BF8" w14:textId="77777777" w:rsidR="00D27A9C" w:rsidRPr="00D87DC6" w:rsidRDefault="00D27A9C" w:rsidP="00D27A9C">
      <w:pPr>
        <w:pStyle w:val="Subtitlelarge"/>
        <w:rPr>
          <w:szCs w:val="24"/>
        </w:rPr>
      </w:pPr>
      <w:r w:rsidRPr="00D87DC6">
        <w:rPr>
          <w:szCs w:val="24"/>
        </w:rPr>
        <w:t>Conference Travel Awards</w:t>
      </w:r>
    </w:p>
    <w:p w14:paraId="3711A36D" w14:textId="4639D625" w:rsidR="00D27A9C" w:rsidRPr="00D87DC6" w:rsidRDefault="00D27A9C" w:rsidP="00D27A9C">
      <w:pPr>
        <w:spacing w:after="120"/>
        <w:ind w:left="900" w:hanging="900"/>
        <w:rPr>
          <w:sz w:val="24"/>
          <w:szCs w:val="24"/>
        </w:rPr>
      </w:pPr>
      <w:r w:rsidRPr="00D87DC6">
        <w:rPr>
          <w:sz w:val="24"/>
          <w:szCs w:val="24"/>
        </w:rPr>
        <w:t>2011</w:t>
      </w:r>
      <w:r w:rsidRPr="00D87DC6">
        <w:rPr>
          <w:sz w:val="24"/>
          <w:szCs w:val="24"/>
        </w:rPr>
        <w:tab/>
      </w:r>
      <w:r w:rsidRPr="00D87DC6">
        <w:rPr>
          <w:b/>
          <w:sz w:val="24"/>
          <w:szCs w:val="24"/>
        </w:rPr>
        <w:t xml:space="preserve">Eun Jung Lee* </w:t>
      </w:r>
      <w:r w:rsidRPr="00D87DC6">
        <w:rPr>
          <w:sz w:val="24"/>
          <w:szCs w:val="24"/>
        </w:rPr>
        <w:t>~$250 Graduate Program Enhancement Funds, Texas A&amp;M University-Wildlife and Fisheries Sciences</w:t>
      </w:r>
    </w:p>
    <w:p w14:paraId="715BC9F0" w14:textId="46554580" w:rsidR="00D27A9C" w:rsidRPr="00D87DC6" w:rsidRDefault="00D27A9C" w:rsidP="00D27A9C">
      <w:pPr>
        <w:spacing w:after="120"/>
        <w:ind w:left="900" w:hanging="900"/>
        <w:rPr>
          <w:sz w:val="24"/>
          <w:szCs w:val="24"/>
        </w:rPr>
      </w:pPr>
      <w:r w:rsidRPr="00D87DC6">
        <w:rPr>
          <w:sz w:val="24"/>
          <w:szCs w:val="24"/>
        </w:rPr>
        <w:t>2011</w:t>
      </w:r>
      <w:r w:rsidRPr="00D87DC6">
        <w:rPr>
          <w:sz w:val="24"/>
          <w:szCs w:val="24"/>
        </w:rPr>
        <w:tab/>
      </w:r>
      <w:r w:rsidRPr="00D87DC6">
        <w:rPr>
          <w:b/>
          <w:sz w:val="24"/>
          <w:szCs w:val="24"/>
        </w:rPr>
        <w:t xml:space="preserve">Shuang Liu* </w:t>
      </w:r>
      <w:r w:rsidRPr="00D87DC6">
        <w:rPr>
          <w:sz w:val="24"/>
          <w:szCs w:val="24"/>
        </w:rPr>
        <w:t>~$250 Graduate Program Enhancement Funds, Texas A&amp;M University-Wildlife and Fisheries Sciences</w:t>
      </w:r>
    </w:p>
    <w:p w14:paraId="0DCA4CEB" w14:textId="735B3971" w:rsidR="00D27A9C" w:rsidRPr="00D87DC6" w:rsidRDefault="00D27A9C" w:rsidP="00D87DC6">
      <w:pPr>
        <w:spacing w:after="120"/>
        <w:ind w:left="900" w:hanging="900"/>
        <w:rPr>
          <w:sz w:val="24"/>
          <w:szCs w:val="24"/>
        </w:rPr>
      </w:pPr>
      <w:r w:rsidRPr="00D87DC6">
        <w:rPr>
          <w:sz w:val="24"/>
          <w:szCs w:val="24"/>
        </w:rPr>
        <w:t>2010</w:t>
      </w:r>
      <w:r w:rsidRPr="00D87DC6">
        <w:rPr>
          <w:sz w:val="24"/>
          <w:szCs w:val="24"/>
        </w:rPr>
        <w:tab/>
      </w:r>
      <w:r w:rsidRPr="00D87DC6">
        <w:rPr>
          <w:b/>
          <w:sz w:val="24"/>
          <w:szCs w:val="24"/>
        </w:rPr>
        <w:t xml:space="preserve">Eun Jung Lee* </w:t>
      </w:r>
      <w:r w:rsidRPr="00D87DC6">
        <w:rPr>
          <w:sz w:val="24"/>
          <w:szCs w:val="24"/>
        </w:rPr>
        <w:t>~$135 Graduate Program Enhancement Funds, Texas A&amp;M University-Wildlife and Fisheries Sciences</w:t>
      </w:r>
    </w:p>
    <w:p w14:paraId="24F59B8C" w14:textId="77777777" w:rsidR="00D27A9C" w:rsidRPr="00D87DC6" w:rsidRDefault="00D27A9C" w:rsidP="00D27A9C">
      <w:pPr>
        <w:spacing w:after="120"/>
        <w:ind w:left="900"/>
        <w:rPr>
          <w:sz w:val="24"/>
          <w:szCs w:val="24"/>
        </w:rPr>
      </w:pPr>
      <w:r w:rsidRPr="00D87DC6">
        <w:rPr>
          <w:b/>
          <w:sz w:val="24"/>
          <w:szCs w:val="24"/>
        </w:rPr>
        <w:t xml:space="preserve">Carlos Santamaria* </w:t>
      </w:r>
      <w:r w:rsidRPr="00D87DC6">
        <w:rPr>
          <w:sz w:val="24"/>
          <w:szCs w:val="24"/>
        </w:rPr>
        <w:t>~$300</w:t>
      </w:r>
      <w:r w:rsidRPr="00D87DC6">
        <w:rPr>
          <w:b/>
          <w:sz w:val="24"/>
          <w:szCs w:val="24"/>
        </w:rPr>
        <w:t xml:space="preserve"> </w:t>
      </w:r>
      <w:r w:rsidRPr="00D87DC6">
        <w:rPr>
          <w:sz w:val="24"/>
          <w:szCs w:val="24"/>
        </w:rPr>
        <w:t>American Genetics Association (AGA) Annual Symposium Travel Scholarship</w:t>
      </w:r>
    </w:p>
    <w:p w14:paraId="5006F81D" w14:textId="01318CB9" w:rsidR="00D27A9C" w:rsidRPr="00D87DC6" w:rsidRDefault="00D27A9C" w:rsidP="00D27A9C">
      <w:pPr>
        <w:spacing w:after="120"/>
        <w:ind w:left="900"/>
        <w:rPr>
          <w:sz w:val="24"/>
          <w:szCs w:val="24"/>
        </w:rPr>
      </w:pPr>
      <w:r w:rsidRPr="00D87DC6">
        <w:rPr>
          <w:b/>
          <w:sz w:val="24"/>
          <w:szCs w:val="24"/>
        </w:rPr>
        <w:t xml:space="preserve">Shuang Liu* </w:t>
      </w:r>
      <w:r w:rsidRPr="00D87DC6">
        <w:rPr>
          <w:sz w:val="24"/>
          <w:szCs w:val="24"/>
        </w:rPr>
        <w:t>~$300</w:t>
      </w:r>
      <w:r w:rsidRPr="00D87DC6">
        <w:rPr>
          <w:b/>
          <w:sz w:val="24"/>
          <w:szCs w:val="24"/>
        </w:rPr>
        <w:t xml:space="preserve"> </w:t>
      </w:r>
      <w:r w:rsidRPr="00D87DC6">
        <w:rPr>
          <w:sz w:val="24"/>
          <w:szCs w:val="24"/>
        </w:rPr>
        <w:t>American Genetics Association (AGA) Annual Symposium Travel Scholarship</w:t>
      </w:r>
    </w:p>
    <w:p w14:paraId="778C6687" w14:textId="5CF6A294" w:rsidR="00D27A9C" w:rsidRPr="00D87DC6" w:rsidRDefault="00D27A9C" w:rsidP="00D87DC6">
      <w:pPr>
        <w:spacing w:after="120"/>
        <w:ind w:left="900" w:hanging="900"/>
        <w:rPr>
          <w:sz w:val="24"/>
          <w:szCs w:val="24"/>
        </w:rPr>
      </w:pPr>
      <w:r w:rsidRPr="00D87DC6">
        <w:rPr>
          <w:sz w:val="24"/>
          <w:szCs w:val="24"/>
        </w:rPr>
        <w:t>2009</w:t>
      </w:r>
      <w:r w:rsidRPr="00D87DC6">
        <w:rPr>
          <w:sz w:val="24"/>
          <w:szCs w:val="24"/>
        </w:rPr>
        <w:tab/>
      </w:r>
      <w:r w:rsidRPr="00D87DC6">
        <w:rPr>
          <w:b/>
          <w:sz w:val="24"/>
          <w:szCs w:val="24"/>
        </w:rPr>
        <w:t xml:space="preserve">Carlos Santamaria* </w:t>
      </w:r>
      <w:r w:rsidRPr="00D87DC6">
        <w:rPr>
          <w:sz w:val="24"/>
          <w:szCs w:val="24"/>
        </w:rPr>
        <w:t>Society for the Advancement of Chicanos and Native Americans in Science (SACNAS) National Conference, Dallas, TX</w:t>
      </w:r>
    </w:p>
    <w:p w14:paraId="012A6205" w14:textId="423BE199" w:rsidR="00D27A9C" w:rsidRPr="00D87DC6" w:rsidRDefault="00D27A9C" w:rsidP="00D27A9C">
      <w:pPr>
        <w:spacing w:after="120"/>
        <w:ind w:left="900" w:hanging="900"/>
        <w:rPr>
          <w:sz w:val="24"/>
          <w:szCs w:val="24"/>
        </w:rPr>
      </w:pPr>
      <w:r w:rsidRPr="00D87DC6">
        <w:rPr>
          <w:sz w:val="24"/>
          <w:szCs w:val="24"/>
        </w:rPr>
        <w:tab/>
      </w:r>
      <w:r w:rsidRPr="00D87DC6">
        <w:rPr>
          <w:b/>
          <w:sz w:val="24"/>
          <w:szCs w:val="24"/>
        </w:rPr>
        <w:t>Carlos Santamaria*</w:t>
      </w:r>
      <w:r w:rsidRPr="00D87DC6">
        <w:rPr>
          <w:sz w:val="24"/>
          <w:szCs w:val="24"/>
        </w:rPr>
        <w:t xml:space="preserve"> ~$500, Graduate Program Enhancement Funds, Texas A&amp;M University-Wildlife and Fisheries Sciences</w:t>
      </w:r>
    </w:p>
    <w:p w14:paraId="461467C0" w14:textId="65CAEF65" w:rsidR="00CD0AB4" w:rsidRPr="00D87DC6" w:rsidRDefault="00CD0AB4" w:rsidP="00CD0AB4">
      <w:pPr>
        <w:spacing w:after="120"/>
        <w:ind w:left="900" w:hanging="900"/>
        <w:rPr>
          <w:sz w:val="24"/>
          <w:szCs w:val="24"/>
        </w:rPr>
      </w:pPr>
      <w:r w:rsidRPr="00D87DC6">
        <w:rPr>
          <w:sz w:val="24"/>
          <w:szCs w:val="24"/>
        </w:rPr>
        <w:tab/>
      </w:r>
      <w:r w:rsidRPr="00D87DC6">
        <w:rPr>
          <w:b/>
          <w:sz w:val="24"/>
          <w:szCs w:val="24"/>
        </w:rPr>
        <w:t>Desiree Mosley</w:t>
      </w:r>
      <w:r w:rsidRPr="00D87DC6">
        <w:rPr>
          <w:sz w:val="24"/>
          <w:szCs w:val="24"/>
        </w:rPr>
        <w:t>** Undergraduate Diversity Mentoring Program Award, Annual Meeting of the Society of Molecular Biology and Evolution</w:t>
      </w:r>
    </w:p>
    <w:p w14:paraId="51FF1083" w14:textId="505809FA" w:rsidR="00D27A9C" w:rsidRPr="00D87DC6" w:rsidRDefault="00D27A9C" w:rsidP="00D27A9C">
      <w:pPr>
        <w:spacing w:after="120"/>
        <w:ind w:left="900" w:hanging="900"/>
        <w:rPr>
          <w:sz w:val="24"/>
          <w:szCs w:val="24"/>
        </w:rPr>
      </w:pPr>
      <w:r w:rsidRPr="00D87DC6">
        <w:rPr>
          <w:sz w:val="24"/>
          <w:szCs w:val="24"/>
        </w:rPr>
        <w:t>2008</w:t>
      </w:r>
      <w:r w:rsidRPr="00D87DC6">
        <w:rPr>
          <w:sz w:val="24"/>
          <w:szCs w:val="24"/>
        </w:rPr>
        <w:tab/>
      </w:r>
      <w:r w:rsidRPr="00D87DC6">
        <w:rPr>
          <w:b/>
          <w:sz w:val="24"/>
          <w:szCs w:val="24"/>
        </w:rPr>
        <w:t xml:space="preserve">Carlos Santamaria* </w:t>
      </w:r>
      <w:r w:rsidRPr="00D87DC6">
        <w:rPr>
          <w:sz w:val="24"/>
          <w:szCs w:val="24"/>
        </w:rPr>
        <w:t>Society for the Advancement of Chicanos and Native Americans in Science (SACNAS) National Conference, Salt Lake City, UT</w:t>
      </w:r>
    </w:p>
    <w:p w14:paraId="4129625C" w14:textId="77777777" w:rsidR="00D27A9C" w:rsidRPr="00D87DC6" w:rsidRDefault="00D27A9C" w:rsidP="00D27A9C">
      <w:pPr>
        <w:spacing w:after="120"/>
        <w:ind w:left="900" w:hanging="900"/>
        <w:rPr>
          <w:sz w:val="24"/>
          <w:szCs w:val="24"/>
        </w:rPr>
      </w:pPr>
      <w:r w:rsidRPr="00D87DC6">
        <w:rPr>
          <w:sz w:val="24"/>
          <w:szCs w:val="24"/>
        </w:rPr>
        <w:tab/>
      </w:r>
      <w:r w:rsidRPr="00D87DC6">
        <w:rPr>
          <w:b/>
          <w:sz w:val="24"/>
          <w:szCs w:val="24"/>
        </w:rPr>
        <w:t xml:space="preserve">Carlos Santamaria* </w:t>
      </w:r>
      <w:r w:rsidRPr="00D87DC6">
        <w:rPr>
          <w:sz w:val="24"/>
          <w:szCs w:val="24"/>
        </w:rPr>
        <w:t>~$700 travel award,</w:t>
      </w:r>
      <w:r w:rsidRPr="00D87DC6">
        <w:rPr>
          <w:b/>
          <w:sz w:val="24"/>
          <w:szCs w:val="24"/>
        </w:rPr>
        <w:t xml:space="preserve"> </w:t>
      </w:r>
      <w:r w:rsidRPr="00D87DC6">
        <w:rPr>
          <w:sz w:val="24"/>
          <w:szCs w:val="24"/>
        </w:rPr>
        <w:t>Ecology and Evolutionary Biology Program, Texas A&amp;M University</w:t>
      </w:r>
    </w:p>
    <w:p w14:paraId="6BAF3085" w14:textId="77777777" w:rsidR="00D27A9C" w:rsidRPr="00D87DC6" w:rsidRDefault="00D27A9C" w:rsidP="00D27A9C">
      <w:pPr>
        <w:pStyle w:val="Subtitlelarge"/>
        <w:rPr>
          <w:szCs w:val="24"/>
        </w:rPr>
      </w:pPr>
      <w:r w:rsidRPr="00D87DC6">
        <w:rPr>
          <w:szCs w:val="24"/>
        </w:rPr>
        <w:t>Research Funds Awards</w:t>
      </w:r>
    </w:p>
    <w:p w14:paraId="70E709A1" w14:textId="40384D78" w:rsidR="00C83097" w:rsidRDefault="00C83097" w:rsidP="00ED59DE">
      <w:pPr>
        <w:spacing w:after="120"/>
        <w:ind w:left="900" w:hanging="900"/>
        <w:rPr>
          <w:sz w:val="24"/>
          <w:szCs w:val="24"/>
        </w:rPr>
      </w:pPr>
      <w:r>
        <w:rPr>
          <w:sz w:val="24"/>
          <w:szCs w:val="24"/>
        </w:rPr>
        <w:t>2016</w:t>
      </w:r>
      <w:r>
        <w:rPr>
          <w:sz w:val="24"/>
          <w:szCs w:val="24"/>
        </w:rPr>
        <w:tab/>
      </w:r>
      <w:r w:rsidRPr="00C83097">
        <w:rPr>
          <w:b/>
          <w:sz w:val="24"/>
          <w:szCs w:val="24"/>
        </w:rPr>
        <w:t>Kelsea Anthony</w:t>
      </w:r>
      <w:r>
        <w:rPr>
          <w:sz w:val="24"/>
          <w:szCs w:val="24"/>
        </w:rPr>
        <w:t>**$2,0</w:t>
      </w:r>
      <w:r w:rsidRPr="00D87DC6">
        <w:rPr>
          <w:sz w:val="24"/>
          <w:szCs w:val="24"/>
        </w:rPr>
        <w:t>00 Undergraduate Student Research support, Department of Wildlife and Fisheries Sciences</w:t>
      </w:r>
    </w:p>
    <w:p w14:paraId="266F0EE4" w14:textId="62B65E03" w:rsidR="00ED59DE" w:rsidRPr="00D87DC6" w:rsidRDefault="00ED59DE" w:rsidP="00ED59DE">
      <w:pPr>
        <w:spacing w:after="120"/>
        <w:ind w:left="900" w:hanging="900"/>
        <w:rPr>
          <w:sz w:val="24"/>
          <w:szCs w:val="24"/>
        </w:rPr>
      </w:pPr>
      <w:r w:rsidRPr="00D87DC6">
        <w:rPr>
          <w:sz w:val="24"/>
          <w:szCs w:val="24"/>
        </w:rPr>
        <w:t>201</w:t>
      </w:r>
      <w:r>
        <w:rPr>
          <w:sz w:val="24"/>
          <w:szCs w:val="24"/>
        </w:rPr>
        <w:t>5</w:t>
      </w:r>
      <w:r w:rsidRPr="00D87DC6">
        <w:rPr>
          <w:sz w:val="24"/>
          <w:szCs w:val="24"/>
        </w:rPr>
        <w:tab/>
      </w:r>
      <w:r>
        <w:rPr>
          <w:b/>
          <w:sz w:val="24"/>
          <w:szCs w:val="24"/>
        </w:rPr>
        <w:t>Joshua Brown*</w:t>
      </w:r>
      <w:r w:rsidRPr="00D87DC6">
        <w:rPr>
          <w:sz w:val="24"/>
          <w:szCs w:val="24"/>
        </w:rPr>
        <w:t>* $3,500 Undergraduate Student Research support, Department of Wildlife and Fisheries Sciences</w:t>
      </w:r>
    </w:p>
    <w:p w14:paraId="28858B5B" w14:textId="098BA380" w:rsidR="002E4B84" w:rsidRPr="00D87DC6" w:rsidRDefault="002E4B84" w:rsidP="002E4B84">
      <w:pPr>
        <w:spacing w:after="120"/>
        <w:ind w:left="900" w:hanging="900"/>
        <w:rPr>
          <w:sz w:val="24"/>
          <w:szCs w:val="24"/>
        </w:rPr>
      </w:pPr>
      <w:r w:rsidRPr="00D87DC6">
        <w:rPr>
          <w:sz w:val="24"/>
          <w:szCs w:val="24"/>
        </w:rPr>
        <w:t>201</w:t>
      </w:r>
      <w:r>
        <w:rPr>
          <w:sz w:val="24"/>
          <w:szCs w:val="24"/>
        </w:rPr>
        <w:t>4</w:t>
      </w:r>
      <w:r w:rsidRPr="00D87DC6">
        <w:rPr>
          <w:sz w:val="24"/>
          <w:szCs w:val="24"/>
        </w:rPr>
        <w:tab/>
      </w:r>
      <w:r>
        <w:rPr>
          <w:b/>
          <w:sz w:val="24"/>
          <w:szCs w:val="24"/>
        </w:rPr>
        <w:t>Shelby Vega*</w:t>
      </w:r>
      <w:r w:rsidRPr="00D87DC6">
        <w:rPr>
          <w:sz w:val="24"/>
          <w:szCs w:val="24"/>
        </w:rPr>
        <w:t>* $3,500 Undergraduate Student Research support, Department of Wildlife and Fisheries Sciences</w:t>
      </w:r>
    </w:p>
    <w:p w14:paraId="263FE486" w14:textId="5AC62B51" w:rsidR="002E4B84" w:rsidRPr="00D87DC6" w:rsidRDefault="002E4B84" w:rsidP="002E4B84">
      <w:pPr>
        <w:spacing w:after="120"/>
        <w:ind w:left="900" w:hanging="900"/>
        <w:rPr>
          <w:sz w:val="24"/>
          <w:szCs w:val="24"/>
        </w:rPr>
      </w:pPr>
      <w:r w:rsidRPr="00D87DC6">
        <w:rPr>
          <w:b/>
          <w:sz w:val="24"/>
          <w:szCs w:val="24"/>
        </w:rPr>
        <w:tab/>
      </w:r>
      <w:r>
        <w:rPr>
          <w:b/>
          <w:sz w:val="24"/>
          <w:szCs w:val="24"/>
        </w:rPr>
        <w:t>Tatum Selby</w:t>
      </w:r>
      <w:r w:rsidRPr="00D87DC6">
        <w:rPr>
          <w:b/>
          <w:sz w:val="24"/>
          <w:szCs w:val="24"/>
        </w:rPr>
        <w:t xml:space="preserve">** </w:t>
      </w:r>
      <w:r w:rsidRPr="00D87DC6">
        <w:rPr>
          <w:sz w:val="24"/>
          <w:szCs w:val="24"/>
        </w:rPr>
        <w:t>$3,500 Undergraduate Student Research support, Department of Wildlife and Fisheries Sciences</w:t>
      </w:r>
    </w:p>
    <w:p w14:paraId="3AE55AFF" w14:textId="7D1344AF" w:rsidR="00D27A9C" w:rsidRPr="00D87DC6" w:rsidRDefault="00D27A9C" w:rsidP="00D27A9C">
      <w:pPr>
        <w:spacing w:after="120"/>
        <w:ind w:left="900" w:hanging="900"/>
        <w:rPr>
          <w:sz w:val="24"/>
          <w:szCs w:val="24"/>
        </w:rPr>
      </w:pPr>
      <w:r w:rsidRPr="00D87DC6">
        <w:rPr>
          <w:sz w:val="24"/>
          <w:szCs w:val="24"/>
        </w:rPr>
        <w:t>2013</w:t>
      </w:r>
      <w:r w:rsidRPr="00D87DC6">
        <w:rPr>
          <w:sz w:val="24"/>
          <w:szCs w:val="24"/>
        </w:rPr>
        <w:tab/>
      </w:r>
      <w:r w:rsidRPr="00D87DC6">
        <w:rPr>
          <w:b/>
          <w:sz w:val="24"/>
          <w:szCs w:val="24"/>
        </w:rPr>
        <w:t>Xochitl de La Rosa</w:t>
      </w:r>
      <w:r w:rsidRPr="00D87DC6">
        <w:rPr>
          <w:sz w:val="24"/>
          <w:szCs w:val="24"/>
        </w:rPr>
        <w:t xml:space="preserve">* $1,000 Texas Sea Grant </w:t>
      </w:r>
    </w:p>
    <w:p w14:paraId="0BE0CC12" w14:textId="0EE8AE06" w:rsidR="00D27A9C" w:rsidRPr="00D87DC6" w:rsidRDefault="00D27A9C" w:rsidP="00D27A9C">
      <w:pPr>
        <w:spacing w:after="120"/>
        <w:ind w:left="900" w:hanging="900"/>
        <w:rPr>
          <w:sz w:val="24"/>
          <w:szCs w:val="24"/>
        </w:rPr>
      </w:pPr>
      <w:r w:rsidRPr="00D87DC6">
        <w:rPr>
          <w:sz w:val="24"/>
          <w:szCs w:val="24"/>
        </w:rPr>
        <w:t>2012</w:t>
      </w:r>
      <w:r w:rsidRPr="00D87DC6">
        <w:rPr>
          <w:b/>
          <w:sz w:val="24"/>
          <w:szCs w:val="24"/>
        </w:rPr>
        <w:tab/>
        <w:t xml:space="preserve">Lauren Lescure** </w:t>
      </w:r>
      <w:r w:rsidRPr="00D87DC6">
        <w:rPr>
          <w:sz w:val="24"/>
          <w:szCs w:val="24"/>
        </w:rPr>
        <w:t>$3,500 Undergraduate Student Research support, Department of Wildlife and Fisheries Sciences</w:t>
      </w:r>
    </w:p>
    <w:p w14:paraId="2AD366AF" w14:textId="7F78AFBE" w:rsidR="00D27A9C" w:rsidRDefault="00D27A9C" w:rsidP="00D27A9C">
      <w:pPr>
        <w:spacing w:after="120"/>
        <w:ind w:left="900" w:hanging="900"/>
        <w:rPr>
          <w:sz w:val="24"/>
          <w:szCs w:val="24"/>
        </w:rPr>
      </w:pPr>
      <w:r w:rsidRPr="00D87DC6">
        <w:rPr>
          <w:sz w:val="24"/>
          <w:szCs w:val="24"/>
        </w:rPr>
        <w:tab/>
      </w:r>
      <w:r w:rsidRPr="00D87DC6">
        <w:rPr>
          <w:b/>
          <w:sz w:val="24"/>
          <w:szCs w:val="24"/>
        </w:rPr>
        <w:t xml:space="preserve">Ellen Giddens** </w:t>
      </w:r>
      <w:r w:rsidRPr="00D87DC6">
        <w:rPr>
          <w:sz w:val="24"/>
          <w:szCs w:val="24"/>
        </w:rPr>
        <w:t>$3,500 Undergraduate Student Research support, Department of Wildlife and Fisheries Sciences</w:t>
      </w:r>
    </w:p>
    <w:p w14:paraId="571CF64B" w14:textId="1B770270" w:rsidR="00632BDC" w:rsidRPr="00D87DC6" w:rsidRDefault="00632BDC" w:rsidP="00632BDC">
      <w:pPr>
        <w:spacing w:after="120"/>
        <w:ind w:left="900" w:hanging="900"/>
        <w:rPr>
          <w:sz w:val="24"/>
          <w:szCs w:val="24"/>
        </w:rPr>
      </w:pPr>
      <w:r w:rsidRPr="00632BDC">
        <w:rPr>
          <w:sz w:val="24"/>
          <w:szCs w:val="24"/>
        </w:rPr>
        <w:t>2010</w:t>
      </w:r>
      <w:r>
        <w:rPr>
          <w:b/>
          <w:sz w:val="24"/>
          <w:szCs w:val="24"/>
        </w:rPr>
        <w:tab/>
      </w:r>
      <w:r w:rsidRPr="00D87DC6">
        <w:rPr>
          <w:b/>
          <w:sz w:val="24"/>
          <w:szCs w:val="24"/>
        </w:rPr>
        <w:t xml:space="preserve">Carlos Santamaria* </w:t>
      </w:r>
      <w:r w:rsidRPr="00D87DC6">
        <w:rPr>
          <w:sz w:val="24"/>
          <w:szCs w:val="24"/>
        </w:rPr>
        <w:t>~$</w:t>
      </w:r>
      <w:r>
        <w:rPr>
          <w:sz w:val="24"/>
          <w:szCs w:val="24"/>
        </w:rPr>
        <w:t>2,5</w:t>
      </w:r>
      <w:r w:rsidRPr="00D87DC6">
        <w:rPr>
          <w:sz w:val="24"/>
          <w:szCs w:val="24"/>
        </w:rPr>
        <w:t xml:space="preserve">00 </w:t>
      </w:r>
      <w:r w:rsidR="004D0C6D" w:rsidRPr="004D0C6D">
        <w:rPr>
          <w:sz w:val="24"/>
          <w:szCs w:val="24"/>
        </w:rPr>
        <w:t>Community Impact Fund</w:t>
      </w:r>
      <w:r w:rsidR="004D0C6D">
        <w:rPr>
          <w:sz w:val="24"/>
          <w:szCs w:val="24"/>
        </w:rPr>
        <w:t>,</w:t>
      </w:r>
      <w:r w:rsidR="004D0C6D" w:rsidRPr="00D87DC6">
        <w:rPr>
          <w:sz w:val="24"/>
          <w:szCs w:val="24"/>
        </w:rPr>
        <w:t xml:space="preserve"> Hispanic Leaders in Agriculture</w:t>
      </w:r>
      <w:r w:rsidR="004D0C6D" w:rsidRPr="004D0C6D">
        <w:rPr>
          <w:sz w:val="24"/>
          <w:szCs w:val="24"/>
        </w:rPr>
        <w:t xml:space="preserve"> </w:t>
      </w:r>
    </w:p>
    <w:p w14:paraId="3A3C1031" w14:textId="2D45FC65" w:rsidR="00632BDC" w:rsidRPr="00D87DC6" w:rsidRDefault="00632BDC" w:rsidP="00D27A9C">
      <w:pPr>
        <w:spacing w:after="120"/>
        <w:ind w:left="900" w:hanging="900"/>
        <w:rPr>
          <w:sz w:val="24"/>
          <w:szCs w:val="24"/>
        </w:rPr>
      </w:pPr>
    </w:p>
    <w:p w14:paraId="523671F0" w14:textId="77777777" w:rsidR="00D27A9C" w:rsidRPr="00D87DC6" w:rsidRDefault="00D27A9C" w:rsidP="00D27A9C">
      <w:pPr>
        <w:pStyle w:val="Subtitlelarge"/>
        <w:rPr>
          <w:szCs w:val="24"/>
        </w:rPr>
      </w:pPr>
      <w:r w:rsidRPr="00D87DC6">
        <w:rPr>
          <w:szCs w:val="24"/>
        </w:rPr>
        <w:t>Scholarships/Fellowships for tuition/stipend</w:t>
      </w:r>
    </w:p>
    <w:p w14:paraId="54ADC612" w14:textId="6743599C" w:rsidR="00C83097" w:rsidRPr="00C83097" w:rsidRDefault="00C83097" w:rsidP="00C83097">
      <w:pPr>
        <w:spacing w:after="120"/>
        <w:ind w:left="900" w:hanging="900"/>
        <w:rPr>
          <w:sz w:val="24"/>
          <w:szCs w:val="24"/>
        </w:rPr>
      </w:pPr>
      <w:r>
        <w:rPr>
          <w:sz w:val="24"/>
          <w:szCs w:val="24"/>
        </w:rPr>
        <w:t>2016-17</w:t>
      </w:r>
      <w:r>
        <w:rPr>
          <w:sz w:val="24"/>
          <w:szCs w:val="24"/>
        </w:rPr>
        <w:tab/>
      </w:r>
      <w:r w:rsidRPr="00B04963">
        <w:rPr>
          <w:b/>
          <w:sz w:val="24"/>
          <w:szCs w:val="24"/>
        </w:rPr>
        <w:t>Violet Ndeda</w:t>
      </w:r>
      <w:r w:rsidR="00CB75A8">
        <w:rPr>
          <w:sz w:val="24"/>
          <w:szCs w:val="24"/>
        </w:rPr>
        <w:t>* $18,000 (starting Fall 2016</w:t>
      </w:r>
      <w:r>
        <w:rPr>
          <w:sz w:val="24"/>
          <w:szCs w:val="24"/>
        </w:rPr>
        <w:t xml:space="preserve">) </w:t>
      </w:r>
      <w:r w:rsidRPr="00C83097">
        <w:rPr>
          <w:sz w:val="24"/>
          <w:szCs w:val="24"/>
        </w:rPr>
        <w:t xml:space="preserve"> </w:t>
      </w:r>
      <w:r w:rsidRPr="00C83097">
        <w:rPr>
          <w:bCs/>
          <w:sz w:val="24"/>
          <w:szCs w:val="24"/>
        </w:rPr>
        <w:t xml:space="preserve">AAUW International Master's/First Professional Degree Fellowship </w:t>
      </w:r>
    </w:p>
    <w:p w14:paraId="42CCA9D2" w14:textId="666FD145" w:rsidR="00B04963" w:rsidRDefault="00B04963" w:rsidP="00407155">
      <w:pPr>
        <w:spacing w:after="120"/>
        <w:ind w:left="900" w:hanging="900"/>
        <w:rPr>
          <w:sz w:val="24"/>
          <w:szCs w:val="24"/>
        </w:rPr>
      </w:pPr>
      <w:r>
        <w:rPr>
          <w:sz w:val="24"/>
          <w:szCs w:val="24"/>
        </w:rPr>
        <w:t>201</w:t>
      </w:r>
      <w:r w:rsidR="00C83097">
        <w:rPr>
          <w:sz w:val="24"/>
          <w:szCs w:val="24"/>
        </w:rPr>
        <w:t>5-16</w:t>
      </w:r>
      <w:r>
        <w:rPr>
          <w:sz w:val="24"/>
          <w:szCs w:val="24"/>
        </w:rPr>
        <w:tab/>
      </w:r>
      <w:r w:rsidRPr="00B04963">
        <w:rPr>
          <w:b/>
          <w:sz w:val="24"/>
          <w:szCs w:val="24"/>
        </w:rPr>
        <w:t>Violet Ndeda</w:t>
      </w:r>
      <w:r>
        <w:rPr>
          <w:sz w:val="24"/>
          <w:szCs w:val="24"/>
        </w:rPr>
        <w:t xml:space="preserve">* (starting </w:t>
      </w:r>
      <w:r w:rsidR="00EE775B">
        <w:rPr>
          <w:sz w:val="24"/>
          <w:szCs w:val="24"/>
        </w:rPr>
        <w:t>Spring 2015</w:t>
      </w:r>
      <w:r>
        <w:rPr>
          <w:sz w:val="24"/>
          <w:szCs w:val="24"/>
        </w:rPr>
        <w:t>) Fulbright Fellowship covering tuition and living expenses (201</w:t>
      </w:r>
      <w:r w:rsidR="00EE775B">
        <w:rPr>
          <w:sz w:val="24"/>
          <w:szCs w:val="24"/>
        </w:rPr>
        <w:t>5</w:t>
      </w:r>
      <w:r>
        <w:rPr>
          <w:sz w:val="24"/>
          <w:szCs w:val="24"/>
        </w:rPr>
        <w:t>-16)</w:t>
      </w:r>
    </w:p>
    <w:p w14:paraId="62DA11A7" w14:textId="7FECB42F" w:rsidR="00407155" w:rsidRPr="00D87DC6" w:rsidRDefault="00407155" w:rsidP="00407155">
      <w:pPr>
        <w:spacing w:after="120"/>
        <w:ind w:left="900" w:hanging="900"/>
        <w:rPr>
          <w:sz w:val="24"/>
          <w:szCs w:val="24"/>
        </w:rPr>
      </w:pPr>
      <w:r w:rsidRPr="00D87DC6">
        <w:rPr>
          <w:sz w:val="24"/>
          <w:szCs w:val="24"/>
        </w:rPr>
        <w:t>201</w:t>
      </w:r>
      <w:r>
        <w:rPr>
          <w:sz w:val="24"/>
          <w:szCs w:val="24"/>
        </w:rPr>
        <w:t>4</w:t>
      </w:r>
      <w:r w:rsidR="00CB75A8">
        <w:rPr>
          <w:sz w:val="24"/>
          <w:szCs w:val="24"/>
        </w:rPr>
        <w:t>-16</w:t>
      </w:r>
      <w:r w:rsidRPr="00D87DC6">
        <w:rPr>
          <w:sz w:val="24"/>
          <w:szCs w:val="24"/>
        </w:rPr>
        <w:tab/>
      </w:r>
      <w:r>
        <w:rPr>
          <w:b/>
          <w:sz w:val="24"/>
          <w:szCs w:val="24"/>
        </w:rPr>
        <w:t>D</w:t>
      </w:r>
      <w:r w:rsidRPr="00D87DC6">
        <w:rPr>
          <w:b/>
          <w:sz w:val="24"/>
          <w:szCs w:val="24"/>
        </w:rPr>
        <w:t>a</w:t>
      </w:r>
      <w:r>
        <w:rPr>
          <w:b/>
          <w:sz w:val="24"/>
          <w:szCs w:val="24"/>
        </w:rPr>
        <w:t>nielle Macedo</w:t>
      </w:r>
      <w:r w:rsidRPr="00D87DC6">
        <w:rPr>
          <w:b/>
          <w:sz w:val="24"/>
          <w:szCs w:val="24"/>
        </w:rPr>
        <w:t xml:space="preserve">* </w:t>
      </w:r>
      <w:r>
        <w:rPr>
          <w:b/>
          <w:sz w:val="24"/>
          <w:szCs w:val="24"/>
        </w:rPr>
        <w:t>~</w:t>
      </w:r>
      <w:r w:rsidRPr="002D7C0A">
        <w:rPr>
          <w:sz w:val="24"/>
          <w:szCs w:val="24"/>
        </w:rPr>
        <w:t>$</w:t>
      </w:r>
      <w:r w:rsidR="00300C20">
        <w:rPr>
          <w:sz w:val="24"/>
          <w:szCs w:val="24"/>
        </w:rPr>
        <w:t>3</w:t>
      </w:r>
      <w:r>
        <w:rPr>
          <w:sz w:val="24"/>
          <w:szCs w:val="24"/>
        </w:rPr>
        <w:t>0</w:t>
      </w:r>
      <w:r w:rsidRPr="002D7C0A">
        <w:rPr>
          <w:sz w:val="24"/>
          <w:szCs w:val="24"/>
        </w:rPr>
        <w:t>,000</w:t>
      </w:r>
      <w:r>
        <w:rPr>
          <w:b/>
          <w:sz w:val="24"/>
          <w:szCs w:val="24"/>
        </w:rPr>
        <w:t xml:space="preserve"> </w:t>
      </w:r>
      <w:r w:rsidR="00300C20" w:rsidRPr="00300C20">
        <w:rPr>
          <w:sz w:val="24"/>
          <w:szCs w:val="24"/>
        </w:rPr>
        <w:t>Louis Stokes Alliance for Minority (LSAMP) Bridge to Doctorate (BTD) Fellowship program</w:t>
      </w:r>
      <w:r w:rsidRPr="00D87DC6">
        <w:rPr>
          <w:sz w:val="24"/>
          <w:szCs w:val="24"/>
        </w:rPr>
        <w:t>, Texas A&amp;M University</w:t>
      </w:r>
      <w:r w:rsidR="00300C20">
        <w:rPr>
          <w:sz w:val="24"/>
          <w:szCs w:val="24"/>
        </w:rPr>
        <w:t xml:space="preserve"> </w:t>
      </w:r>
      <w:r w:rsidR="00300C20" w:rsidRPr="00D87DC6">
        <w:rPr>
          <w:sz w:val="24"/>
          <w:szCs w:val="24"/>
        </w:rPr>
        <w:t>(201</w:t>
      </w:r>
      <w:r w:rsidR="00300C20">
        <w:rPr>
          <w:sz w:val="24"/>
          <w:szCs w:val="24"/>
        </w:rPr>
        <w:t>4</w:t>
      </w:r>
      <w:r w:rsidR="00300C20" w:rsidRPr="00D87DC6">
        <w:rPr>
          <w:sz w:val="24"/>
          <w:szCs w:val="24"/>
        </w:rPr>
        <w:t>-1</w:t>
      </w:r>
      <w:r w:rsidR="00CB75A8">
        <w:rPr>
          <w:sz w:val="24"/>
          <w:szCs w:val="24"/>
        </w:rPr>
        <w:t>6</w:t>
      </w:r>
      <w:r w:rsidR="00300C20" w:rsidRPr="00D87DC6">
        <w:rPr>
          <w:sz w:val="24"/>
          <w:szCs w:val="24"/>
        </w:rPr>
        <w:t xml:space="preserve"> academic year)</w:t>
      </w:r>
    </w:p>
    <w:p w14:paraId="0DBDD989" w14:textId="5E137272" w:rsidR="00D27A9C" w:rsidRPr="00D87DC6" w:rsidRDefault="00D27A9C" w:rsidP="00D27A9C">
      <w:pPr>
        <w:spacing w:after="120"/>
        <w:ind w:left="900" w:hanging="900"/>
        <w:rPr>
          <w:sz w:val="24"/>
          <w:szCs w:val="24"/>
        </w:rPr>
      </w:pPr>
      <w:r w:rsidRPr="00D87DC6">
        <w:rPr>
          <w:sz w:val="24"/>
          <w:szCs w:val="24"/>
        </w:rPr>
        <w:t>2012</w:t>
      </w:r>
      <w:r w:rsidRPr="00D87DC6">
        <w:rPr>
          <w:sz w:val="24"/>
          <w:szCs w:val="24"/>
        </w:rPr>
        <w:tab/>
      </w:r>
      <w:r w:rsidRPr="00D87DC6">
        <w:rPr>
          <w:b/>
          <w:sz w:val="24"/>
          <w:szCs w:val="24"/>
        </w:rPr>
        <w:t xml:space="preserve">Carlos Santamaria* </w:t>
      </w:r>
      <w:r w:rsidR="002D7C0A" w:rsidRPr="002D7C0A">
        <w:rPr>
          <w:sz w:val="24"/>
          <w:szCs w:val="24"/>
        </w:rPr>
        <w:t>$40,000</w:t>
      </w:r>
      <w:r w:rsidR="002D7C0A">
        <w:rPr>
          <w:b/>
          <w:sz w:val="24"/>
          <w:szCs w:val="24"/>
        </w:rPr>
        <w:t xml:space="preserve"> </w:t>
      </w:r>
      <w:r w:rsidRPr="00D87DC6">
        <w:rPr>
          <w:sz w:val="24"/>
          <w:szCs w:val="24"/>
        </w:rPr>
        <w:t>Tom Slick Fellowship (2012-13 academic year), Texas A&amp;M University</w:t>
      </w:r>
    </w:p>
    <w:p w14:paraId="3E8B39EE" w14:textId="5FAAF2EA" w:rsidR="00D27A9C" w:rsidRPr="00D87DC6" w:rsidRDefault="00D27A9C" w:rsidP="00D27A9C">
      <w:pPr>
        <w:spacing w:after="120"/>
        <w:ind w:left="900" w:hanging="900"/>
        <w:rPr>
          <w:bCs/>
          <w:sz w:val="24"/>
          <w:szCs w:val="24"/>
        </w:rPr>
      </w:pPr>
      <w:r w:rsidRPr="00D87DC6">
        <w:rPr>
          <w:sz w:val="24"/>
          <w:szCs w:val="24"/>
        </w:rPr>
        <w:tab/>
      </w:r>
      <w:r w:rsidRPr="00D87DC6">
        <w:rPr>
          <w:b/>
          <w:sz w:val="24"/>
          <w:szCs w:val="24"/>
        </w:rPr>
        <w:t>Ellen Giddens</w:t>
      </w:r>
      <w:r w:rsidRPr="00D87DC6">
        <w:rPr>
          <w:sz w:val="24"/>
          <w:szCs w:val="24"/>
        </w:rPr>
        <w:t xml:space="preserve">** Summer stipend from </w:t>
      </w:r>
      <w:r w:rsidRPr="00D87DC6">
        <w:rPr>
          <w:bCs/>
          <w:sz w:val="24"/>
          <w:szCs w:val="24"/>
        </w:rPr>
        <w:t>Mathematical Biology/Ecology/Physiology NSF-funded REU Program (TAMU-Mathematics Dept.)</w:t>
      </w:r>
    </w:p>
    <w:p w14:paraId="1B58E947" w14:textId="5DCE61B1" w:rsidR="00D27A9C" w:rsidRPr="00D87DC6" w:rsidRDefault="00D27A9C">
      <w:pPr>
        <w:spacing w:after="120"/>
        <w:ind w:left="900" w:hanging="900"/>
        <w:rPr>
          <w:sz w:val="24"/>
          <w:szCs w:val="24"/>
        </w:rPr>
      </w:pPr>
      <w:r w:rsidRPr="00D87DC6">
        <w:rPr>
          <w:sz w:val="24"/>
          <w:szCs w:val="24"/>
        </w:rPr>
        <w:t>2011</w:t>
      </w:r>
      <w:r w:rsidRPr="00D87DC6">
        <w:rPr>
          <w:sz w:val="24"/>
          <w:szCs w:val="24"/>
        </w:rPr>
        <w:tab/>
      </w:r>
      <w:r w:rsidR="00CD0AB4" w:rsidRPr="00D87DC6">
        <w:rPr>
          <w:b/>
          <w:sz w:val="24"/>
          <w:szCs w:val="24"/>
        </w:rPr>
        <w:t xml:space="preserve">Xochitl de La Rosa </w:t>
      </w:r>
      <w:r w:rsidRPr="00D87DC6">
        <w:rPr>
          <w:b/>
          <w:sz w:val="24"/>
          <w:szCs w:val="24"/>
        </w:rPr>
        <w:t>*</w:t>
      </w:r>
      <w:r w:rsidRPr="00D87DC6">
        <w:rPr>
          <w:sz w:val="24"/>
          <w:szCs w:val="24"/>
        </w:rPr>
        <w:t xml:space="preserve"> ~$1</w:t>
      </w:r>
      <w:r w:rsidR="00AA1001">
        <w:rPr>
          <w:sz w:val="24"/>
          <w:szCs w:val="24"/>
        </w:rPr>
        <w:t>55</w:t>
      </w:r>
      <w:r w:rsidRPr="00D87DC6">
        <w:rPr>
          <w:sz w:val="24"/>
          <w:szCs w:val="24"/>
        </w:rPr>
        <w:t xml:space="preserve">,000 Full scholarship for PhD studies (4-years).  Consejo Nacional de Ciencia y Tecnología (CONACyT; </w:t>
      </w:r>
      <w:r w:rsidRPr="00D87DC6">
        <w:rPr>
          <w:rFonts w:eastAsia="ＭＳ ゴシック"/>
          <w:color w:val="000000"/>
          <w:sz w:val="24"/>
          <w:szCs w:val="24"/>
        </w:rPr>
        <w:t>equivalent agency to</w:t>
      </w:r>
      <w:r w:rsidRPr="00D87DC6">
        <w:rPr>
          <w:sz w:val="24"/>
          <w:szCs w:val="24"/>
        </w:rPr>
        <w:t xml:space="preserve"> NSF in Mexico)</w:t>
      </w:r>
    </w:p>
    <w:p w14:paraId="4A6C9991" w14:textId="535C6FF1" w:rsidR="00D27A9C" w:rsidRPr="00D87DC6" w:rsidRDefault="00CD0AB4" w:rsidP="00D27A9C">
      <w:pPr>
        <w:spacing w:after="120"/>
        <w:ind w:left="900" w:hanging="900"/>
        <w:rPr>
          <w:sz w:val="24"/>
          <w:szCs w:val="24"/>
        </w:rPr>
      </w:pPr>
      <w:r w:rsidRPr="00D87DC6">
        <w:rPr>
          <w:sz w:val="24"/>
          <w:szCs w:val="24"/>
        </w:rPr>
        <w:t>2008</w:t>
      </w:r>
      <w:r w:rsidR="00D27A9C" w:rsidRPr="00D87DC6">
        <w:rPr>
          <w:sz w:val="24"/>
          <w:szCs w:val="24"/>
        </w:rPr>
        <w:tab/>
      </w:r>
      <w:r w:rsidR="00D27A9C" w:rsidRPr="00D87DC6">
        <w:rPr>
          <w:b/>
          <w:sz w:val="24"/>
          <w:szCs w:val="24"/>
        </w:rPr>
        <w:t>Carlos Santamaria*</w:t>
      </w:r>
      <w:r w:rsidR="00D27A9C" w:rsidRPr="00D87DC6">
        <w:rPr>
          <w:sz w:val="24"/>
          <w:szCs w:val="24"/>
        </w:rPr>
        <w:t xml:space="preserve"> ~$29,000 Minority PhD Program Scholarship, Alfred P. Sloan Foundation</w:t>
      </w:r>
    </w:p>
    <w:p w14:paraId="434C2A0A" w14:textId="77777777" w:rsidR="00D27A9C" w:rsidRPr="00D87DC6" w:rsidRDefault="00D27A9C" w:rsidP="00D27A9C">
      <w:pPr>
        <w:spacing w:after="120"/>
        <w:ind w:left="900" w:hanging="900"/>
        <w:rPr>
          <w:sz w:val="24"/>
          <w:szCs w:val="24"/>
        </w:rPr>
      </w:pPr>
      <w:r w:rsidRPr="00D87DC6">
        <w:rPr>
          <w:b/>
          <w:sz w:val="24"/>
          <w:szCs w:val="24"/>
        </w:rPr>
        <w:tab/>
        <w:t>Carlos Santamaria*</w:t>
      </w:r>
      <w:r w:rsidRPr="00D87DC6">
        <w:rPr>
          <w:sz w:val="24"/>
          <w:szCs w:val="24"/>
        </w:rPr>
        <w:t xml:space="preserve"> ~$45,000 Hispanic Leaders in Agriculture, College of Agriculture and Life Sciences, Texas A&amp;M University</w:t>
      </w:r>
    </w:p>
    <w:p w14:paraId="78B07EBF" w14:textId="77777777" w:rsidR="00D27A9C" w:rsidRPr="00D87DC6" w:rsidRDefault="00D27A9C" w:rsidP="00D27A9C">
      <w:pPr>
        <w:spacing w:after="120"/>
        <w:ind w:left="900" w:hanging="900"/>
        <w:rPr>
          <w:sz w:val="24"/>
          <w:szCs w:val="24"/>
        </w:rPr>
      </w:pPr>
    </w:p>
    <w:p w14:paraId="25FB5C99" w14:textId="77777777" w:rsidR="00D27A9C" w:rsidRPr="00D87DC6" w:rsidRDefault="00D27A9C" w:rsidP="00D27A9C">
      <w:pPr>
        <w:pStyle w:val="Subtitlelarge"/>
        <w:rPr>
          <w:szCs w:val="24"/>
        </w:rPr>
      </w:pPr>
      <w:r w:rsidRPr="00D87DC6">
        <w:rPr>
          <w:szCs w:val="24"/>
        </w:rPr>
        <w:t>Prizes for presentations at conferences</w:t>
      </w:r>
    </w:p>
    <w:p w14:paraId="42BF8430" w14:textId="64C9194B" w:rsidR="00D10953" w:rsidRDefault="00D10953" w:rsidP="00D10953">
      <w:pPr>
        <w:spacing w:after="120"/>
        <w:ind w:left="900" w:hanging="900"/>
        <w:rPr>
          <w:sz w:val="24"/>
          <w:szCs w:val="24"/>
        </w:rPr>
      </w:pPr>
      <w:r>
        <w:rPr>
          <w:sz w:val="24"/>
          <w:szCs w:val="24"/>
        </w:rPr>
        <w:t>2015</w:t>
      </w:r>
      <w:r>
        <w:rPr>
          <w:sz w:val="24"/>
          <w:szCs w:val="24"/>
        </w:rPr>
        <w:tab/>
      </w:r>
      <w:r w:rsidRPr="00D87DC6">
        <w:rPr>
          <w:b/>
          <w:sz w:val="24"/>
          <w:szCs w:val="24"/>
        </w:rPr>
        <w:t>Xochitl de La Rosa *</w:t>
      </w:r>
      <w:r w:rsidRPr="00D87DC6">
        <w:rPr>
          <w:sz w:val="24"/>
          <w:szCs w:val="24"/>
        </w:rPr>
        <w:t xml:space="preserve"> </w:t>
      </w:r>
      <w:r>
        <w:rPr>
          <w:sz w:val="24"/>
          <w:szCs w:val="24"/>
        </w:rPr>
        <w:t>Second place for graduate student poster “Contribution of Genetic Evaluations in the Management of Wild and Domestic Stocks of Channel Catfish (Ictalurus punctatus)”,</w:t>
      </w:r>
      <w:r w:rsidRPr="002D7C0A">
        <w:rPr>
          <w:sz w:val="24"/>
          <w:szCs w:val="24"/>
        </w:rPr>
        <w:t xml:space="preserve"> 1</w:t>
      </w:r>
      <w:r>
        <w:rPr>
          <w:sz w:val="24"/>
          <w:szCs w:val="24"/>
        </w:rPr>
        <w:t>6</w:t>
      </w:r>
      <w:r w:rsidRPr="002D7C0A">
        <w:rPr>
          <w:sz w:val="24"/>
          <w:szCs w:val="24"/>
        </w:rPr>
        <w:t xml:space="preserve">th </w:t>
      </w:r>
      <w:r>
        <w:rPr>
          <w:sz w:val="24"/>
          <w:szCs w:val="24"/>
        </w:rPr>
        <w:t xml:space="preserve">Annual </w:t>
      </w:r>
      <w:r w:rsidRPr="002D7C0A">
        <w:rPr>
          <w:sz w:val="24"/>
          <w:szCs w:val="24"/>
        </w:rPr>
        <w:t>Ecological Integration Symposium</w:t>
      </w:r>
      <w:r>
        <w:rPr>
          <w:sz w:val="24"/>
          <w:szCs w:val="24"/>
        </w:rPr>
        <w:t>,</w:t>
      </w:r>
      <w:r w:rsidRPr="002D7C0A">
        <w:rPr>
          <w:sz w:val="24"/>
          <w:szCs w:val="24"/>
        </w:rPr>
        <w:t xml:space="preserve"> Texas A&amp;M University, College Station</w:t>
      </w:r>
      <w:r>
        <w:rPr>
          <w:sz w:val="24"/>
          <w:szCs w:val="24"/>
        </w:rPr>
        <w:t>, TX</w:t>
      </w:r>
    </w:p>
    <w:p w14:paraId="4FE2086C" w14:textId="07CDD6C6" w:rsidR="00D27A9C" w:rsidRDefault="00CD0AB4" w:rsidP="00D27A9C">
      <w:pPr>
        <w:spacing w:after="120"/>
        <w:ind w:left="900" w:hanging="900"/>
        <w:rPr>
          <w:sz w:val="24"/>
          <w:szCs w:val="24"/>
        </w:rPr>
      </w:pPr>
      <w:r w:rsidRPr="00D87DC6">
        <w:rPr>
          <w:sz w:val="24"/>
          <w:szCs w:val="24"/>
        </w:rPr>
        <w:t>2013</w:t>
      </w:r>
      <w:r w:rsidR="00D27A9C" w:rsidRPr="00D87DC6">
        <w:rPr>
          <w:sz w:val="24"/>
          <w:szCs w:val="24"/>
        </w:rPr>
        <w:tab/>
      </w:r>
      <w:r w:rsidR="00D27A9C" w:rsidRPr="00D87DC6">
        <w:rPr>
          <w:b/>
          <w:sz w:val="24"/>
          <w:szCs w:val="24"/>
        </w:rPr>
        <w:t>Carlos Santamaria*</w:t>
      </w:r>
      <w:r w:rsidR="00D27A9C" w:rsidRPr="00D87DC6">
        <w:rPr>
          <w:sz w:val="24"/>
          <w:szCs w:val="24"/>
        </w:rPr>
        <w:t xml:space="preserve"> First place (shared with another participant) for Earth Sciences graduate student oral presentation category “Phylogeography of </w:t>
      </w:r>
      <w:r w:rsidR="00D27A9C" w:rsidRPr="00D87DC6">
        <w:rPr>
          <w:i/>
          <w:sz w:val="24"/>
          <w:szCs w:val="24"/>
        </w:rPr>
        <w:t xml:space="preserve">Ligia </w:t>
      </w:r>
      <w:r w:rsidR="00D27A9C" w:rsidRPr="00D87DC6">
        <w:rPr>
          <w:sz w:val="24"/>
          <w:szCs w:val="24"/>
        </w:rPr>
        <w:t>isopods in the Caribbean and Eastern Pacific”, Student Research Week, Texas A&amp;M University, College Station, TX</w:t>
      </w:r>
    </w:p>
    <w:p w14:paraId="7F46AB8B" w14:textId="23D63501" w:rsidR="002D7C0A" w:rsidRPr="002D7C0A" w:rsidRDefault="002D7C0A" w:rsidP="002D7C0A">
      <w:pPr>
        <w:spacing w:after="120"/>
        <w:ind w:left="900" w:hanging="900"/>
        <w:rPr>
          <w:sz w:val="24"/>
          <w:szCs w:val="24"/>
        </w:rPr>
      </w:pPr>
      <w:r>
        <w:rPr>
          <w:sz w:val="24"/>
          <w:szCs w:val="24"/>
        </w:rPr>
        <w:t>2012</w:t>
      </w:r>
      <w:r>
        <w:rPr>
          <w:sz w:val="24"/>
          <w:szCs w:val="24"/>
        </w:rPr>
        <w:tab/>
      </w:r>
      <w:r w:rsidR="00235AB7" w:rsidRPr="00D87DC6">
        <w:rPr>
          <w:b/>
          <w:sz w:val="24"/>
          <w:szCs w:val="24"/>
        </w:rPr>
        <w:t>Xochitl de La Rosa *</w:t>
      </w:r>
      <w:r w:rsidR="00235AB7" w:rsidRPr="00D87DC6">
        <w:rPr>
          <w:sz w:val="24"/>
          <w:szCs w:val="24"/>
        </w:rPr>
        <w:t xml:space="preserve"> </w:t>
      </w:r>
      <w:r>
        <w:rPr>
          <w:sz w:val="24"/>
          <w:szCs w:val="24"/>
        </w:rPr>
        <w:t>Second place for graduate student poster “</w:t>
      </w:r>
      <w:r w:rsidRPr="002D7C0A">
        <w:rPr>
          <w:sz w:val="24"/>
          <w:szCs w:val="24"/>
        </w:rPr>
        <w:t>Genetic diversity and structure among subspecies of white-tailed deer in Mexico</w:t>
      </w:r>
      <w:r>
        <w:rPr>
          <w:sz w:val="24"/>
          <w:szCs w:val="24"/>
        </w:rPr>
        <w:t>”,</w:t>
      </w:r>
      <w:r w:rsidRPr="002D7C0A">
        <w:rPr>
          <w:sz w:val="24"/>
          <w:szCs w:val="24"/>
        </w:rPr>
        <w:t xml:space="preserve"> 13th Ecological Integration Symposium</w:t>
      </w:r>
      <w:r>
        <w:rPr>
          <w:sz w:val="24"/>
          <w:szCs w:val="24"/>
        </w:rPr>
        <w:t>,</w:t>
      </w:r>
      <w:r w:rsidRPr="002D7C0A">
        <w:rPr>
          <w:sz w:val="24"/>
          <w:szCs w:val="24"/>
        </w:rPr>
        <w:t xml:space="preserve"> Texas A&amp;M University, College Station</w:t>
      </w:r>
      <w:r>
        <w:rPr>
          <w:sz w:val="24"/>
          <w:szCs w:val="24"/>
        </w:rPr>
        <w:t>, TX</w:t>
      </w:r>
    </w:p>
    <w:p w14:paraId="56B95BE6" w14:textId="77777777" w:rsidR="00D27A9C" w:rsidRPr="00D87DC6" w:rsidRDefault="00D27A9C" w:rsidP="00D27A9C">
      <w:pPr>
        <w:spacing w:after="120"/>
        <w:ind w:left="900" w:hanging="900"/>
        <w:rPr>
          <w:sz w:val="24"/>
          <w:szCs w:val="24"/>
        </w:rPr>
      </w:pPr>
      <w:r w:rsidRPr="00D87DC6">
        <w:rPr>
          <w:sz w:val="24"/>
          <w:szCs w:val="24"/>
        </w:rPr>
        <w:t>2008</w:t>
      </w:r>
      <w:r w:rsidRPr="00D87DC6">
        <w:rPr>
          <w:sz w:val="24"/>
          <w:szCs w:val="24"/>
        </w:rPr>
        <w:tab/>
      </w:r>
      <w:r w:rsidRPr="00D87DC6">
        <w:rPr>
          <w:b/>
          <w:sz w:val="24"/>
          <w:szCs w:val="24"/>
        </w:rPr>
        <w:t>Carlos Santamaria*</w:t>
      </w:r>
      <w:r w:rsidRPr="00D87DC6">
        <w:rPr>
          <w:sz w:val="24"/>
          <w:szCs w:val="24"/>
        </w:rPr>
        <w:t xml:space="preserve"> Best Poster Presentation at The Crustacean Society’s Summer Meeting, Galveston, TX</w:t>
      </w:r>
    </w:p>
    <w:p w14:paraId="20076065" w14:textId="77777777" w:rsidR="00D27A9C" w:rsidRPr="00D87DC6" w:rsidRDefault="00D27A9C" w:rsidP="00D27A9C">
      <w:pPr>
        <w:spacing w:after="120"/>
        <w:ind w:left="900" w:hanging="900"/>
        <w:rPr>
          <w:sz w:val="24"/>
          <w:szCs w:val="24"/>
        </w:rPr>
      </w:pPr>
      <w:r w:rsidRPr="00D87DC6">
        <w:rPr>
          <w:sz w:val="24"/>
          <w:szCs w:val="24"/>
        </w:rPr>
        <w:tab/>
      </w:r>
      <w:r w:rsidRPr="00D87DC6">
        <w:rPr>
          <w:b/>
          <w:sz w:val="24"/>
          <w:szCs w:val="24"/>
        </w:rPr>
        <w:t>Carlos Santamaria*</w:t>
      </w:r>
      <w:r w:rsidRPr="00D87DC6">
        <w:rPr>
          <w:sz w:val="24"/>
          <w:szCs w:val="24"/>
        </w:rPr>
        <w:t xml:space="preserve"> Best Overall and Best Life Sciences Presentation at the 6th Pathways Symposium, Texas A&amp;M University System, Commerce, TX</w:t>
      </w:r>
    </w:p>
    <w:p w14:paraId="6955CEAE" w14:textId="77777777" w:rsidR="00935C58" w:rsidRPr="00527DC6" w:rsidRDefault="00935C58" w:rsidP="00590C63">
      <w:pPr>
        <w:widowControl w:val="0"/>
        <w:rPr>
          <w:rFonts w:cs="Verdana"/>
          <w:bCs/>
          <w:sz w:val="24"/>
          <w:szCs w:val="22"/>
        </w:rPr>
      </w:pPr>
    </w:p>
    <w:p w14:paraId="77C3B98E" w14:textId="7787538C" w:rsidR="008E52B0" w:rsidRPr="00F8287E" w:rsidDel="008E52B0" w:rsidRDefault="00BC05FA" w:rsidP="008E52B0">
      <w:pPr>
        <w:pStyle w:val="Heading1"/>
      </w:pPr>
      <w:r w:rsidRPr="00F8287E">
        <w:t xml:space="preserve">CONTRIBUTED PRESENTATIONS SINCE </w:t>
      </w:r>
      <w:r>
        <w:t>APPOINTMENT AT TAMU (31)</w:t>
      </w:r>
      <w:r w:rsidRPr="00F8287E">
        <w:t xml:space="preserve">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
        <w:gridCol w:w="8767"/>
      </w:tblGrid>
      <w:tr w:rsidR="008E52B0" w:rsidRPr="005B1D61" w14:paraId="2AE2C43E" w14:textId="77777777" w:rsidTr="00D87DC6">
        <w:trPr>
          <w:trHeight w:val="432"/>
        </w:trPr>
        <w:tc>
          <w:tcPr>
            <w:tcW w:w="449" w:type="dxa"/>
          </w:tcPr>
          <w:p w14:paraId="2AB27C44" w14:textId="77777777" w:rsidR="008E52B0" w:rsidRPr="005B1D61" w:rsidRDefault="008E52B0" w:rsidP="00D87DC6">
            <w:pPr>
              <w:keepNext/>
              <w:ind w:right="-109"/>
              <w:jc w:val="right"/>
              <w:rPr>
                <w:sz w:val="22"/>
                <w:szCs w:val="24"/>
              </w:rPr>
            </w:pPr>
            <w:r w:rsidRPr="005B1D61">
              <w:rPr>
                <w:sz w:val="22"/>
                <w:szCs w:val="24"/>
              </w:rPr>
              <w:t>*</w:t>
            </w:r>
          </w:p>
        </w:tc>
        <w:tc>
          <w:tcPr>
            <w:tcW w:w="8767" w:type="dxa"/>
          </w:tcPr>
          <w:p w14:paraId="1C5603F6" w14:textId="77777777" w:rsidR="008E52B0" w:rsidRPr="005B1D61" w:rsidRDefault="008E52B0" w:rsidP="00D87DC6">
            <w:pPr>
              <w:keepNext/>
              <w:ind w:left="-107"/>
              <w:jc w:val="both"/>
              <w:rPr>
                <w:i/>
                <w:sz w:val="22"/>
                <w:szCs w:val="24"/>
              </w:rPr>
            </w:pPr>
            <w:r w:rsidRPr="005B1D61">
              <w:rPr>
                <w:i/>
                <w:sz w:val="22"/>
                <w:szCs w:val="24"/>
              </w:rPr>
              <w:t>Graduate students in my lab</w:t>
            </w:r>
          </w:p>
        </w:tc>
      </w:tr>
      <w:tr w:rsidR="008E52B0" w:rsidRPr="005B1D61" w14:paraId="18BDFFAC" w14:textId="77777777" w:rsidTr="00D87DC6">
        <w:trPr>
          <w:trHeight w:val="432"/>
        </w:trPr>
        <w:tc>
          <w:tcPr>
            <w:tcW w:w="449" w:type="dxa"/>
          </w:tcPr>
          <w:p w14:paraId="588F4A20" w14:textId="77777777" w:rsidR="008E52B0" w:rsidRPr="005B1D61" w:rsidRDefault="008E52B0" w:rsidP="00D87DC6">
            <w:pPr>
              <w:keepNext/>
              <w:ind w:right="-109"/>
              <w:jc w:val="right"/>
              <w:rPr>
                <w:sz w:val="22"/>
                <w:szCs w:val="24"/>
              </w:rPr>
            </w:pPr>
            <w:r w:rsidRPr="005B1D61">
              <w:rPr>
                <w:sz w:val="22"/>
                <w:szCs w:val="24"/>
              </w:rPr>
              <w:t>**</w:t>
            </w:r>
          </w:p>
        </w:tc>
        <w:tc>
          <w:tcPr>
            <w:tcW w:w="8767" w:type="dxa"/>
          </w:tcPr>
          <w:p w14:paraId="0C1B9208" w14:textId="77777777" w:rsidR="008E52B0" w:rsidRPr="005B1D61" w:rsidRDefault="008E52B0" w:rsidP="00D87DC6">
            <w:pPr>
              <w:keepNext/>
              <w:ind w:left="-107"/>
              <w:jc w:val="both"/>
              <w:rPr>
                <w:i/>
                <w:sz w:val="22"/>
                <w:szCs w:val="24"/>
              </w:rPr>
            </w:pPr>
            <w:r w:rsidRPr="005B1D61">
              <w:rPr>
                <w:i/>
                <w:sz w:val="22"/>
                <w:szCs w:val="24"/>
              </w:rPr>
              <w:t>Undergraduate students in my lab</w:t>
            </w:r>
          </w:p>
        </w:tc>
      </w:tr>
    </w:tbl>
    <w:p w14:paraId="2CE57440" w14:textId="77E95A9F" w:rsidR="005E5B60" w:rsidRDefault="005E5B60" w:rsidP="00455E26">
      <w:pPr>
        <w:widowControl w:val="0"/>
        <w:rPr>
          <w:b/>
          <w:snapToGrid w:val="0"/>
          <w:sz w:val="24"/>
        </w:rPr>
      </w:pPr>
      <w:r>
        <w:rPr>
          <w:b/>
          <w:snapToGrid w:val="0"/>
          <w:sz w:val="24"/>
        </w:rPr>
        <w:t>2016</w:t>
      </w:r>
    </w:p>
    <w:p w14:paraId="3A35AEBC" w14:textId="2465BE3E" w:rsidR="00432EE4" w:rsidRPr="00432EE4" w:rsidRDefault="00432EE4" w:rsidP="00432EE4">
      <w:pPr>
        <w:widowControl w:val="0"/>
        <w:rPr>
          <w:color w:val="000000"/>
          <w:sz w:val="24"/>
          <w:szCs w:val="24"/>
        </w:rPr>
      </w:pPr>
      <w:r w:rsidRPr="00432EE4">
        <w:rPr>
          <w:bCs/>
          <w:color w:val="000000"/>
          <w:sz w:val="24"/>
          <w:szCs w:val="24"/>
        </w:rPr>
        <w:t>Hurtado</w:t>
      </w:r>
      <w:r w:rsidRPr="00432EE4">
        <w:rPr>
          <w:color w:val="000000"/>
          <w:sz w:val="24"/>
          <w:szCs w:val="24"/>
        </w:rPr>
        <w:t xml:space="preserve"> </w:t>
      </w:r>
      <w:r w:rsidRPr="00432EE4">
        <w:rPr>
          <w:bCs/>
          <w:color w:val="000000"/>
          <w:sz w:val="24"/>
          <w:szCs w:val="24"/>
        </w:rPr>
        <w:t>L</w:t>
      </w:r>
      <w:r>
        <w:rPr>
          <w:bCs/>
          <w:color w:val="000000"/>
          <w:sz w:val="24"/>
          <w:szCs w:val="24"/>
        </w:rPr>
        <w:t>A,</w:t>
      </w:r>
      <w:r w:rsidRPr="00432EE4">
        <w:rPr>
          <w:bCs/>
          <w:color w:val="000000"/>
          <w:sz w:val="24"/>
          <w:szCs w:val="24"/>
        </w:rPr>
        <w:t xml:space="preserve"> Mateos M</w:t>
      </w:r>
      <w:r>
        <w:rPr>
          <w:bCs/>
          <w:color w:val="000000"/>
          <w:sz w:val="24"/>
          <w:szCs w:val="24"/>
        </w:rPr>
        <w:t xml:space="preserve">. </w:t>
      </w:r>
      <w:r w:rsidRPr="00432EE4">
        <w:rPr>
          <w:bCs/>
          <w:color w:val="000000"/>
          <w:sz w:val="24"/>
          <w:szCs w:val="24"/>
        </w:rPr>
        <w:t>Diversidad criptica extraordinaria, problemas taxonómicos, e historias evolutivas interesantes en isópodos costeros mexicanos</w:t>
      </w:r>
      <w:r>
        <w:rPr>
          <w:bCs/>
          <w:color w:val="000000"/>
          <w:sz w:val="24"/>
          <w:szCs w:val="24"/>
        </w:rPr>
        <w:t xml:space="preserve">. </w:t>
      </w:r>
      <w:r w:rsidRPr="00432EE4">
        <w:rPr>
          <w:color w:val="000000"/>
          <w:sz w:val="24"/>
          <w:szCs w:val="24"/>
        </w:rPr>
        <w:t xml:space="preserve">X Reunión Nacional Alejandro Villalobos, Mérida, Yucatán, </w:t>
      </w:r>
      <w:r w:rsidR="00E101B7" w:rsidRPr="00432EE4">
        <w:rPr>
          <w:color w:val="000000"/>
          <w:sz w:val="24"/>
          <w:szCs w:val="24"/>
        </w:rPr>
        <w:t>24</w:t>
      </w:r>
      <w:r w:rsidR="00E101B7">
        <w:rPr>
          <w:color w:val="000000"/>
          <w:sz w:val="24"/>
          <w:szCs w:val="24"/>
        </w:rPr>
        <w:t>-</w:t>
      </w:r>
      <w:r w:rsidR="00E101B7" w:rsidRPr="00432EE4">
        <w:rPr>
          <w:color w:val="000000"/>
          <w:sz w:val="24"/>
          <w:szCs w:val="24"/>
        </w:rPr>
        <w:t>28</w:t>
      </w:r>
      <w:r w:rsidR="00E101B7">
        <w:rPr>
          <w:color w:val="000000"/>
          <w:sz w:val="24"/>
          <w:szCs w:val="24"/>
        </w:rPr>
        <w:t xml:space="preserve"> </w:t>
      </w:r>
      <w:r>
        <w:rPr>
          <w:color w:val="000000"/>
          <w:sz w:val="24"/>
          <w:szCs w:val="24"/>
        </w:rPr>
        <w:t>October</w:t>
      </w:r>
      <w:r w:rsidRPr="00432EE4">
        <w:rPr>
          <w:color w:val="000000"/>
          <w:sz w:val="24"/>
          <w:szCs w:val="24"/>
        </w:rPr>
        <w:t>.</w:t>
      </w:r>
    </w:p>
    <w:p w14:paraId="387D35B1" w14:textId="77777777" w:rsidR="00432EE4" w:rsidRDefault="00432EE4" w:rsidP="000F4BE7">
      <w:pPr>
        <w:widowControl w:val="0"/>
        <w:rPr>
          <w:color w:val="000000"/>
          <w:sz w:val="24"/>
          <w:szCs w:val="24"/>
        </w:rPr>
      </w:pPr>
    </w:p>
    <w:p w14:paraId="3138B393" w14:textId="0F9868F6" w:rsidR="00066245" w:rsidRPr="00432EE4" w:rsidRDefault="00066245" w:rsidP="000F4BE7">
      <w:pPr>
        <w:widowControl w:val="0"/>
        <w:rPr>
          <w:color w:val="000000"/>
          <w:sz w:val="24"/>
          <w:szCs w:val="24"/>
        </w:rPr>
      </w:pPr>
      <w:r w:rsidRPr="00432EE4">
        <w:rPr>
          <w:color w:val="000000"/>
          <w:sz w:val="24"/>
          <w:szCs w:val="24"/>
        </w:rPr>
        <w:t>Hurtado, L.A., M. Mateos, W. Wang, D. Macedo M. Population genomics of the blue crab (</w:t>
      </w:r>
      <w:r w:rsidRPr="00432EE4">
        <w:rPr>
          <w:i/>
          <w:color w:val="000000"/>
          <w:sz w:val="24"/>
          <w:szCs w:val="24"/>
        </w:rPr>
        <w:t>Callinectes sapidus</w:t>
      </w:r>
      <w:r w:rsidRPr="00432EE4">
        <w:rPr>
          <w:color w:val="000000"/>
          <w:sz w:val="24"/>
          <w:szCs w:val="24"/>
        </w:rPr>
        <w:t>) in coastal US. Evolution Meetings, Austin, TX, 17-21 June.</w:t>
      </w:r>
    </w:p>
    <w:p w14:paraId="1B9AC9FD" w14:textId="77777777" w:rsidR="00066245" w:rsidRPr="00432EE4" w:rsidRDefault="00066245" w:rsidP="000F4BE7">
      <w:pPr>
        <w:widowControl w:val="0"/>
        <w:rPr>
          <w:color w:val="000000"/>
          <w:sz w:val="24"/>
          <w:szCs w:val="24"/>
        </w:rPr>
      </w:pPr>
    </w:p>
    <w:p w14:paraId="6D8515EC" w14:textId="64FF4E93" w:rsidR="00066245" w:rsidRPr="00432EE4" w:rsidRDefault="00066245" w:rsidP="000F4BE7">
      <w:pPr>
        <w:widowControl w:val="0"/>
        <w:rPr>
          <w:color w:val="000000"/>
          <w:sz w:val="24"/>
          <w:szCs w:val="24"/>
        </w:rPr>
      </w:pPr>
      <w:r w:rsidRPr="00432EE4">
        <w:rPr>
          <w:color w:val="000000"/>
          <w:sz w:val="24"/>
          <w:szCs w:val="24"/>
        </w:rPr>
        <w:t>De La Rosa M, X.</w:t>
      </w:r>
      <w:r w:rsidR="00432EE4">
        <w:rPr>
          <w:color w:val="000000"/>
          <w:sz w:val="24"/>
          <w:szCs w:val="24"/>
        </w:rPr>
        <w:t>*</w:t>
      </w:r>
      <w:r w:rsidRPr="00432EE4">
        <w:rPr>
          <w:color w:val="000000"/>
          <w:sz w:val="24"/>
          <w:szCs w:val="24"/>
        </w:rPr>
        <w:t>, M. Mateos, D. Shaver, M.A. Reyes Lopez, L.A. Hurtado. Conservation genetics of the critically endangered Kemp’s Ridley Sea Turtle. Evolution Meetings, Austin, TX, 17-21 June (poster).</w:t>
      </w:r>
    </w:p>
    <w:p w14:paraId="386F13C7" w14:textId="77777777" w:rsidR="00066245" w:rsidRPr="00432EE4" w:rsidRDefault="00066245" w:rsidP="000F4BE7">
      <w:pPr>
        <w:widowControl w:val="0"/>
        <w:rPr>
          <w:color w:val="000000"/>
          <w:sz w:val="24"/>
          <w:szCs w:val="24"/>
        </w:rPr>
      </w:pPr>
    </w:p>
    <w:p w14:paraId="49A57010" w14:textId="3CCC69F0" w:rsidR="00066245" w:rsidRPr="00432EE4" w:rsidRDefault="00066245" w:rsidP="000F4BE7">
      <w:pPr>
        <w:widowControl w:val="0"/>
        <w:rPr>
          <w:color w:val="000000"/>
          <w:sz w:val="24"/>
          <w:szCs w:val="24"/>
        </w:rPr>
      </w:pPr>
      <w:r w:rsidRPr="00432EE4">
        <w:rPr>
          <w:color w:val="000000"/>
          <w:sz w:val="24"/>
          <w:szCs w:val="24"/>
        </w:rPr>
        <w:t xml:space="preserve">Wang*, C., C. Santamaria, M. Mateos, L.A. Hurtado. Phylogeographic reconstruction reveals invasion history of supralittoral isopod </w:t>
      </w:r>
      <w:r w:rsidRPr="00432EE4">
        <w:rPr>
          <w:i/>
          <w:color w:val="000000"/>
          <w:sz w:val="24"/>
          <w:szCs w:val="24"/>
        </w:rPr>
        <w:t>Ligia exotica</w:t>
      </w:r>
      <w:r w:rsidRPr="00432EE4">
        <w:rPr>
          <w:color w:val="000000"/>
          <w:sz w:val="24"/>
          <w:szCs w:val="24"/>
        </w:rPr>
        <w:t>: human-mediated introduction of cryptic species from East Asia to the Gulf of Mexico. Annual Ecological Integration Symposium, Texas A&amp;M University, 1 April (poster)</w:t>
      </w:r>
    </w:p>
    <w:p w14:paraId="0908E180" w14:textId="77777777" w:rsidR="00066245" w:rsidRPr="00432EE4" w:rsidRDefault="00066245" w:rsidP="000F4BE7">
      <w:pPr>
        <w:widowControl w:val="0"/>
        <w:rPr>
          <w:color w:val="000000"/>
          <w:sz w:val="24"/>
          <w:szCs w:val="24"/>
        </w:rPr>
      </w:pPr>
    </w:p>
    <w:p w14:paraId="365C8D54" w14:textId="317659DC" w:rsidR="00066245" w:rsidRPr="00432EE4" w:rsidRDefault="00066245" w:rsidP="000F4BE7">
      <w:pPr>
        <w:widowControl w:val="0"/>
        <w:rPr>
          <w:color w:val="000000"/>
          <w:sz w:val="24"/>
          <w:szCs w:val="24"/>
        </w:rPr>
      </w:pPr>
      <w:r w:rsidRPr="00432EE4">
        <w:rPr>
          <w:color w:val="000000"/>
          <w:sz w:val="24"/>
          <w:szCs w:val="24"/>
        </w:rPr>
        <w:t>De La Rosa M, X.</w:t>
      </w:r>
      <w:r w:rsidR="00432EE4">
        <w:rPr>
          <w:color w:val="000000"/>
          <w:sz w:val="24"/>
          <w:szCs w:val="24"/>
        </w:rPr>
        <w:t>*</w:t>
      </w:r>
      <w:r w:rsidRPr="00432EE4">
        <w:rPr>
          <w:color w:val="000000"/>
          <w:sz w:val="24"/>
          <w:szCs w:val="24"/>
        </w:rPr>
        <w:t>, M. Mateos, D. Shaver, M.A. Reyes Lopez, L.A. Hurtado. Assessment of genetic diversity, spatial and temporal genetic structure and effective population size for the critically endangered Kemp's ridley sea turtle (</w:t>
      </w:r>
      <w:r w:rsidRPr="00432EE4">
        <w:rPr>
          <w:i/>
          <w:color w:val="000000"/>
          <w:sz w:val="24"/>
          <w:szCs w:val="24"/>
        </w:rPr>
        <w:t>Lepidochelys kempii</w:t>
      </w:r>
      <w:r w:rsidRPr="00432EE4">
        <w:rPr>
          <w:color w:val="000000"/>
          <w:sz w:val="24"/>
          <w:szCs w:val="24"/>
        </w:rPr>
        <w:t>). Annual Ecological Integration Symposium, Texas A&amp;M University, 1 April</w:t>
      </w:r>
    </w:p>
    <w:p w14:paraId="2751700D" w14:textId="77777777" w:rsidR="00066245" w:rsidRDefault="00066245" w:rsidP="000F4BE7">
      <w:pPr>
        <w:widowControl w:val="0"/>
        <w:rPr>
          <w:snapToGrid w:val="0"/>
          <w:sz w:val="24"/>
        </w:rPr>
      </w:pPr>
    </w:p>
    <w:p w14:paraId="68D93267" w14:textId="24621B73" w:rsidR="000F4BE7" w:rsidRPr="000F4BE7" w:rsidRDefault="000F4BE7" w:rsidP="000F4BE7">
      <w:pPr>
        <w:widowControl w:val="0"/>
        <w:rPr>
          <w:snapToGrid w:val="0"/>
          <w:sz w:val="24"/>
        </w:rPr>
      </w:pPr>
      <w:r w:rsidRPr="000F4BE7">
        <w:rPr>
          <w:snapToGrid w:val="0"/>
          <w:sz w:val="24"/>
        </w:rPr>
        <w:t>Danielle Macedo*, Shel</w:t>
      </w:r>
      <w:r w:rsidR="00EE477F">
        <w:rPr>
          <w:snapToGrid w:val="0"/>
          <w:sz w:val="24"/>
        </w:rPr>
        <w:t xml:space="preserve">by Vega, Ellen Giddens, Mariana </w:t>
      </w:r>
      <w:r w:rsidRPr="000F4BE7">
        <w:rPr>
          <w:snapToGrid w:val="0"/>
          <w:sz w:val="24"/>
        </w:rPr>
        <w:t>Mateos, Luis Hurtado.</w:t>
      </w:r>
      <w:r>
        <w:rPr>
          <w:snapToGrid w:val="0"/>
          <w:sz w:val="24"/>
        </w:rPr>
        <w:t xml:space="preserve"> </w:t>
      </w:r>
      <w:r w:rsidRPr="000F4BE7">
        <w:rPr>
          <w:snapToGrid w:val="0"/>
          <w:sz w:val="24"/>
        </w:rPr>
        <w:t>Population genetics of the blue crab in the Gulf of Mexico and Atlantic coast: Progress Report.</w:t>
      </w:r>
      <w:r>
        <w:rPr>
          <w:snapToGrid w:val="0"/>
          <w:sz w:val="24"/>
        </w:rPr>
        <w:t xml:space="preserve"> </w:t>
      </w:r>
      <w:r w:rsidRPr="000F4BE7">
        <w:rPr>
          <w:snapToGrid w:val="0"/>
          <w:sz w:val="24"/>
        </w:rPr>
        <w:t>2016 Texas Chapter of the American Fisheries Society Annual Meeting</w:t>
      </w:r>
      <w:r w:rsidR="00EE477F">
        <w:rPr>
          <w:snapToGrid w:val="0"/>
          <w:sz w:val="24"/>
        </w:rPr>
        <w:t>, Kerrville TX</w:t>
      </w:r>
      <w:r w:rsidR="00432EE4">
        <w:rPr>
          <w:snapToGrid w:val="0"/>
          <w:sz w:val="24"/>
        </w:rPr>
        <w:t>, January 21-23</w:t>
      </w:r>
      <w:r w:rsidR="00EE477F">
        <w:rPr>
          <w:snapToGrid w:val="0"/>
          <w:sz w:val="24"/>
        </w:rPr>
        <w:t>.</w:t>
      </w:r>
    </w:p>
    <w:p w14:paraId="6F6F998B" w14:textId="77777777" w:rsidR="000F4BE7" w:rsidRPr="000F4BE7" w:rsidRDefault="000F4BE7" w:rsidP="000F4BE7">
      <w:pPr>
        <w:widowControl w:val="0"/>
        <w:rPr>
          <w:snapToGrid w:val="0"/>
          <w:sz w:val="24"/>
        </w:rPr>
      </w:pPr>
    </w:p>
    <w:p w14:paraId="27625A91" w14:textId="6B0F602D" w:rsidR="000F4BE7" w:rsidRPr="000F4BE7" w:rsidRDefault="000F4BE7" w:rsidP="000F4BE7">
      <w:pPr>
        <w:widowControl w:val="0"/>
        <w:rPr>
          <w:snapToGrid w:val="0"/>
          <w:sz w:val="24"/>
        </w:rPr>
      </w:pPr>
      <w:r w:rsidRPr="000F4BE7">
        <w:rPr>
          <w:snapToGrid w:val="0"/>
          <w:sz w:val="24"/>
        </w:rPr>
        <w:t>Wei Wang, Mariana Mateos,</w:t>
      </w:r>
      <w:r>
        <w:rPr>
          <w:snapToGrid w:val="0"/>
          <w:sz w:val="24"/>
        </w:rPr>
        <w:t xml:space="preserve"> Luis Hurtado. Population Genomics of the Blue Crab </w:t>
      </w:r>
      <w:r w:rsidRPr="00EE477F">
        <w:rPr>
          <w:i/>
          <w:snapToGrid w:val="0"/>
          <w:sz w:val="24"/>
        </w:rPr>
        <w:t xml:space="preserve">Callinectes </w:t>
      </w:r>
      <w:r w:rsidR="00EE477F" w:rsidRPr="00EE477F">
        <w:rPr>
          <w:i/>
          <w:snapToGrid w:val="0"/>
          <w:sz w:val="24"/>
        </w:rPr>
        <w:t>sapidus</w:t>
      </w:r>
      <w:r w:rsidR="00EE477F">
        <w:rPr>
          <w:snapToGrid w:val="0"/>
          <w:sz w:val="24"/>
        </w:rPr>
        <w:t xml:space="preserve"> i</w:t>
      </w:r>
      <w:r w:rsidRPr="000F4BE7">
        <w:rPr>
          <w:snapToGrid w:val="0"/>
          <w:sz w:val="24"/>
        </w:rPr>
        <w:t>n the Gulf of</w:t>
      </w:r>
      <w:r w:rsidR="00EE477F">
        <w:rPr>
          <w:snapToGrid w:val="0"/>
          <w:sz w:val="24"/>
        </w:rPr>
        <w:t xml:space="preserve"> Mexico and Atlantic US: Progress Report. </w:t>
      </w:r>
      <w:r w:rsidRPr="000F4BE7">
        <w:rPr>
          <w:snapToGrid w:val="0"/>
          <w:sz w:val="24"/>
        </w:rPr>
        <w:t>2016 Texas Chapter of the American Fisheries Society Annual Meeting</w:t>
      </w:r>
      <w:r w:rsidR="00EE477F">
        <w:rPr>
          <w:snapToGrid w:val="0"/>
          <w:sz w:val="24"/>
        </w:rPr>
        <w:t>, Kerrville TX</w:t>
      </w:r>
      <w:r w:rsidR="00432EE4">
        <w:rPr>
          <w:snapToGrid w:val="0"/>
          <w:sz w:val="24"/>
        </w:rPr>
        <w:t>, January 21-23</w:t>
      </w:r>
      <w:r w:rsidR="00EE477F">
        <w:rPr>
          <w:snapToGrid w:val="0"/>
          <w:sz w:val="24"/>
        </w:rPr>
        <w:t>.</w:t>
      </w:r>
    </w:p>
    <w:p w14:paraId="033923E7" w14:textId="77777777" w:rsidR="000F4BE7" w:rsidRPr="000F4BE7" w:rsidRDefault="000F4BE7" w:rsidP="000F4BE7">
      <w:pPr>
        <w:widowControl w:val="0"/>
        <w:rPr>
          <w:snapToGrid w:val="0"/>
          <w:sz w:val="24"/>
        </w:rPr>
      </w:pPr>
    </w:p>
    <w:p w14:paraId="42230360" w14:textId="66F8EA0A" w:rsidR="000F4BE7" w:rsidRPr="000F4BE7" w:rsidRDefault="000F4BE7" w:rsidP="000F4BE7">
      <w:pPr>
        <w:widowControl w:val="0"/>
        <w:rPr>
          <w:snapToGrid w:val="0"/>
          <w:sz w:val="24"/>
        </w:rPr>
      </w:pPr>
      <w:r w:rsidRPr="000F4BE7">
        <w:rPr>
          <w:snapToGrid w:val="0"/>
          <w:sz w:val="24"/>
        </w:rPr>
        <w:t xml:space="preserve">Xochitl </w:t>
      </w:r>
      <w:r w:rsidR="00EE477F">
        <w:rPr>
          <w:snapToGrid w:val="0"/>
          <w:sz w:val="24"/>
        </w:rPr>
        <w:t xml:space="preserve">de la Rosa-Reyna, Luis Hurtado. </w:t>
      </w:r>
      <w:r w:rsidRPr="000F4BE7">
        <w:rPr>
          <w:snapToGrid w:val="0"/>
          <w:sz w:val="24"/>
        </w:rPr>
        <w:t>Genetic evaluatio</w:t>
      </w:r>
      <w:r w:rsidR="00EE477F">
        <w:rPr>
          <w:snapToGrid w:val="0"/>
          <w:sz w:val="24"/>
        </w:rPr>
        <w:t>n of channel catfish (</w:t>
      </w:r>
      <w:r w:rsidR="00EE477F" w:rsidRPr="00EE477F">
        <w:rPr>
          <w:i/>
          <w:snapToGrid w:val="0"/>
          <w:sz w:val="24"/>
        </w:rPr>
        <w:t>Ictalurus punctatus</w:t>
      </w:r>
      <w:r w:rsidR="00EE477F">
        <w:rPr>
          <w:snapToGrid w:val="0"/>
          <w:sz w:val="24"/>
        </w:rPr>
        <w:t xml:space="preserve">) restocking in Texas. </w:t>
      </w:r>
      <w:r w:rsidRPr="000F4BE7">
        <w:rPr>
          <w:snapToGrid w:val="0"/>
          <w:sz w:val="24"/>
        </w:rPr>
        <w:t>2016 Texas Chapter of the American Fisheries Society Annual Meeting</w:t>
      </w:r>
      <w:r w:rsidR="00EE477F">
        <w:rPr>
          <w:snapToGrid w:val="0"/>
          <w:sz w:val="24"/>
        </w:rPr>
        <w:t>, Kerrville TX</w:t>
      </w:r>
      <w:r w:rsidR="00432EE4">
        <w:rPr>
          <w:snapToGrid w:val="0"/>
          <w:sz w:val="24"/>
        </w:rPr>
        <w:t>, January 21-23</w:t>
      </w:r>
      <w:r w:rsidR="00EE477F">
        <w:rPr>
          <w:snapToGrid w:val="0"/>
          <w:sz w:val="24"/>
        </w:rPr>
        <w:t>.</w:t>
      </w:r>
    </w:p>
    <w:p w14:paraId="54454508" w14:textId="77777777" w:rsidR="000F4BE7" w:rsidRPr="000F4BE7" w:rsidRDefault="000F4BE7" w:rsidP="000F4BE7">
      <w:pPr>
        <w:widowControl w:val="0"/>
        <w:rPr>
          <w:snapToGrid w:val="0"/>
          <w:sz w:val="24"/>
        </w:rPr>
      </w:pPr>
    </w:p>
    <w:p w14:paraId="00761582" w14:textId="16E715A2" w:rsidR="000F4BE7" w:rsidRPr="000F4BE7" w:rsidRDefault="00EE477F" w:rsidP="000F4BE7">
      <w:pPr>
        <w:widowControl w:val="0"/>
        <w:rPr>
          <w:snapToGrid w:val="0"/>
          <w:sz w:val="24"/>
        </w:rPr>
      </w:pPr>
      <w:r>
        <w:rPr>
          <w:snapToGrid w:val="0"/>
          <w:sz w:val="24"/>
        </w:rPr>
        <w:t>Soria</w:t>
      </w:r>
      <w:r w:rsidR="000F4BE7" w:rsidRPr="000F4BE7">
        <w:rPr>
          <w:snapToGrid w:val="0"/>
          <w:sz w:val="24"/>
        </w:rPr>
        <w:t xml:space="preserve"> TV; H</w:t>
      </w:r>
      <w:r w:rsidR="00432EE4">
        <w:rPr>
          <w:snapToGrid w:val="0"/>
          <w:sz w:val="24"/>
        </w:rPr>
        <w:t>urtado</w:t>
      </w:r>
      <w:r w:rsidR="000F4BE7" w:rsidRPr="000F4BE7">
        <w:rPr>
          <w:snapToGrid w:val="0"/>
          <w:sz w:val="24"/>
        </w:rPr>
        <w:t xml:space="preserve"> LA; P</w:t>
      </w:r>
      <w:r w:rsidR="00432EE4">
        <w:rPr>
          <w:snapToGrid w:val="0"/>
          <w:sz w:val="24"/>
        </w:rPr>
        <w:t>rioli</w:t>
      </w:r>
      <w:r w:rsidR="000F4BE7" w:rsidRPr="000F4BE7">
        <w:rPr>
          <w:snapToGrid w:val="0"/>
          <w:sz w:val="24"/>
        </w:rPr>
        <w:t xml:space="preserve"> SM</w:t>
      </w:r>
      <w:r>
        <w:rPr>
          <w:snapToGrid w:val="0"/>
          <w:sz w:val="24"/>
        </w:rPr>
        <w:t>AP; Z</w:t>
      </w:r>
      <w:r w:rsidR="00432EE4">
        <w:rPr>
          <w:snapToGrid w:val="0"/>
          <w:sz w:val="24"/>
        </w:rPr>
        <w:t>awadzki</w:t>
      </w:r>
      <w:r>
        <w:rPr>
          <w:snapToGrid w:val="0"/>
          <w:sz w:val="24"/>
        </w:rPr>
        <w:t xml:space="preserve"> CH; D</w:t>
      </w:r>
      <w:r w:rsidR="00432EE4">
        <w:rPr>
          <w:snapToGrid w:val="0"/>
          <w:sz w:val="24"/>
        </w:rPr>
        <w:t xml:space="preserve">iamante </w:t>
      </w:r>
      <w:r>
        <w:rPr>
          <w:snapToGrid w:val="0"/>
          <w:sz w:val="24"/>
        </w:rPr>
        <w:t xml:space="preserve">NA. Molecular </w:t>
      </w:r>
      <w:r w:rsidRPr="000F4BE7">
        <w:rPr>
          <w:snapToGrid w:val="0"/>
          <w:sz w:val="24"/>
        </w:rPr>
        <w:t>characterization of</w:t>
      </w:r>
      <w:r>
        <w:rPr>
          <w:snapToGrid w:val="0"/>
          <w:sz w:val="24"/>
        </w:rPr>
        <w:t xml:space="preserve"> </w:t>
      </w:r>
      <w:r>
        <w:rPr>
          <w:i/>
          <w:snapToGrid w:val="0"/>
          <w:sz w:val="24"/>
        </w:rPr>
        <w:t>H</w:t>
      </w:r>
      <w:r w:rsidRPr="00EE477F">
        <w:rPr>
          <w:i/>
          <w:snapToGrid w:val="0"/>
          <w:sz w:val="24"/>
        </w:rPr>
        <w:t>ypostomus</w:t>
      </w:r>
      <w:r>
        <w:rPr>
          <w:i/>
          <w:snapToGrid w:val="0"/>
          <w:sz w:val="24"/>
        </w:rPr>
        <w:t xml:space="preserve"> </w:t>
      </w:r>
      <w:r>
        <w:rPr>
          <w:snapToGrid w:val="0"/>
          <w:sz w:val="24"/>
        </w:rPr>
        <w:t>diversity in southern B</w:t>
      </w:r>
      <w:r w:rsidRPr="000F4BE7">
        <w:rPr>
          <w:snapToGrid w:val="0"/>
          <w:sz w:val="24"/>
        </w:rPr>
        <w:t>razil</w:t>
      </w:r>
      <w:r>
        <w:rPr>
          <w:snapToGrid w:val="0"/>
          <w:sz w:val="24"/>
        </w:rPr>
        <w:t xml:space="preserve">. </w:t>
      </w:r>
      <w:r w:rsidR="000F4BE7" w:rsidRPr="000F4BE7">
        <w:rPr>
          <w:snapToGrid w:val="0"/>
          <w:sz w:val="24"/>
        </w:rPr>
        <w:t>2016 Texas Chapter of the American Fisheries Society Annual Meeting</w:t>
      </w:r>
      <w:r>
        <w:rPr>
          <w:snapToGrid w:val="0"/>
          <w:sz w:val="24"/>
        </w:rPr>
        <w:t>, Kerrville TX</w:t>
      </w:r>
      <w:r w:rsidR="00432EE4">
        <w:rPr>
          <w:snapToGrid w:val="0"/>
          <w:sz w:val="24"/>
        </w:rPr>
        <w:t>, January 21-23</w:t>
      </w:r>
      <w:r>
        <w:rPr>
          <w:snapToGrid w:val="0"/>
          <w:sz w:val="24"/>
        </w:rPr>
        <w:t>.</w:t>
      </w:r>
    </w:p>
    <w:p w14:paraId="4E468344" w14:textId="77777777" w:rsidR="005E5B60" w:rsidRDefault="005E5B60" w:rsidP="00455E26">
      <w:pPr>
        <w:widowControl w:val="0"/>
        <w:rPr>
          <w:b/>
          <w:snapToGrid w:val="0"/>
          <w:sz w:val="24"/>
        </w:rPr>
      </w:pPr>
    </w:p>
    <w:p w14:paraId="233D3873" w14:textId="0D23EB6B" w:rsidR="004C7222" w:rsidRDefault="004C7222" w:rsidP="00455E26">
      <w:pPr>
        <w:widowControl w:val="0"/>
        <w:rPr>
          <w:b/>
          <w:snapToGrid w:val="0"/>
          <w:sz w:val="24"/>
        </w:rPr>
      </w:pPr>
      <w:r>
        <w:rPr>
          <w:b/>
          <w:snapToGrid w:val="0"/>
          <w:sz w:val="24"/>
        </w:rPr>
        <w:t>2015</w:t>
      </w:r>
    </w:p>
    <w:p w14:paraId="3AC2717E" w14:textId="12458215" w:rsidR="00010FEE" w:rsidRDefault="00010FEE" w:rsidP="004C7222">
      <w:pPr>
        <w:widowControl w:val="0"/>
        <w:rPr>
          <w:rFonts w:eastAsia="Times"/>
          <w:bCs/>
          <w:sz w:val="24"/>
          <w:szCs w:val="24"/>
        </w:rPr>
      </w:pPr>
      <w:r w:rsidRPr="009A3FB9">
        <w:rPr>
          <w:rFonts w:eastAsia="Times"/>
          <w:sz w:val="24"/>
          <w:szCs w:val="24"/>
        </w:rPr>
        <w:t>De La Rosa-Reyna</w:t>
      </w:r>
      <w:r>
        <w:rPr>
          <w:rFonts w:eastAsia="Times"/>
          <w:sz w:val="24"/>
          <w:szCs w:val="24"/>
        </w:rPr>
        <w:t xml:space="preserve"> X</w:t>
      </w:r>
      <w:r w:rsidR="00695FD7">
        <w:rPr>
          <w:rFonts w:eastAsia="Times"/>
          <w:sz w:val="24"/>
          <w:szCs w:val="24"/>
        </w:rPr>
        <w:t>*</w:t>
      </w:r>
      <w:r w:rsidRPr="009A3FB9">
        <w:rPr>
          <w:rFonts w:eastAsia="Times"/>
          <w:sz w:val="24"/>
          <w:szCs w:val="24"/>
        </w:rPr>
        <w:t xml:space="preserve">, </w:t>
      </w:r>
      <w:r w:rsidRPr="009A3FB9">
        <w:rPr>
          <w:rFonts w:eastAsia="Times"/>
          <w:sz w:val="24"/>
          <w:szCs w:val="24"/>
          <w:u w:val="single"/>
        </w:rPr>
        <w:t>Mateos</w:t>
      </w:r>
      <w:r>
        <w:rPr>
          <w:rFonts w:eastAsia="Times"/>
          <w:sz w:val="24"/>
          <w:szCs w:val="24"/>
          <w:u w:val="single"/>
        </w:rPr>
        <w:t xml:space="preserve"> M</w:t>
      </w:r>
      <w:r>
        <w:rPr>
          <w:rFonts w:eastAsia="Times"/>
          <w:sz w:val="24"/>
          <w:szCs w:val="24"/>
        </w:rPr>
        <w:t xml:space="preserve">, </w:t>
      </w:r>
      <w:r w:rsidRPr="009A3FB9">
        <w:rPr>
          <w:rFonts w:eastAsia="Times"/>
          <w:sz w:val="24"/>
          <w:szCs w:val="24"/>
        </w:rPr>
        <w:t>Shaver</w:t>
      </w:r>
      <w:r>
        <w:rPr>
          <w:rFonts w:eastAsia="Times"/>
          <w:sz w:val="24"/>
          <w:szCs w:val="24"/>
        </w:rPr>
        <w:t xml:space="preserve"> DJ, </w:t>
      </w:r>
      <w:r w:rsidR="004E4063">
        <w:rPr>
          <w:rFonts w:eastAsia="Times"/>
          <w:sz w:val="24"/>
          <w:szCs w:val="24"/>
        </w:rPr>
        <w:t xml:space="preserve">Reyes-López MA, </w:t>
      </w:r>
      <w:r w:rsidRPr="00010FEE">
        <w:rPr>
          <w:rFonts w:eastAsia="Times"/>
          <w:sz w:val="24"/>
          <w:szCs w:val="24"/>
        </w:rPr>
        <w:t>and Hurtado LA</w:t>
      </w:r>
      <w:r>
        <w:rPr>
          <w:rFonts w:eastAsia="Times"/>
          <w:sz w:val="24"/>
          <w:szCs w:val="24"/>
        </w:rPr>
        <w:t>.</w:t>
      </w:r>
      <w:r w:rsidRPr="009A3FB9">
        <w:rPr>
          <w:rFonts w:eastAsia="Times"/>
          <w:sz w:val="24"/>
          <w:szCs w:val="24"/>
        </w:rPr>
        <w:t xml:space="preserve"> </w:t>
      </w:r>
      <w:r w:rsidR="004E4063" w:rsidRPr="004E4063">
        <w:rPr>
          <w:rFonts w:eastAsia="Times"/>
          <w:bCs/>
          <w:sz w:val="24"/>
          <w:szCs w:val="24"/>
        </w:rPr>
        <w:t>Conservation Genetics of the Critically Endangered Kemp's Ridley Sea Turtle: An Opportunity for Urgent Bi-national Research</w:t>
      </w:r>
      <w:r w:rsidR="004E4063">
        <w:rPr>
          <w:rFonts w:eastAsia="Times"/>
          <w:bCs/>
          <w:sz w:val="24"/>
          <w:szCs w:val="24"/>
        </w:rPr>
        <w:t>.  Texas Sea Grant</w:t>
      </w:r>
      <w:r w:rsidR="00E35D4D">
        <w:rPr>
          <w:rFonts w:eastAsia="Times"/>
          <w:bCs/>
          <w:sz w:val="24"/>
          <w:szCs w:val="24"/>
        </w:rPr>
        <w:t xml:space="preserve"> </w:t>
      </w:r>
      <w:r w:rsidR="00695FD7">
        <w:rPr>
          <w:rFonts w:eastAsia="Times"/>
          <w:bCs/>
          <w:sz w:val="24"/>
          <w:szCs w:val="24"/>
        </w:rPr>
        <w:t>Poster Se</w:t>
      </w:r>
      <w:r w:rsidR="00F46835">
        <w:rPr>
          <w:rFonts w:eastAsia="Times"/>
          <w:bCs/>
          <w:sz w:val="24"/>
          <w:szCs w:val="24"/>
        </w:rPr>
        <w:t>ss</w:t>
      </w:r>
      <w:r w:rsidR="00695FD7">
        <w:rPr>
          <w:rFonts w:eastAsia="Times"/>
          <w:bCs/>
          <w:sz w:val="24"/>
          <w:szCs w:val="24"/>
        </w:rPr>
        <w:t xml:space="preserve">ion, September 17, College Station. </w:t>
      </w:r>
      <w:r w:rsidR="00E35D4D" w:rsidRPr="00A67F72">
        <w:rPr>
          <w:rFonts w:eastAsia="Times" w:cs="Cambria"/>
          <w:sz w:val="24"/>
          <w:szCs w:val="24"/>
        </w:rPr>
        <w:t>(Poster).</w:t>
      </w:r>
    </w:p>
    <w:p w14:paraId="5CBB2632" w14:textId="77777777" w:rsidR="00E35D4D" w:rsidRPr="00E35D4D" w:rsidRDefault="00E35D4D" w:rsidP="00E35D4D">
      <w:pPr>
        <w:widowControl w:val="0"/>
        <w:rPr>
          <w:rFonts w:eastAsia="Times" w:cs="Cambria"/>
          <w:bCs/>
          <w:sz w:val="24"/>
          <w:szCs w:val="24"/>
        </w:rPr>
      </w:pPr>
    </w:p>
    <w:p w14:paraId="0EE1312F" w14:textId="1B866024" w:rsidR="00E35D4D" w:rsidRPr="00E35D4D" w:rsidRDefault="00E35D4D" w:rsidP="00E35D4D">
      <w:pPr>
        <w:widowControl w:val="0"/>
        <w:rPr>
          <w:rFonts w:eastAsia="Times" w:cs="Cambria"/>
          <w:sz w:val="24"/>
          <w:szCs w:val="24"/>
        </w:rPr>
      </w:pPr>
      <w:r>
        <w:rPr>
          <w:rFonts w:eastAsia="Times" w:cs="Cambria"/>
          <w:bCs/>
          <w:sz w:val="24"/>
          <w:szCs w:val="24"/>
        </w:rPr>
        <w:t xml:space="preserve">Macedo D*, Wang W, Mateos M and Hurtado LA. </w:t>
      </w:r>
      <w:r w:rsidRPr="00E35D4D">
        <w:rPr>
          <w:rFonts w:eastAsia="Times" w:cs="Cambria"/>
          <w:bCs/>
          <w:sz w:val="24"/>
          <w:szCs w:val="24"/>
        </w:rPr>
        <w:t xml:space="preserve">Population Genetics of the Blue Crab, </w:t>
      </w:r>
      <w:r w:rsidRPr="00E35D4D">
        <w:rPr>
          <w:rFonts w:eastAsia="Times" w:cs="Cambria"/>
          <w:bCs/>
          <w:i/>
          <w:iCs/>
          <w:sz w:val="24"/>
          <w:szCs w:val="24"/>
        </w:rPr>
        <w:t>Callinectes sapidus</w:t>
      </w:r>
      <w:r w:rsidRPr="00E35D4D">
        <w:rPr>
          <w:rFonts w:eastAsia="Times" w:cs="Cambria"/>
          <w:bCs/>
          <w:sz w:val="24"/>
          <w:szCs w:val="24"/>
        </w:rPr>
        <w:t>, in the Gulf of Mexico: Progress Report</w:t>
      </w:r>
      <w:r w:rsidR="00695FD7">
        <w:rPr>
          <w:rFonts w:eastAsia="Times" w:cs="Cambria"/>
          <w:bCs/>
          <w:sz w:val="24"/>
          <w:szCs w:val="24"/>
        </w:rPr>
        <w:t xml:space="preserve">. </w:t>
      </w:r>
      <w:r w:rsidR="00695FD7">
        <w:rPr>
          <w:rFonts w:eastAsia="Times"/>
          <w:bCs/>
          <w:sz w:val="24"/>
          <w:szCs w:val="24"/>
        </w:rPr>
        <w:t>Texas Sea Grant Poster Se</w:t>
      </w:r>
      <w:r w:rsidR="00F46835">
        <w:rPr>
          <w:rFonts w:eastAsia="Times"/>
          <w:bCs/>
          <w:sz w:val="24"/>
          <w:szCs w:val="24"/>
        </w:rPr>
        <w:t>ss</w:t>
      </w:r>
      <w:r w:rsidR="00695FD7">
        <w:rPr>
          <w:rFonts w:eastAsia="Times"/>
          <w:bCs/>
          <w:sz w:val="24"/>
          <w:szCs w:val="24"/>
        </w:rPr>
        <w:t xml:space="preserve">ion, September 17, College Station. </w:t>
      </w:r>
      <w:r w:rsidR="00695FD7" w:rsidRPr="00A67F72">
        <w:rPr>
          <w:rFonts w:eastAsia="Times" w:cs="Cambria"/>
          <w:sz w:val="24"/>
          <w:szCs w:val="24"/>
        </w:rPr>
        <w:t>(Poster).</w:t>
      </w:r>
    </w:p>
    <w:p w14:paraId="4FF0379A" w14:textId="77777777" w:rsidR="004E4063" w:rsidRPr="00E35D4D" w:rsidRDefault="004E4063" w:rsidP="004C7222">
      <w:pPr>
        <w:widowControl w:val="0"/>
        <w:rPr>
          <w:rFonts w:eastAsia="Times" w:cs="Cambria"/>
          <w:sz w:val="24"/>
          <w:szCs w:val="24"/>
        </w:rPr>
      </w:pPr>
    </w:p>
    <w:p w14:paraId="0C881F3C" w14:textId="0D22FA81" w:rsidR="007A1D96" w:rsidRDefault="00A67F72" w:rsidP="004C7222">
      <w:pPr>
        <w:widowControl w:val="0"/>
        <w:rPr>
          <w:rFonts w:eastAsia="Times" w:cs="Cambria"/>
          <w:sz w:val="24"/>
          <w:szCs w:val="24"/>
        </w:rPr>
      </w:pPr>
      <w:r w:rsidRPr="00A67F72">
        <w:rPr>
          <w:rFonts w:eastAsia="Times" w:cs="Cambria"/>
          <w:sz w:val="24"/>
          <w:szCs w:val="24"/>
        </w:rPr>
        <w:t>Hurtado</w:t>
      </w:r>
      <w:r>
        <w:rPr>
          <w:rFonts w:eastAsia="Times" w:cs="Cambria"/>
          <w:sz w:val="24"/>
          <w:szCs w:val="24"/>
        </w:rPr>
        <w:t xml:space="preserve"> </w:t>
      </w:r>
      <w:r w:rsidRPr="00A67F72">
        <w:rPr>
          <w:rFonts w:eastAsia="Times" w:cs="Cambria"/>
          <w:sz w:val="24"/>
          <w:szCs w:val="24"/>
        </w:rPr>
        <w:t>LA,</w:t>
      </w:r>
      <w:r>
        <w:rPr>
          <w:rFonts w:eastAsia="Times" w:cs="Cambria"/>
          <w:sz w:val="24"/>
          <w:szCs w:val="24"/>
        </w:rPr>
        <w:t xml:space="preserve"> </w:t>
      </w:r>
      <w:r w:rsidRPr="00A67F72">
        <w:rPr>
          <w:rFonts w:eastAsia="Times" w:cs="Cambria"/>
          <w:sz w:val="24"/>
          <w:szCs w:val="24"/>
        </w:rPr>
        <w:t>Mateos</w:t>
      </w:r>
      <w:r>
        <w:rPr>
          <w:rFonts w:eastAsia="Times" w:cs="Cambria"/>
          <w:sz w:val="24"/>
          <w:szCs w:val="24"/>
        </w:rPr>
        <w:t xml:space="preserve"> </w:t>
      </w:r>
      <w:r w:rsidRPr="00A67F72">
        <w:rPr>
          <w:rFonts w:eastAsia="Times" w:cs="Cambria"/>
          <w:sz w:val="24"/>
          <w:szCs w:val="24"/>
        </w:rPr>
        <w:t>M,</w:t>
      </w:r>
      <w:r>
        <w:rPr>
          <w:rFonts w:eastAsia="Times" w:cs="Cambria"/>
          <w:sz w:val="24"/>
          <w:szCs w:val="24"/>
        </w:rPr>
        <w:t xml:space="preserve"> </w:t>
      </w:r>
      <w:r w:rsidRPr="00A67F72">
        <w:rPr>
          <w:rFonts w:eastAsia="Times" w:cs="Cambria"/>
          <w:sz w:val="24"/>
          <w:szCs w:val="24"/>
        </w:rPr>
        <w:t>Liu</w:t>
      </w:r>
      <w:r>
        <w:rPr>
          <w:rFonts w:eastAsia="Times" w:cs="Cambria"/>
          <w:sz w:val="24"/>
          <w:szCs w:val="24"/>
        </w:rPr>
        <w:t xml:space="preserve"> S</w:t>
      </w:r>
      <w:r w:rsidR="00EE4052">
        <w:rPr>
          <w:rFonts w:eastAsia="Times" w:cs="Cambria"/>
          <w:sz w:val="24"/>
          <w:szCs w:val="24"/>
        </w:rPr>
        <w:t>*</w:t>
      </w:r>
      <w:r>
        <w:rPr>
          <w:rFonts w:eastAsia="Times" w:cs="Cambria"/>
          <w:sz w:val="24"/>
          <w:szCs w:val="24"/>
        </w:rPr>
        <w:t xml:space="preserve">, </w:t>
      </w:r>
      <w:r w:rsidRPr="00A67F72">
        <w:rPr>
          <w:rFonts w:eastAsia="Times" w:cs="Cambria"/>
          <w:sz w:val="24"/>
          <w:szCs w:val="24"/>
        </w:rPr>
        <w:t>Mattos</w:t>
      </w:r>
      <w:r>
        <w:rPr>
          <w:rFonts w:eastAsia="Times" w:cs="Cambria"/>
          <w:sz w:val="24"/>
          <w:szCs w:val="24"/>
        </w:rPr>
        <w:t xml:space="preserve"> G, </w:t>
      </w:r>
      <w:r w:rsidRPr="00A67F72">
        <w:rPr>
          <w:rFonts w:eastAsia="Times" w:cs="Cambria"/>
          <w:sz w:val="24"/>
          <w:szCs w:val="24"/>
        </w:rPr>
        <w:t>Haye</w:t>
      </w:r>
      <w:r>
        <w:rPr>
          <w:rFonts w:eastAsia="Times" w:cs="Cambria"/>
          <w:sz w:val="24"/>
          <w:szCs w:val="24"/>
        </w:rPr>
        <w:t xml:space="preserve"> P, </w:t>
      </w:r>
      <w:r w:rsidR="00F46835">
        <w:rPr>
          <w:rFonts w:eastAsia="Times" w:cs="Cambria"/>
          <w:sz w:val="24"/>
          <w:szCs w:val="24"/>
        </w:rPr>
        <w:t xml:space="preserve">and </w:t>
      </w:r>
      <w:r w:rsidRPr="00A67F72">
        <w:rPr>
          <w:rFonts w:eastAsia="Times" w:cs="Cambria"/>
          <w:sz w:val="24"/>
          <w:szCs w:val="24"/>
        </w:rPr>
        <w:t>Paiva</w:t>
      </w:r>
      <w:r>
        <w:rPr>
          <w:rFonts w:eastAsia="Times" w:cs="Cambria"/>
          <w:sz w:val="24"/>
          <w:szCs w:val="24"/>
        </w:rPr>
        <w:t xml:space="preserve"> PC. Signatures </w:t>
      </w:r>
      <w:r w:rsidRPr="00A67F72">
        <w:rPr>
          <w:rFonts w:eastAsia="Times" w:cs="Cambria"/>
          <w:sz w:val="24"/>
          <w:szCs w:val="24"/>
        </w:rPr>
        <w:t>of</w:t>
      </w:r>
      <w:r>
        <w:rPr>
          <w:rFonts w:eastAsia="Times" w:cs="Cambria"/>
          <w:sz w:val="24"/>
          <w:szCs w:val="24"/>
        </w:rPr>
        <w:t xml:space="preserve"> multiple transisthmian divergences in a marine coastal isopod </w:t>
      </w:r>
      <w:r w:rsidRPr="00A67F72">
        <w:rPr>
          <w:rFonts w:eastAsia="Times" w:cs="Cambria"/>
          <w:sz w:val="24"/>
          <w:szCs w:val="24"/>
        </w:rPr>
        <w:t>(</w:t>
      </w:r>
      <w:r w:rsidRPr="00A67F72">
        <w:rPr>
          <w:rFonts w:eastAsia="Times" w:cs="Cambria"/>
          <w:i/>
          <w:sz w:val="24"/>
          <w:szCs w:val="24"/>
        </w:rPr>
        <w:t>Excirolana braziliensis</w:t>
      </w:r>
      <w:r>
        <w:rPr>
          <w:rFonts w:eastAsia="Times" w:cs="Cambria"/>
          <w:sz w:val="24"/>
          <w:szCs w:val="24"/>
        </w:rPr>
        <w:t xml:space="preserve">) with an amphi-American distribution. Evolution </w:t>
      </w:r>
      <w:r w:rsidRPr="00A67F72">
        <w:rPr>
          <w:rFonts w:eastAsia="Times" w:cs="Cambria"/>
          <w:sz w:val="24"/>
          <w:szCs w:val="24"/>
        </w:rPr>
        <w:t>Annual Meeting, June 26-30, 2015, Guaruja, Brazil. (Poster).</w:t>
      </w:r>
    </w:p>
    <w:p w14:paraId="5D22F3E6" w14:textId="77777777" w:rsidR="007A1D96" w:rsidRDefault="007A1D96" w:rsidP="004C7222">
      <w:pPr>
        <w:widowControl w:val="0"/>
        <w:rPr>
          <w:rFonts w:eastAsia="Times" w:cs="Cambria"/>
          <w:sz w:val="24"/>
          <w:szCs w:val="24"/>
        </w:rPr>
      </w:pPr>
    </w:p>
    <w:p w14:paraId="360B0D69" w14:textId="431CB079" w:rsidR="004C7222" w:rsidRPr="004C7222" w:rsidRDefault="004C7222" w:rsidP="004C7222">
      <w:pPr>
        <w:widowControl w:val="0"/>
        <w:rPr>
          <w:snapToGrid w:val="0"/>
          <w:sz w:val="24"/>
        </w:rPr>
      </w:pPr>
      <w:r w:rsidRPr="001D5FE4">
        <w:rPr>
          <w:rFonts w:eastAsia="Times" w:cs="Cambria"/>
          <w:sz w:val="24"/>
          <w:szCs w:val="24"/>
        </w:rPr>
        <w:t>De la Rosa X*</w:t>
      </w:r>
      <w:r>
        <w:rPr>
          <w:rFonts w:eastAsia="Times" w:cs="Cambria"/>
          <w:sz w:val="24"/>
          <w:szCs w:val="24"/>
        </w:rPr>
        <w:t xml:space="preserve"> and </w:t>
      </w:r>
      <w:r w:rsidRPr="00DD3A63">
        <w:rPr>
          <w:rFonts w:eastAsia="Times" w:cs="Cambria"/>
          <w:sz w:val="24"/>
          <w:szCs w:val="21"/>
        </w:rPr>
        <w:t xml:space="preserve">Hurtado </w:t>
      </w:r>
      <w:r>
        <w:rPr>
          <w:rFonts w:eastAsia="Times" w:cs="Cambria"/>
          <w:sz w:val="24"/>
          <w:szCs w:val="21"/>
        </w:rPr>
        <w:t xml:space="preserve">LA. </w:t>
      </w:r>
      <w:r w:rsidRPr="004C7222">
        <w:rPr>
          <w:snapToGrid w:val="0"/>
          <w:sz w:val="24"/>
        </w:rPr>
        <w:t>Contribution of Genetic Evaluations in the Management of Wild and Domestic Stocks of Channel Catfish (</w:t>
      </w:r>
      <w:r w:rsidRPr="008218E3">
        <w:rPr>
          <w:i/>
          <w:snapToGrid w:val="0"/>
          <w:sz w:val="24"/>
        </w:rPr>
        <w:t>Ictalurus punctatus</w:t>
      </w:r>
      <w:r w:rsidRPr="004C7222">
        <w:rPr>
          <w:snapToGrid w:val="0"/>
          <w:sz w:val="24"/>
        </w:rPr>
        <w:t>)</w:t>
      </w:r>
      <w:r>
        <w:rPr>
          <w:snapToGrid w:val="0"/>
          <w:sz w:val="24"/>
        </w:rPr>
        <w:t>.</w:t>
      </w:r>
      <w:r w:rsidRPr="004C7222">
        <w:rPr>
          <w:snapToGrid w:val="0"/>
          <w:sz w:val="24"/>
        </w:rPr>
        <w:t xml:space="preserve"> 16th Annual Ecological Integration Symposium, Texas A&amp;M University, College Station, TX</w:t>
      </w:r>
      <w:r w:rsidR="00A67F72">
        <w:rPr>
          <w:snapToGrid w:val="0"/>
          <w:sz w:val="24"/>
        </w:rPr>
        <w:t>.</w:t>
      </w:r>
      <w:r>
        <w:rPr>
          <w:snapToGrid w:val="0"/>
          <w:sz w:val="24"/>
        </w:rPr>
        <w:t xml:space="preserve"> (Poster</w:t>
      </w:r>
      <w:r w:rsidR="007A1D96">
        <w:rPr>
          <w:snapToGrid w:val="0"/>
          <w:sz w:val="24"/>
        </w:rPr>
        <w:t>; awarded 2</w:t>
      </w:r>
      <w:r w:rsidR="007A1D96" w:rsidRPr="007A1D96">
        <w:rPr>
          <w:snapToGrid w:val="0"/>
          <w:sz w:val="24"/>
          <w:vertAlign w:val="superscript"/>
        </w:rPr>
        <w:t>nd</w:t>
      </w:r>
      <w:r w:rsidR="007A1D96">
        <w:rPr>
          <w:snapToGrid w:val="0"/>
          <w:sz w:val="24"/>
        </w:rPr>
        <w:t xml:space="preserve"> place as best poster presentation</w:t>
      </w:r>
      <w:r>
        <w:rPr>
          <w:snapToGrid w:val="0"/>
          <w:sz w:val="24"/>
        </w:rPr>
        <w:t>)</w:t>
      </w:r>
    </w:p>
    <w:p w14:paraId="7EAB4FDE" w14:textId="77777777" w:rsidR="004C7222" w:rsidRDefault="004C7222" w:rsidP="00455E26">
      <w:pPr>
        <w:widowControl w:val="0"/>
        <w:rPr>
          <w:b/>
          <w:snapToGrid w:val="0"/>
          <w:sz w:val="24"/>
        </w:rPr>
      </w:pPr>
    </w:p>
    <w:p w14:paraId="52E5B051" w14:textId="5DCBE3BA" w:rsidR="00455E26" w:rsidRDefault="00455E26" w:rsidP="00455E26">
      <w:pPr>
        <w:widowControl w:val="0"/>
        <w:rPr>
          <w:b/>
          <w:snapToGrid w:val="0"/>
          <w:sz w:val="24"/>
        </w:rPr>
      </w:pPr>
      <w:r>
        <w:rPr>
          <w:b/>
          <w:snapToGrid w:val="0"/>
          <w:sz w:val="24"/>
        </w:rPr>
        <w:t>2014</w:t>
      </w:r>
    </w:p>
    <w:p w14:paraId="50A9E4B9" w14:textId="085A8FDB" w:rsidR="00455E26" w:rsidRDefault="00455E26" w:rsidP="00455E26">
      <w:pPr>
        <w:widowControl w:val="0"/>
        <w:rPr>
          <w:rFonts w:eastAsia="Times" w:cs="Cambria"/>
          <w:bCs/>
          <w:sz w:val="24"/>
          <w:szCs w:val="21"/>
        </w:rPr>
      </w:pPr>
      <w:r w:rsidRPr="00DD3A63">
        <w:rPr>
          <w:rFonts w:eastAsia="Times" w:cs="Cambria"/>
          <w:sz w:val="24"/>
          <w:szCs w:val="21"/>
        </w:rPr>
        <w:t xml:space="preserve">Hurtado </w:t>
      </w:r>
      <w:r>
        <w:rPr>
          <w:rFonts w:eastAsia="Times" w:cs="Cambria"/>
          <w:sz w:val="24"/>
          <w:szCs w:val="21"/>
        </w:rPr>
        <w:t xml:space="preserve">LA and </w:t>
      </w:r>
      <w:r w:rsidRPr="001D5FE4">
        <w:rPr>
          <w:rFonts w:eastAsia="Times" w:cs="Cambria"/>
          <w:sz w:val="24"/>
          <w:szCs w:val="24"/>
        </w:rPr>
        <w:t>De la Rosa X*</w:t>
      </w:r>
      <w:r w:rsidRPr="00DD3A63">
        <w:rPr>
          <w:rFonts w:eastAsia="Times" w:cs="Cambria"/>
          <w:sz w:val="24"/>
          <w:szCs w:val="21"/>
        </w:rPr>
        <w:t xml:space="preserve">. </w:t>
      </w:r>
      <w:r w:rsidR="0097076C" w:rsidRPr="0097076C">
        <w:rPr>
          <w:rFonts w:eastAsia="Times" w:cs="Cambria"/>
          <w:sz w:val="24"/>
          <w:szCs w:val="21"/>
        </w:rPr>
        <w:t>Conservation genetics of the Kemp’s ridley (</w:t>
      </w:r>
      <w:r w:rsidR="0097076C" w:rsidRPr="0097076C">
        <w:rPr>
          <w:rFonts w:eastAsia="Times" w:cs="Cambria"/>
          <w:i/>
          <w:iCs/>
          <w:sz w:val="24"/>
          <w:szCs w:val="21"/>
        </w:rPr>
        <w:t>Lepidochelys kempii)</w:t>
      </w:r>
      <w:r w:rsidRPr="00DD3A63">
        <w:rPr>
          <w:rFonts w:eastAsia="Times" w:cs="Cambria"/>
          <w:sz w:val="24"/>
          <w:szCs w:val="21"/>
        </w:rPr>
        <w:t xml:space="preserve">. </w:t>
      </w:r>
      <w:r w:rsidRPr="00455E26">
        <w:rPr>
          <w:rFonts w:eastAsia="Times" w:cs="Cambria"/>
          <w:bCs/>
          <w:sz w:val="24"/>
          <w:szCs w:val="21"/>
        </w:rPr>
        <w:t>2nd International Kemp's Ridley Sea Turtle Symposium</w:t>
      </w:r>
      <w:r>
        <w:rPr>
          <w:rFonts w:eastAsia="Times" w:cs="Cambria"/>
          <w:bCs/>
          <w:sz w:val="24"/>
          <w:szCs w:val="21"/>
        </w:rPr>
        <w:t>.</w:t>
      </w:r>
      <w:r w:rsidRPr="00455E26">
        <w:rPr>
          <w:rFonts w:eastAsia="Times" w:cs="Cambria"/>
          <w:bCs/>
          <w:sz w:val="24"/>
          <w:szCs w:val="21"/>
        </w:rPr>
        <w:t xml:space="preserve"> </w:t>
      </w:r>
      <w:r>
        <w:rPr>
          <w:rFonts w:eastAsia="Times" w:cs="Cambria"/>
          <w:bCs/>
          <w:sz w:val="24"/>
          <w:szCs w:val="21"/>
        </w:rPr>
        <w:t>Brownsville, TX. November</w:t>
      </w:r>
      <w:r w:rsidR="0097076C">
        <w:rPr>
          <w:rFonts w:eastAsia="Times" w:cs="Cambria"/>
          <w:bCs/>
          <w:sz w:val="24"/>
          <w:szCs w:val="21"/>
        </w:rPr>
        <w:t xml:space="preserve"> 18-19</w:t>
      </w:r>
      <w:r>
        <w:rPr>
          <w:rFonts w:eastAsia="Times" w:cs="Cambria"/>
          <w:bCs/>
          <w:sz w:val="24"/>
          <w:szCs w:val="21"/>
        </w:rPr>
        <w:t>.</w:t>
      </w:r>
      <w:r w:rsidR="0023381A">
        <w:rPr>
          <w:rFonts w:eastAsia="Times" w:cs="Cambria"/>
          <w:bCs/>
          <w:sz w:val="24"/>
          <w:szCs w:val="21"/>
        </w:rPr>
        <w:t xml:space="preserve"> (Oral)</w:t>
      </w:r>
    </w:p>
    <w:p w14:paraId="17A4A32F" w14:textId="77777777" w:rsidR="00FF6D5F" w:rsidRDefault="00FF6D5F" w:rsidP="009568A0">
      <w:pPr>
        <w:widowControl w:val="0"/>
        <w:rPr>
          <w:color w:val="000000"/>
          <w:sz w:val="24"/>
          <w:szCs w:val="24"/>
        </w:rPr>
      </w:pPr>
    </w:p>
    <w:p w14:paraId="57C8F180" w14:textId="0CE55E13" w:rsidR="00455E26" w:rsidRDefault="0043485C" w:rsidP="009568A0">
      <w:pPr>
        <w:widowControl w:val="0"/>
        <w:rPr>
          <w:color w:val="000000"/>
          <w:sz w:val="24"/>
          <w:szCs w:val="24"/>
        </w:rPr>
      </w:pPr>
      <w:r w:rsidRPr="0043485C">
        <w:rPr>
          <w:color w:val="000000"/>
          <w:sz w:val="24"/>
          <w:szCs w:val="24"/>
        </w:rPr>
        <w:t>De La Rosa</w:t>
      </w:r>
      <w:r>
        <w:rPr>
          <w:color w:val="000000"/>
          <w:sz w:val="24"/>
          <w:szCs w:val="24"/>
        </w:rPr>
        <w:t xml:space="preserve"> X</w:t>
      </w:r>
      <w:r w:rsidRPr="0043485C">
        <w:rPr>
          <w:color w:val="000000"/>
          <w:sz w:val="24"/>
          <w:szCs w:val="24"/>
        </w:rPr>
        <w:t>*, Sifuentes-Rincón AM*, Parra-Bracamonte GM, Arellano-Vera W, Hurtado L</w:t>
      </w:r>
      <w:r>
        <w:rPr>
          <w:color w:val="000000"/>
          <w:sz w:val="24"/>
          <w:szCs w:val="24"/>
        </w:rPr>
        <w:t xml:space="preserve">A. </w:t>
      </w:r>
      <w:r w:rsidRPr="0043485C">
        <w:rPr>
          <w:color w:val="000000"/>
          <w:sz w:val="24"/>
          <w:szCs w:val="24"/>
        </w:rPr>
        <w:t>A beloved and hated species, the channel catfish (</w:t>
      </w:r>
      <w:r w:rsidRPr="0043485C">
        <w:rPr>
          <w:i/>
          <w:color w:val="000000"/>
          <w:sz w:val="24"/>
          <w:szCs w:val="24"/>
        </w:rPr>
        <w:t>Ictalurus punctatus</w:t>
      </w:r>
      <w:r w:rsidRPr="0043485C">
        <w:rPr>
          <w:color w:val="000000"/>
          <w:sz w:val="24"/>
          <w:szCs w:val="24"/>
        </w:rPr>
        <w:t>), why to study conservation genetics in a successful species?</w:t>
      </w:r>
      <w:r>
        <w:rPr>
          <w:color w:val="000000"/>
          <w:sz w:val="24"/>
          <w:szCs w:val="24"/>
        </w:rPr>
        <w:t xml:space="preserve"> </w:t>
      </w:r>
      <w:r w:rsidRPr="00F8287E">
        <w:rPr>
          <w:color w:val="000000"/>
          <w:sz w:val="24"/>
        </w:rPr>
        <w:t>1</w:t>
      </w:r>
      <w:r>
        <w:rPr>
          <w:color w:val="000000"/>
          <w:sz w:val="24"/>
        </w:rPr>
        <w:t>5</w:t>
      </w:r>
      <w:r w:rsidRPr="00F8287E">
        <w:rPr>
          <w:color w:val="000000"/>
          <w:sz w:val="24"/>
        </w:rPr>
        <w:t xml:space="preserve">th Annual Ecological Integration Symposium, </w:t>
      </w:r>
      <w:r>
        <w:rPr>
          <w:color w:val="000000"/>
          <w:sz w:val="24"/>
        </w:rPr>
        <w:t>March 201</w:t>
      </w:r>
      <w:r w:rsidR="00A956A1">
        <w:rPr>
          <w:color w:val="000000"/>
          <w:sz w:val="24"/>
        </w:rPr>
        <w:t>4</w:t>
      </w:r>
      <w:r>
        <w:rPr>
          <w:color w:val="000000"/>
          <w:sz w:val="24"/>
        </w:rPr>
        <w:t xml:space="preserve">, </w:t>
      </w:r>
      <w:r w:rsidRPr="00F8287E">
        <w:rPr>
          <w:color w:val="000000"/>
          <w:sz w:val="24"/>
        </w:rPr>
        <w:t xml:space="preserve">Texas A&amp;M University. </w:t>
      </w:r>
      <w:r>
        <w:rPr>
          <w:sz w:val="24"/>
        </w:rPr>
        <w:t>(Poster)</w:t>
      </w:r>
    </w:p>
    <w:p w14:paraId="6FA36A3A" w14:textId="77777777" w:rsidR="0043485C" w:rsidRPr="0043485C" w:rsidRDefault="0043485C" w:rsidP="009568A0">
      <w:pPr>
        <w:widowControl w:val="0"/>
        <w:rPr>
          <w:b/>
          <w:snapToGrid w:val="0"/>
          <w:sz w:val="24"/>
          <w:szCs w:val="24"/>
        </w:rPr>
      </w:pPr>
    </w:p>
    <w:p w14:paraId="3410E3F4" w14:textId="77777777" w:rsidR="009568A0" w:rsidRDefault="009568A0" w:rsidP="009568A0">
      <w:pPr>
        <w:widowControl w:val="0"/>
        <w:rPr>
          <w:b/>
          <w:snapToGrid w:val="0"/>
          <w:sz w:val="24"/>
        </w:rPr>
      </w:pPr>
      <w:r>
        <w:rPr>
          <w:b/>
          <w:snapToGrid w:val="0"/>
          <w:sz w:val="24"/>
        </w:rPr>
        <w:t>2013</w:t>
      </w:r>
    </w:p>
    <w:p w14:paraId="16453BD4" w14:textId="7E4000C7" w:rsidR="00364E03" w:rsidRDefault="00DD3A63" w:rsidP="001D5FE4">
      <w:pPr>
        <w:widowControl w:val="0"/>
        <w:rPr>
          <w:rFonts w:eastAsia="Times" w:cs="Cambria"/>
          <w:sz w:val="24"/>
          <w:szCs w:val="21"/>
        </w:rPr>
      </w:pPr>
      <w:r w:rsidRPr="00DD3A63">
        <w:rPr>
          <w:rFonts w:eastAsia="Times" w:cs="Cambria"/>
          <w:sz w:val="24"/>
          <w:szCs w:val="21"/>
        </w:rPr>
        <w:t xml:space="preserve">Hurtado </w:t>
      </w:r>
      <w:r w:rsidR="00350EB5">
        <w:rPr>
          <w:rFonts w:eastAsia="Times" w:cs="Cambria"/>
          <w:sz w:val="24"/>
          <w:szCs w:val="21"/>
        </w:rPr>
        <w:t>L</w:t>
      </w:r>
      <w:r w:rsidR="000C4600">
        <w:rPr>
          <w:rFonts w:eastAsia="Times" w:cs="Cambria"/>
          <w:sz w:val="24"/>
          <w:szCs w:val="21"/>
        </w:rPr>
        <w:t>A</w:t>
      </w:r>
      <w:r w:rsidR="006E38EF">
        <w:rPr>
          <w:rFonts w:eastAsia="Times" w:cs="Cambria"/>
          <w:sz w:val="24"/>
          <w:szCs w:val="21"/>
        </w:rPr>
        <w:t xml:space="preserve"> and</w:t>
      </w:r>
      <w:r w:rsidR="00910834">
        <w:rPr>
          <w:rFonts w:eastAsia="Times" w:cs="Cambria"/>
          <w:sz w:val="24"/>
          <w:szCs w:val="21"/>
        </w:rPr>
        <w:t xml:space="preserve"> </w:t>
      </w:r>
      <w:r w:rsidRPr="00DD3A63">
        <w:rPr>
          <w:rFonts w:eastAsia="Times" w:cs="Cambria"/>
          <w:sz w:val="24"/>
          <w:szCs w:val="21"/>
        </w:rPr>
        <w:t>Mateos</w:t>
      </w:r>
      <w:r w:rsidR="00910834">
        <w:rPr>
          <w:rFonts w:eastAsia="Times" w:cs="Cambria"/>
          <w:sz w:val="24"/>
          <w:szCs w:val="21"/>
        </w:rPr>
        <w:t xml:space="preserve"> </w:t>
      </w:r>
      <w:r w:rsidR="00910834" w:rsidRPr="00DD3A63">
        <w:rPr>
          <w:rFonts w:eastAsia="Times" w:cs="Cambria"/>
          <w:sz w:val="24"/>
          <w:szCs w:val="21"/>
        </w:rPr>
        <w:t>M</w:t>
      </w:r>
      <w:r w:rsidRPr="00DD3A63">
        <w:rPr>
          <w:rFonts w:eastAsia="Times" w:cs="Cambria"/>
          <w:sz w:val="24"/>
          <w:szCs w:val="21"/>
        </w:rPr>
        <w:t>. Biodiversity and phylogeography of supralittoral oniscideans. Summer Meeting of The Crustacean Society (TCS), jointly hosted with the Latin American Association of Carcinology (ALCARCINUS).  San Jose, Costa Rica (</w:t>
      </w:r>
      <w:r>
        <w:rPr>
          <w:rFonts w:eastAsia="Times" w:cs="Cambria"/>
          <w:sz w:val="24"/>
          <w:szCs w:val="21"/>
        </w:rPr>
        <w:t>Oral</w:t>
      </w:r>
      <w:r w:rsidRPr="00DD3A63">
        <w:rPr>
          <w:rFonts w:eastAsia="Times" w:cs="Cambria"/>
          <w:sz w:val="24"/>
          <w:szCs w:val="21"/>
        </w:rPr>
        <w:t>)</w:t>
      </w:r>
    </w:p>
    <w:p w14:paraId="791502FD" w14:textId="77777777" w:rsidR="00364E03" w:rsidRDefault="00364E03" w:rsidP="001D5FE4">
      <w:pPr>
        <w:widowControl w:val="0"/>
        <w:rPr>
          <w:rFonts w:eastAsia="Times" w:cs="Cambria"/>
          <w:sz w:val="24"/>
          <w:szCs w:val="21"/>
        </w:rPr>
      </w:pPr>
    </w:p>
    <w:p w14:paraId="0705D1AC" w14:textId="77777777" w:rsidR="001D5FE4" w:rsidRDefault="001D5FE4" w:rsidP="001D5FE4">
      <w:pPr>
        <w:widowControl w:val="0"/>
        <w:rPr>
          <w:sz w:val="24"/>
        </w:rPr>
      </w:pPr>
      <w:r>
        <w:rPr>
          <w:rFonts w:eastAsia="Times" w:cs="Cambria"/>
          <w:sz w:val="24"/>
          <w:szCs w:val="21"/>
        </w:rPr>
        <w:t>Santamaria CA</w:t>
      </w:r>
      <w:r w:rsidRPr="005C104C">
        <w:rPr>
          <w:rFonts w:eastAsia="Times" w:cs="Cambria"/>
          <w:sz w:val="24"/>
          <w:szCs w:val="21"/>
        </w:rPr>
        <w:t xml:space="preserve">*, </w:t>
      </w:r>
      <w:r>
        <w:rPr>
          <w:rFonts w:eastAsia="Times" w:cs="Cambria"/>
          <w:sz w:val="24"/>
          <w:szCs w:val="21"/>
        </w:rPr>
        <w:t>Mateos M</w:t>
      </w:r>
      <w:r w:rsidRPr="00081A0F">
        <w:rPr>
          <w:rFonts w:eastAsia="Times" w:cs="Cambria"/>
          <w:sz w:val="24"/>
          <w:szCs w:val="21"/>
        </w:rPr>
        <w:t>, Hurtado LA</w:t>
      </w:r>
      <w:r>
        <w:rPr>
          <w:rFonts w:eastAsia="Times" w:cs="Cambria"/>
          <w:sz w:val="24"/>
          <w:szCs w:val="21"/>
        </w:rPr>
        <w:t>.</w:t>
      </w:r>
      <w:r w:rsidRPr="005C104C">
        <w:rPr>
          <w:rFonts w:eastAsia="Times" w:cs="Cambria"/>
          <w:sz w:val="24"/>
          <w:szCs w:val="21"/>
        </w:rPr>
        <w:t xml:space="preserve"> </w:t>
      </w:r>
      <w:r>
        <w:rPr>
          <w:rFonts w:eastAsia="Times" w:cs="Cambria"/>
          <w:sz w:val="24"/>
          <w:szCs w:val="21"/>
        </w:rPr>
        <w:t xml:space="preserve">Phylogeography of </w:t>
      </w:r>
      <w:r w:rsidRPr="009568A0">
        <w:rPr>
          <w:rFonts w:eastAsia="Times" w:cs="Cambria"/>
          <w:i/>
          <w:sz w:val="24"/>
          <w:szCs w:val="21"/>
        </w:rPr>
        <w:t>Ligia</w:t>
      </w:r>
      <w:r>
        <w:rPr>
          <w:rFonts w:eastAsia="Times" w:cs="Cambria"/>
          <w:sz w:val="24"/>
          <w:szCs w:val="21"/>
        </w:rPr>
        <w:t xml:space="preserve"> isopods in the Caribbean and Eastern Pacific</w:t>
      </w:r>
      <w:r w:rsidRPr="005C104C">
        <w:rPr>
          <w:rFonts w:eastAsia="Times" w:cs="Cambria"/>
          <w:sz w:val="24"/>
          <w:szCs w:val="21"/>
        </w:rPr>
        <w:t>.</w:t>
      </w:r>
      <w:r>
        <w:rPr>
          <w:rFonts w:eastAsia="Times" w:cs="Cambria"/>
          <w:sz w:val="24"/>
          <w:szCs w:val="21"/>
        </w:rPr>
        <w:t xml:space="preserve"> </w:t>
      </w:r>
      <w:r w:rsidR="00203DA0">
        <w:rPr>
          <w:rFonts w:eastAsia="Times" w:cs="Cambria"/>
          <w:sz w:val="24"/>
          <w:szCs w:val="21"/>
        </w:rPr>
        <w:t>Student Research Week</w:t>
      </w:r>
      <w:r w:rsidRPr="00F8287E">
        <w:rPr>
          <w:color w:val="000000"/>
          <w:sz w:val="24"/>
        </w:rPr>
        <w:t xml:space="preserve">, </w:t>
      </w:r>
      <w:r>
        <w:rPr>
          <w:color w:val="000000"/>
          <w:sz w:val="24"/>
        </w:rPr>
        <w:t xml:space="preserve">March 2013, </w:t>
      </w:r>
      <w:r w:rsidRPr="00F8287E">
        <w:rPr>
          <w:color w:val="000000"/>
          <w:sz w:val="24"/>
        </w:rPr>
        <w:t xml:space="preserve">Texas A&amp;M University. </w:t>
      </w:r>
      <w:r>
        <w:rPr>
          <w:sz w:val="24"/>
        </w:rPr>
        <w:t>(Oral</w:t>
      </w:r>
      <w:r w:rsidRPr="00F8287E">
        <w:rPr>
          <w:sz w:val="24"/>
        </w:rPr>
        <w:t>).</w:t>
      </w:r>
      <w:r w:rsidR="003208FD">
        <w:rPr>
          <w:sz w:val="24"/>
        </w:rPr>
        <w:t xml:space="preserve"> (</w:t>
      </w:r>
      <w:r w:rsidR="003208FD">
        <w:rPr>
          <w:b/>
          <w:sz w:val="24"/>
        </w:rPr>
        <w:t>A</w:t>
      </w:r>
      <w:r w:rsidR="003208FD" w:rsidRPr="00AB753C">
        <w:rPr>
          <w:b/>
          <w:sz w:val="24"/>
        </w:rPr>
        <w:t xml:space="preserve">warded </w:t>
      </w:r>
      <w:r w:rsidR="003208FD">
        <w:rPr>
          <w:b/>
          <w:sz w:val="24"/>
        </w:rPr>
        <w:t>Best Oral Presentation</w:t>
      </w:r>
      <w:r w:rsidR="003208FD" w:rsidRPr="00AB753C">
        <w:rPr>
          <w:sz w:val="24"/>
        </w:rPr>
        <w:t>)</w:t>
      </w:r>
    </w:p>
    <w:p w14:paraId="054978A6" w14:textId="77777777" w:rsidR="001D5FE4" w:rsidRDefault="001D5FE4" w:rsidP="001D5FE4">
      <w:pPr>
        <w:widowControl w:val="0"/>
        <w:rPr>
          <w:sz w:val="24"/>
        </w:rPr>
      </w:pPr>
    </w:p>
    <w:p w14:paraId="6EA61E84" w14:textId="77777777" w:rsidR="0068535F" w:rsidRPr="0068535F" w:rsidRDefault="00B048F0" w:rsidP="0068535F">
      <w:pPr>
        <w:keepLines/>
        <w:widowControl w:val="0"/>
        <w:rPr>
          <w:sz w:val="24"/>
        </w:rPr>
      </w:pPr>
      <w:r>
        <w:rPr>
          <w:sz w:val="24"/>
        </w:rPr>
        <w:t>G</w:t>
      </w:r>
      <w:r w:rsidR="0068535F">
        <w:rPr>
          <w:sz w:val="24"/>
        </w:rPr>
        <w:t xml:space="preserve">iddens E**, Liu S, Santamaria CA, and Hurtado LA. </w:t>
      </w:r>
      <w:r w:rsidR="0068535F" w:rsidRPr="0068535F">
        <w:rPr>
          <w:sz w:val="24"/>
        </w:rPr>
        <w:t xml:space="preserve">Patterns of </w:t>
      </w:r>
      <w:r w:rsidR="0068535F">
        <w:rPr>
          <w:sz w:val="24"/>
        </w:rPr>
        <w:t>s</w:t>
      </w:r>
      <w:r w:rsidR="0068535F" w:rsidRPr="0068535F">
        <w:rPr>
          <w:sz w:val="24"/>
        </w:rPr>
        <w:t xml:space="preserve">patial and </w:t>
      </w:r>
      <w:r w:rsidR="0068535F">
        <w:rPr>
          <w:sz w:val="24"/>
        </w:rPr>
        <w:t>t</w:t>
      </w:r>
      <w:r w:rsidR="0068535F" w:rsidRPr="0068535F">
        <w:rPr>
          <w:sz w:val="24"/>
        </w:rPr>
        <w:t xml:space="preserve">emporal </w:t>
      </w:r>
      <w:r w:rsidR="0068535F">
        <w:rPr>
          <w:sz w:val="24"/>
        </w:rPr>
        <w:t>g</w:t>
      </w:r>
      <w:r w:rsidR="0068535F" w:rsidRPr="0068535F">
        <w:rPr>
          <w:sz w:val="24"/>
        </w:rPr>
        <w:t xml:space="preserve">enetic </w:t>
      </w:r>
      <w:r w:rsidR="0068535F">
        <w:rPr>
          <w:sz w:val="24"/>
        </w:rPr>
        <w:t>d</w:t>
      </w:r>
      <w:r w:rsidR="0068535F" w:rsidRPr="0068535F">
        <w:rPr>
          <w:sz w:val="24"/>
        </w:rPr>
        <w:t xml:space="preserve">ifferentiation of the </w:t>
      </w:r>
      <w:r w:rsidR="0068535F">
        <w:rPr>
          <w:sz w:val="24"/>
        </w:rPr>
        <w:t>b</w:t>
      </w:r>
      <w:r w:rsidR="0068535F" w:rsidRPr="0068535F">
        <w:rPr>
          <w:sz w:val="24"/>
        </w:rPr>
        <w:t xml:space="preserve">lue </w:t>
      </w:r>
      <w:r w:rsidR="0068535F">
        <w:rPr>
          <w:sz w:val="24"/>
        </w:rPr>
        <w:t>c</w:t>
      </w:r>
      <w:r w:rsidR="0068535F" w:rsidRPr="0068535F">
        <w:rPr>
          <w:sz w:val="24"/>
        </w:rPr>
        <w:t>rab (</w:t>
      </w:r>
      <w:r w:rsidR="0068535F" w:rsidRPr="0068535F">
        <w:rPr>
          <w:i/>
          <w:iCs/>
          <w:sz w:val="24"/>
        </w:rPr>
        <w:t>Callinectes sapidus)</w:t>
      </w:r>
      <w:r w:rsidR="0068535F">
        <w:rPr>
          <w:sz w:val="24"/>
        </w:rPr>
        <w:t>, an estuarine keystone species in the n</w:t>
      </w:r>
      <w:r w:rsidR="0068535F" w:rsidRPr="0068535F">
        <w:rPr>
          <w:sz w:val="24"/>
        </w:rPr>
        <w:t>orthern Gulf of Mexico</w:t>
      </w:r>
      <w:r w:rsidR="0068535F">
        <w:rPr>
          <w:sz w:val="24"/>
        </w:rPr>
        <w:t xml:space="preserve">: A progress report. </w:t>
      </w:r>
      <w:r w:rsidR="0068535F">
        <w:rPr>
          <w:rFonts w:eastAsia="Times" w:cs="Cambria"/>
          <w:sz w:val="24"/>
          <w:szCs w:val="21"/>
        </w:rPr>
        <w:t>Student Research Week</w:t>
      </w:r>
      <w:r w:rsidR="0068535F" w:rsidRPr="00F8287E">
        <w:rPr>
          <w:color w:val="000000"/>
          <w:sz w:val="24"/>
        </w:rPr>
        <w:t xml:space="preserve">, </w:t>
      </w:r>
      <w:r w:rsidR="0068535F">
        <w:rPr>
          <w:color w:val="000000"/>
          <w:sz w:val="24"/>
        </w:rPr>
        <w:t xml:space="preserve">March 2013, </w:t>
      </w:r>
      <w:r w:rsidR="0068535F" w:rsidRPr="00F8287E">
        <w:rPr>
          <w:color w:val="000000"/>
          <w:sz w:val="24"/>
        </w:rPr>
        <w:t xml:space="preserve">Texas A&amp;M University. </w:t>
      </w:r>
      <w:r w:rsidR="0068535F">
        <w:rPr>
          <w:sz w:val="24"/>
        </w:rPr>
        <w:t>(Poster</w:t>
      </w:r>
      <w:r w:rsidR="0068535F" w:rsidRPr="00F8287E">
        <w:rPr>
          <w:sz w:val="24"/>
        </w:rPr>
        <w:t>).</w:t>
      </w:r>
      <w:r w:rsidR="0068535F">
        <w:rPr>
          <w:sz w:val="24"/>
        </w:rPr>
        <w:t xml:space="preserve">  </w:t>
      </w:r>
      <w:r w:rsidR="0068535F" w:rsidRPr="0068535F">
        <w:rPr>
          <w:sz w:val="24"/>
        </w:rPr>
        <w:t xml:space="preserve"> </w:t>
      </w:r>
    </w:p>
    <w:p w14:paraId="75EDA037" w14:textId="77777777" w:rsidR="00B048F0" w:rsidRDefault="00B048F0" w:rsidP="001D5FE4">
      <w:pPr>
        <w:widowControl w:val="0"/>
        <w:rPr>
          <w:sz w:val="24"/>
        </w:rPr>
      </w:pPr>
    </w:p>
    <w:p w14:paraId="38285E55" w14:textId="77777777" w:rsidR="009568A0" w:rsidRDefault="009568A0" w:rsidP="009568A0">
      <w:pPr>
        <w:widowControl w:val="0"/>
        <w:rPr>
          <w:sz w:val="24"/>
        </w:rPr>
      </w:pPr>
      <w:r>
        <w:rPr>
          <w:rFonts w:eastAsia="Times" w:cs="Cambria"/>
          <w:sz w:val="24"/>
          <w:szCs w:val="21"/>
        </w:rPr>
        <w:t>Santamaria CA</w:t>
      </w:r>
      <w:r w:rsidRPr="005C104C">
        <w:rPr>
          <w:rFonts w:eastAsia="Times" w:cs="Cambria"/>
          <w:sz w:val="24"/>
          <w:szCs w:val="21"/>
        </w:rPr>
        <w:t xml:space="preserve">*, </w:t>
      </w:r>
      <w:r>
        <w:rPr>
          <w:rFonts w:eastAsia="Times" w:cs="Cambria"/>
          <w:sz w:val="24"/>
          <w:szCs w:val="21"/>
        </w:rPr>
        <w:t>Mateos M</w:t>
      </w:r>
      <w:r w:rsidRPr="00081A0F">
        <w:rPr>
          <w:rFonts w:eastAsia="Times" w:cs="Cambria"/>
          <w:sz w:val="24"/>
          <w:szCs w:val="21"/>
        </w:rPr>
        <w:t>, Hurtado LA</w:t>
      </w:r>
      <w:r>
        <w:rPr>
          <w:rFonts w:eastAsia="Times" w:cs="Cambria"/>
          <w:sz w:val="24"/>
          <w:szCs w:val="21"/>
        </w:rPr>
        <w:t>.</w:t>
      </w:r>
      <w:r w:rsidRPr="005C104C">
        <w:rPr>
          <w:rFonts w:eastAsia="Times" w:cs="Cambria"/>
          <w:sz w:val="24"/>
          <w:szCs w:val="21"/>
        </w:rPr>
        <w:t xml:space="preserve"> </w:t>
      </w:r>
      <w:r>
        <w:rPr>
          <w:rFonts w:eastAsia="Times" w:cs="Cambria"/>
          <w:sz w:val="24"/>
          <w:szCs w:val="21"/>
        </w:rPr>
        <w:t xml:space="preserve">Phylogeography of </w:t>
      </w:r>
      <w:r w:rsidRPr="009568A0">
        <w:rPr>
          <w:rFonts w:eastAsia="Times" w:cs="Cambria"/>
          <w:i/>
          <w:sz w:val="24"/>
          <w:szCs w:val="21"/>
        </w:rPr>
        <w:t>Ligia</w:t>
      </w:r>
      <w:r>
        <w:rPr>
          <w:rFonts w:eastAsia="Times" w:cs="Cambria"/>
          <w:sz w:val="24"/>
          <w:szCs w:val="21"/>
        </w:rPr>
        <w:t xml:space="preserve"> isopods in the Caribbean and Eastern Pacific</w:t>
      </w:r>
      <w:r w:rsidRPr="005C104C">
        <w:rPr>
          <w:rFonts w:eastAsia="Times" w:cs="Cambria"/>
          <w:sz w:val="24"/>
          <w:szCs w:val="21"/>
        </w:rPr>
        <w:t>.</w:t>
      </w:r>
      <w:r>
        <w:rPr>
          <w:rFonts w:eastAsia="Times" w:cs="Cambria"/>
          <w:sz w:val="24"/>
          <w:szCs w:val="21"/>
        </w:rPr>
        <w:t xml:space="preserve"> </w:t>
      </w:r>
      <w:r w:rsidRPr="00F8287E">
        <w:rPr>
          <w:color w:val="000000"/>
          <w:sz w:val="24"/>
        </w:rPr>
        <w:t>1</w:t>
      </w:r>
      <w:r>
        <w:rPr>
          <w:color w:val="000000"/>
          <w:sz w:val="24"/>
        </w:rPr>
        <w:t>4</w:t>
      </w:r>
      <w:r w:rsidRPr="00F8287E">
        <w:rPr>
          <w:color w:val="000000"/>
          <w:sz w:val="24"/>
        </w:rPr>
        <w:t xml:space="preserve">th Annual Ecological Integration Symposium, </w:t>
      </w:r>
      <w:r>
        <w:rPr>
          <w:color w:val="000000"/>
          <w:sz w:val="24"/>
        </w:rPr>
        <w:t xml:space="preserve">March 2013, </w:t>
      </w:r>
      <w:r w:rsidRPr="00F8287E">
        <w:rPr>
          <w:color w:val="000000"/>
          <w:sz w:val="24"/>
        </w:rPr>
        <w:t xml:space="preserve">Texas A&amp;M University. </w:t>
      </w:r>
      <w:r>
        <w:rPr>
          <w:sz w:val="24"/>
        </w:rPr>
        <w:t>(Oral</w:t>
      </w:r>
      <w:r w:rsidRPr="00F8287E">
        <w:rPr>
          <w:sz w:val="24"/>
        </w:rPr>
        <w:t>).</w:t>
      </w:r>
    </w:p>
    <w:p w14:paraId="7FB7C28F" w14:textId="77777777" w:rsidR="006E3406" w:rsidRDefault="006E3406" w:rsidP="001D5FE4">
      <w:pPr>
        <w:keepLines/>
        <w:widowControl w:val="0"/>
        <w:rPr>
          <w:rFonts w:eastAsia="Times" w:cs="Cambria"/>
          <w:sz w:val="24"/>
          <w:szCs w:val="24"/>
        </w:rPr>
      </w:pPr>
    </w:p>
    <w:p w14:paraId="47AFE66E" w14:textId="77777777" w:rsidR="009568A0" w:rsidRDefault="009568A0" w:rsidP="001D5FE4">
      <w:pPr>
        <w:keepLines/>
        <w:widowControl w:val="0"/>
        <w:rPr>
          <w:sz w:val="24"/>
        </w:rPr>
      </w:pPr>
      <w:r w:rsidRPr="001D5FE4">
        <w:rPr>
          <w:rFonts w:eastAsia="Times" w:cs="Cambria"/>
          <w:sz w:val="24"/>
          <w:szCs w:val="24"/>
        </w:rPr>
        <w:t>De la Rosa X*</w:t>
      </w:r>
      <w:r w:rsidR="001D5FE4" w:rsidRPr="001D5FE4">
        <w:rPr>
          <w:rFonts w:eastAsia="Times" w:cs="Cambria"/>
          <w:sz w:val="24"/>
          <w:szCs w:val="24"/>
        </w:rPr>
        <w:t xml:space="preserve"> and </w:t>
      </w:r>
      <w:r w:rsidRPr="001D5FE4">
        <w:rPr>
          <w:rFonts w:eastAsia="Times" w:cs="Cambria"/>
          <w:sz w:val="24"/>
          <w:szCs w:val="24"/>
        </w:rPr>
        <w:t xml:space="preserve">Hurtado LA. </w:t>
      </w:r>
      <w:r w:rsidR="001D5FE4" w:rsidRPr="001D5FE4">
        <w:rPr>
          <w:iCs/>
          <w:sz w:val="24"/>
          <w:szCs w:val="24"/>
        </w:rPr>
        <w:t>Mitochondrial genomes phylogenetic analyses supports the conservation of white-tailed deer (</w:t>
      </w:r>
      <w:r w:rsidR="001D5FE4" w:rsidRPr="001D5FE4">
        <w:rPr>
          <w:i/>
          <w:iCs/>
          <w:sz w:val="24"/>
          <w:szCs w:val="24"/>
        </w:rPr>
        <w:t>Odocoileus virgininanus</w:t>
      </w:r>
      <w:r w:rsidR="001D5FE4" w:rsidRPr="001D5FE4">
        <w:rPr>
          <w:iCs/>
          <w:sz w:val="24"/>
          <w:szCs w:val="24"/>
        </w:rPr>
        <w:t>) subspecies</w:t>
      </w:r>
      <w:r w:rsidRPr="005C104C">
        <w:rPr>
          <w:rFonts w:eastAsia="Times" w:cs="Cambria"/>
          <w:sz w:val="24"/>
          <w:szCs w:val="21"/>
        </w:rPr>
        <w:t>.</w:t>
      </w:r>
      <w:r>
        <w:rPr>
          <w:rFonts w:eastAsia="Times" w:cs="Cambria"/>
          <w:sz w:val="24"/>
          <w:szCs w:val="21"/>
        </w:rPr>
        <w:t xml:space="preserve"> </w:t>
      </w:r>
      <w:r w:rsidRPr="00F8287E">
        <w:rPr>
          <w:color w:val="000000"/>
          <w:sz w:val="24"/>
        </w:rPr>
        <w:t>1</w:t>
      </w:r>
      <w:r>
        <w:rPr>
          <w:color w:val="000000"/>
          <w:sz w:val="24"/>
        </w:rPr>
        <w:t>4</w:t>
      </w:r>
      <w:r w:rsidRPr="00F8287E">
        <w:rPr>
          <w:color w:val="000000"/>
          <w:sz w:val="24"/>
        </w:rPr>
        <w:t xml:space="preserve">th Annual Ecological Integration Symposium, </w:t>
      </w:r>
      <w:r>
        <w:rPr>
          <w:color w:val="000000"/>
          <w:sz w:val="24"/>
        </w:rPr>
        <w:t xml:space="preserve">March 2013, </w:t>
      </w:r>
      <w:r w:rsidRPr="00F8287E">
        <w:rPr>
          <w:color w:val="000000"/>
          <w:sz w:val="24"/>
        </w:rPr>
        <w:t xml:space="preserve">Texas A&amp;M University. </w:t>
      </w:r>
      <w:r>
        <w:rPr>
          <w:sz w:val="24"/>
        </w:rPr>
        <w:t>(Oral</w:t>
      </w:r>
      <w:r w:rsidRPr="00F8287E">
        <w:rPr>
          <w:sz w:val="24"/>
        </w:rPr>
        <w:t>).</w:t>
      </w:r>
    </w:p>
    <w:p w14:paraId="4227D4D1" w14:textId="77777777" w:rsidR="009568A0" w:rsidRDefault="009568A0" w:rsidP="009568A0">
      <w:pPr>
        <w:widowControl w:val="0"/>
        <w:rPr>
          <w:sz w:val="24"/>
        </w:rPr>
      </w:pPr>
    </w:p>
    <w:p w14:paraId="0D1C1B03" w14:textId="77777777" w:rsidR="00590C63" w:rsidRDefault="00590C63" w:rsidP="00590C63">
      <w:pPr>
        <w:widowControl w:val="0"/>
        <w:rPr>
          <w:b/>
          <w:snapToGrid w:val="0"/>
          <w:sz w:val="24"/>
        </w:rPr>
      </w:pPr>
      <w:r>
        <w:rPr>
          <w:b/>
          <w:snapToGrid w:val="0"/>
          <w:sz w:val="24"/>
        </w:rPr>
        <w:t>2011</w:t>
      </w:r>
    </w:p>
    <w:p w14:paraId="0A4507B4" w14:textId="77777777" w:rsidR="00590C63" w:rsidRDefault="00590C63" w:rsidP="00590C63">
      <w:pPr>
        <w:widowControl w:val="0"/>
        <w:rPr>
          <w:sz w:val="24"/>
        </w:rPr>
      </w:pPr>
      <w:r w:rsidRPr="005C104C">
        <w:rPr>
          <w:rFonts w:eastAsia="Times" w:cs="Cambria"/>
          <w:sz w:val="24"/>
          <w:szCs w:val="21"/>
        </w:rPr>
        <w:t>Liu S*, Sun J</w:t>
      </w:r>
      <w:r w:rsidRPr="00081A0F">
        <w:rPr>
          <w:rFonts w:eastAsia="Times" w:cs="Cambria"/>
          <w:sz w:val="24"/>
          <w:szCs w:val="21"/>
        </w:rPr>
        <w:t>, Hurtado LA</w:t>
      </w:r>
      <w:r>
        <w:rPr>
          <w:rFonts w:eastAsia="Times" w:cs="Cambria"/>
          <w:sz w:val="24"/>
          <w:szCs w:val="21"/>
        </w:rPr>
        <w:t>.</w:t>
      </w:r>
      <w:r w:rsidRPr="005C104C">
        <w:rPr>
          <w:rFonts w:eastAsia="Times" w:cs="Cambria"/>
          <w:sz w:val="24"/>
          <w:szCs w:val="21"/>
        </w:rPr>
        <w:t xml:space="preserve"> Genetic differentiation of </w:t>
      </w:r>
      <w:r w:rsidRPr="00DB6EBF">
        <w:rPr>
          <w:rFonts w:eastAsia="Times" w:cs="Cambria"/>
          <w:i/>
          <w:sz w:val="24"/>
          <w:szCs w:val="21"/>
        </w:rPr>
        <w:t>Portunus trituberculatus</w:t>
      </w:r>
      <w:r w:rsidRPr="005C104C">
        <w:rPr>
          <w:rFonts w:eastAsia="Times" w:cs="Cambria"/>
          <w:sz w:val="24"/>
          <w:szCs w:val="21"/>
        </w:rPr>
        <w:t>, the world's largest crab fishery, among its three main fishing areas.</w:t>
      </w:r>
      <w:r>
        <w:rPr>
          <w:rFonts w:eastAsia="Times" w:cs="Cambria"/>
          <w:sz w:val="24"/>
          <w:szCs w:val="21"/>
        </w:rPr>
        <w:t xml:space="preserve"> </w:t>
      </w:r>
      <w:r w:rsidRPr="00F8287E">
        <w:rPr>
          <w:color w:val="000000"/>
          <w:sz w:val="24"/>
        </w:rPr>
        <w:t>1</w:t>
      </w:r>
      <w:r>
        <w:rPr>
          <w:color w:val="000000"/>
          <w:sz w:val="24"/>
        </w:rPr>
        <w:t>2</w:t>
      </w:r>
      <w:r w:rsidRPr="00F8287E">
        <w:rPr>
          <w:color w:val="000000"/>
          <w:sz w:val="24"/>
        </w:rPr>
        <w:t xml:space="preserve">th Annual Ecological Integration Symposium, </w:t>
      </w:r>
      <w:r>
        <w:rPr>
          <w:color w:val="000000"/>
          <w:sz w:val="24"/>
        </w:rPr>
        <w:t xml:space="preserve">March 2011, </w:t>
      </w:r>
      <w:r w:rsidRPr="00F8287E">
        <w:rPr>
          <w:color w:val="000000"/>
          <w:sz w:val="24"/>
        </w:rPr>
        <w:t xml:space="preserve">Texas A&amp;M University. </w:t>
      </w:r>
      <w:r>
        <w:rPr>
          <w:sz w:val="24"/>
        </w:rPr>
        <w:t>(Oral</w:t>
      </w:r>
      <w:r w:rsidRPr="00F8287E">
        <w:rPr>
          <w:sz w:val="24"/>
        </w:rPr>
        <w:t>).</w:t>
      </w:r>
    </w:p>
    <w:p w14:paraId="15452E0E" w14:textId="77777777" w:rsidR="00590C63" w:rsidRDefault="00590C63" w:rsidP="00590C63">
      <w:pPr>
        <w:widowControl w:val="0"/>
        <w:rPr>
          <w:sz w:val="24"/>
        </w:rPr>
      </w:pPr>
    </w:p>
    <w:p w14:paraId="1A048244" w14:textId="77777777" w:rsidR="00590C63" w:rsidRPr="00EE5DD6" w:rsidRDefault="00590C63" w:rsidP="009568A0">
      <w:pPr>
        <w:keepLines/>
        <w:widowControl w:val="0"/>
        <w:rPr>
          <w:sz w:val="24"/>
        </w:rPr>
      </w:pPr>
      <w:r w:rsidRPr="00EE5DD6">
        <w:rPr>
          <w:sz w:val="24"/>
        </w:rPr>
        <w:t xml:space="preserve">Liu S*, Mateos M., Hurtado LA. Phylogeography of intertidal </w:t>
      </w:r>
      <w:r w:rsidRPr="00EE5DD6">
        <w:rPr>
          <w:i/>
          <w:sz w:val="24"/>
        </w:rPr>
        <w:t>Excirolana</w:t>
      </w:r>
      <w:r w:rsidRPr="00EE5DD6">
        <w:rPr>
          <w:sz w:val="24"/>
        </w:rPr>
        <w:t xml:space="preserve"> Isopods in Gulf of California.</w:t>
      </w:r>
      <w:r w:rsidRPr="00EE5DD6">
        <w:rPr>
          <w:color w:val="000000"/>
          <w:sz w:val="24"/>
        </w:rPr>
        <w:t xml:space="preserve"> 12th Annual Ecological Integration Symposium, March 2011, Texas A&amp;M University. </w:t>
      </w:r>
      <w:r w:rsidRPr="00EE5DD6">
        <w:rPr>
          <w:sz w:val="24"/>
        </w:rPr>
        <w:t>(</w:t>
      </w:r>
      <w:r>
        <w:rPr>
          <w:sz w:val="24"/>
        </w:rPr>
        <w:t>Poster</w:t>
      </w:r>
      <w:r w:rsidRPr="00EE5DD6">
        <w:rPr>
          <w:sz w:val="24"/>
        </w:rPr>
        <w:t>).</w:t>
      </w:r>
    </w:p>
    <w:p w14:paraId="3A062081" w14:textId="77777777" w:rsidR="00590C63" w:rsidRPr="00EE5DD6" w:rsidRDefault="00590C63" w:rsidP="00590C63">
      <w:pPr>
        <w:rPr>
          <w:sz w:val="24"/>
        </w:rPr>
      </w:pPr>
    </w:p>
    <w:p w14:paraId="1819B860" w14:textId="77777777" w:rsidR="00590C63" w:rsidRDefault="00590C63" w:rsidP="00590C63">
      <w:pPr>
        <w:widowControl w:val="0"/>
        <w:rPr>
          <w:sz w:val="24"/>
        </w:rPr>
      </w:pPr>
      <w:r>
        <w:rPr>
          <w:bCs/>
          <w:sz w:val="24"/>
        </w:rPr>
        <w:t xml:space="preserve">Lee </w:t>
      </w:r>
      <w:r w:rsidRPr="00EE5DD6">
        <w:rPr>
          <w:bCs/>
          <w:sz w:val="24"/>
        </w:rPr>
        <w:t>E</w:t>
      </w:r>
      <w:r>
        <w:rPr>
          <w:bCs/>
          <w:sz w:val="24"/>
        </w:rPr>
        <w:t xml:space="preserve"> J*, </w:t>
      </w:r>
      <w:r w:rsidRPr="00EE5DD6">
        <w:rPr>
          <w:sz w:val="24"/>
        </w:rPr>
        <w:t>Mateos M, Hurtado LA.</w:t>
      </w:r>
      <w:r w:rsidRPr="00826A5A">
        <w:rPr>
          <w:b/>
          <w:bCs/>
          <w:sz w:val="24"/>
        </w:rPr>
        <w:t xml:space="preserve"> </w:t>
      </w:r>
      <w:r w:rsidRPr="00826A5A">
        <w:rPr>
          <w:sz w:val="24"/>
        </w:rPr>
        <w:t xml:space="preserve">Phylogeography of supralittoral intertidal </w:t>
      </w:r>
      <w:r w:rsidRPr="00EE5DD6">
        <w:rPr>
          <w:i/>
          <w:sz w:val="24"/>
        </w:rPr>
        <w:t>Tylos</w:t>
      </w:r>
      <w:r w:rsidRPr="00826A5A">
        <w:rPr>
          <w:sz w:val="24"/>
        </w:rPr>
        <w:t xml:space="preserve"> isopods in the Pacific region between central Mexico and southern California</w:t>
      </w:r>
      <w:r>
        <w:rPr>
          <w:sz w:val="24"/>
        </w:rPr>
        <w:t xml:space="preserve">. </w:t>
      </w:r>
      <w:r w:rsidRPr="00F8287E">
        <w:rPr>
          <w:color w:val="000000"/>
          <w:sz w:val="24"/>
        </w:rPr>
        <w:t>1</w:t>
      </w:r>
      <w:r>
        <w:rPr>
          <w:color w:val="000000"/>
          <w:sz w:val="24"/>
        </w:rPr>
        <w:t>2</w:t>
      </w:r>
      <w:r w:rsidRPr="00F8287E">
        <w:rPr>
          <w:color w:val="000000"/>
          <w:sz w:val="24"/>
        </w:rPr>
        <w:t xml:space="preserve">th Annual Ecological Integration Symposium, </w:t>
      </w:r>
      <w:r>
        <w:rPr>
          <w:color w:val="000000"/>
          <w:sz w:val="24"/>
        </w:rPr>
        <w:t xml:space="preserve">March 2011, </w:t>
      </w:r>
      <w:r w:rsidRPr="00F8287E">
        <w:rPr>
          <w:color w:val="000000"/>
          <w:sz w:val="24"/>
        </w:rPr>
        <w:t xml:space="preserve">Texas A&amp;M University. </w:t>
      </w:r>
      <w:r>
        <w:rPr>
          <w:sz w:val="24"/>
        </w:rPr>
        <w:t>(Poster</w:t>
      </w:r>
      <w:r w:rsidRPr="00F8287E">
        <w:rPr>
          <w:sz w:val="24"/>
        </w:rPr>
        <w:t>).</w:t>
      </w:r>
    </w:p>
    <w:p w14:paraId="2DC3079A" w14:textId="77777777" w:rsidR="00590C63" w:rsidRDefault="00590C63" w:rsidP="00590C63">
      <w:pPr>
        <w:widowControl w:val="0"/>
        <w:rPr>
          <w:rFonts w:eastAsia="Times" w:cs="Cambria"/>
          <w:sz w:val="24"/>
          <w:szCs w:val="21"/>
        </w:rPr>
      </w:pPr>
    </w:p>
    <w:p w14:paraId="2E0778C9" w14:textId="77777777" w:rsidR="00590C63" w:rsidRPr="00954BE3" w:rsidRDefault="00590C63" w:rsidP="00590C63">
      <w:pPr>
        <w:widowControl w:val="0"/>
        <w:rPr>
          <w:b/>
          <w:snapToGrid w:val="0"/>
          <w:sz w:val="24"/>
        </w:rPr>
      </w:pPr>
      <w:r>
        <w:rPr>
          <w:sz w:val="24"/>
          <w:szCs w:val="22"/>
        </w:rPr>
        <w:t>Santamaria CA*, Hurtado</w:t>
      </w:r>
      <w:r w:rsidRPr="00765403">
        <w:rPr>
          <w:sz w:val="24"/>
          <w:szCs w:val="22"/>
        </w:rPr>
        <w:t xml:space="preserve"> </w:t>
      </w:r>
      <w:r>
        <w:rPr>
          <w:sz w:val="24"/>
          <w:szCs w:val="22"/>
        </w:rPr>
        <w:t xml:space="preserve">LA. </w:t>
      </w:r>
      <w:r>
        <w:rPr>
          <w:sz w:val="24"/>
          <w:szCs w:val="24"/>
        </w:rPr>
        <w:t xml:space="preserve">Detecting cryptic variation in the isopod </w:t>
      </w:r>
      <w:r>
        <w:rPr>
          <w:i/>
          <w:sz w:val="24"/>
          <w:szCs w:val="24"/>
        </w:rPr>
        <w:t xml:space="preserve">Ligia hawaiiensis </w:t>
      </w:r>
      <w:r>
        <w:rPr>
          <w:sz w:val="24"/>
          <w:szCs w:val="24"/>
        </w:rPr>
        <w:t>by combining molecular and geometric-morphometric approaches.</w:t>
      </w:r>
      <w:r>
        <w:t xml:space="preserve"> </w:t>
      </w:r>
      <w:r w:rsidRPr="00954BE3">
        <w:rPr>
          <w:sz w:val="24"/>
          <w:szCs w:val="22"/>
        </w:rPr>
        <w:t xml:space="preserve">Hispanics Leaders in Agriculture and the Environment (HLAE) Annual Symposium in Corpus Christi, TX. </w:t>
      </w:r>
      <w:r>
        <w:rPr>
          <w:sz w:val="24"/>
          <w:szCs w:val="22"/>
        </w:rPr>
        <w:t>(</w:t>
      </w:r>
      <w:r w:rsidRPr="00954BE3">
        <w:rPr>
          <w:sz w:val="24"/>
          <w:szCs w:val="22"/>
        </w:rPr>
        <w:t>Oral</w:t>
      </w:r>
      <w:r>
        <w:rPr>
          <w:sz w:val="24"/>
          <w:szCs w:val="22"/>
        </w:rPr>
        <w:t>).</w:t>
      </w:r>
      <w:r w:rsidRPr="00954BE3">
        <w:rPr>
          <w:sz w:val="24"/>
          <w:szCs w:val="22"/>
        </w:rPr>
        <w:t xml:space="preserve"> </w:t>
      </w:r>
    </w:p>
    <w:p w14:paraId="6FB188B0" w14:textId="77777777" w:rsidR="00590C63" w:rsidRPr="00F8287E" w:rsidRDefault="00590C63" w:rsidP="00590C63">
      <w:pPr>
        <w:widowControl w:val="0"/>
        <w:rPr>
          <w:b/>
          <w:snapToGrid w:val="0"/>
          <w:sz w:val="24"/>
        </w:rPr>
      </w:pPr>
    </w:p>
    <w:p w14:paraId="08D5C7B2" w14:textId="77777777" w:rsidR="00590C63" w:rsidRPr="00F8287E" w:rsidRDefault="00590C63" w:rsidP="00590C63">
      <w:pPr>
        <w:widowControl w:val="0"/>
        <w:rPr>
          <w:b/>
          <w:snapToGrid w:val="0"/>
          <w:sz w:val="24"/>
        </w:rPr>
      </w:pPr>
      <w:r w:rsidRPr="00F8287E">
        <w:rPr>
          <w:b/>
          <w:snapToGrid w:val="0"/>
          <w:sz w:val="24"/>
        </w:rPr>
        <w:t>2010</w:t>
      </w:r>
    </w:p>
    <w:p w14:paraId="0C5A9F9B" w14:textId="77777777" w:rsidR="00590C63" w:rsidRPr="00F8287E" w:rsidRDefault="00590C63" w:rsidP="00590C63">
      <w:pPr>
        <w:widowControl w:val="0"/>
        <w:rPr>
          <w:b/>
          <w:snapToGrid w:val="0"/>
          <w:sz w:val="24"/>
        </w:rPr>
      </w:pPr>
      <w:r w:rsidRPr="00F8287E">
        <w:rPr>
          <w:color w:val="000000"/>
          <w:sz w:val="24"/>
        </w:rPr>
        <w:t xml:space="preserve">Shuang L*, Sun </w:t>
      </w:r>
      <w:r w:rsidRPr="00F8287E">
        <w:rPr>
          <w:rFonts w:cs="Palatino-Roman"/>
          <w:sz w:val="24"/>
          <w:szCs w:val="64"/>
        </w:rPr>
        <w:t xml:space="preserve">J, </w:t>
      </w:r>
      <w:r w:rsidRPr="00765403">
        <w:rPr>
          <w:color w:val="000000"/>
          <w:sz w:val="24"/>
        </w:rPr>
        <w:t>Hurtado</w:t>
      </w:r>
      <w:r w:rsidRPr="00765403">
        <w:rPr>
          <w:rFonts w:cs="Palatino-Roman"/>
          <w:sz w:val="24"/>
          <w:szCs w:val="64"/>
        </w:rPr>
        <w:t xml:space="preserve"> </w:t>
      </w:r>
      <w:r w:rsidRPr="00765403">
        <w:rPr>
          <w:color w:val="000000"/>
          <w:sz w:val="24"/>
        </w:rPr>
        <w:t>LA</w:t>
      </w:r>
      <w:r w:rsidRPr="00F8287E">
        <w:rPr>
          <w:color w:val="000000"/>
          <w:sz w:val="24"/>
        </w:rPr>
        <w:t xml:space="preserve">. Conservation genetics of the crab </w:t>
      </w:r>
      <w:r w:rsidRPr="00F8287E">
        <w:rPr>
          <w:i/>
          <w:color w:val="000000"/>
          <w:sz w:val="24"/>
        </w:rPr>
        <w:t>Portunus trituberculatus</w:t>
      </w:r>
      <w:r w:rsidRPr="00F8287E">
        <w:rPr>
          <w:color w:val="000000"/>
          <w:sz w:val="24"/>
        </w:rPr>
        <w:t xml:space="preserve"> in China. </w:t>
      </w:r>
      <w:r w:rsidRPr="00F8287E">
        <w:rPr>
          <w:sz w:val="24"/>
        </w:rPr>
        <w:t xml:space="preserve">Marine Biology Science Symposium, December 2010, TAMU-Galveston. </w:t>
      </w:r>
      <w:r w:rsidRPr="00F8287E">
        <w:rPr>
          <w:color w:val="000000"/>
          <w:sz w:val="24"/>
        </w:rPr>
        <w:t>(Poster).</w:t>
      </w:r>
    </w:p>
    <w:p w14:paraId="0BA9A9AB" w14:textId="77777777" w:rsidR="00590C63" w:rsidRPr="00F8287E" w:rsidRDefault="00590C63" w:rsidP="00590C63">
      <w:pPr>
        <w:widowControl w:val="0"/>
        <w:rPr>
          <w:b/>
          <w:snapToGrid w:val="0"/>
          <w:sz w:val="24"/>
        </w:rPr>
      </w:pPr>
    </w:p>
    <w:p w14:paraId="06DECCFB" w14:textId="77777777" w:rsidR="00590C63" w:rsidRPr="00F8287E" w:rsidRDefault="00590C63" w:rsidP="00590C63">
      <w:pPr>
        <w:widowControl w:val="0"/>
        <w:rPr>
          <w:color w:val="000000"/>
          <w:sz w:val="24"/>
        </w:rPr>
      </w:pPr>
      <w:r w:rsidRPr="00F8287E">
        <w:rPr>
          <w:color w:val="000000"/>
          <w:sz w:val="24"/>
        </w:rPr>
        <w:t>Lee</w:t>
      </w:r>
      <w:r>
        <w:rPr>
          <w:color w:val="000000"/>
          <w:sz w:val="24"/>
        </w:rPr>
        <w:t xml:space="preserve"> EJ</w:t>
      </w:r>
      <w:r w:rsidRPr="00765403">
        <w:rPr>
          <w:color w:val="000000"/>
          <w:sz w:val="24"/>
        </w:rPr>
        <w:t>*, Hurtado LA</w:t>
      </w:r>
      <w:r w:rsidRPr="00F8287E">
        <w:rPr>
          <w:color w:val="000000"/>
          <w:sz w:val="24"/>
        </w:rPr>
        <w:t>, Mateos</w:t>
      </w:r>
      <w:r>
        <w:rPr>
          <w:color w:val="000000"/>
          <w:sz w:val="24"/>
        </w:rPr>
        <w:t xml:space="preserve"> M</w:t>
      </w:r>
      <w:r w:rsidRPr="00F8287E">
        <w:rPr>
          <w:color w:val="000000"/>
          <w:sz w:val="24"/>
        </w:rPr>
        <w:t xml:space="preserve">. Cryptic diversification of isopods of the genus Tylos in Western North America. </w:t>
      </w:r>
      <w:r w:rsidRPr="00F8287E">
        <w:rPr>
          <w:sz w:val="24"/>
        </w:rPr>
        <w:t>Marine Biology Science Symposium, December 2010, TAMU-Galveston</w:t>
      </w:r>
      <w:r w:rsidRPr="00F8287E">
        <w:rPr>
          <w:color w:val="000000"/>
          <w:sz w:val="24"/>
        </w:rPr>
        <w:t>. (Poster).</w:t>
      </w:r>
    </w:p>
    <w:p w14:paraId="2C6A7414" w14:textId="77777777" w:rsidR="00590C63" w:rsidRPr="00F8287E" w:rsidRDefault="00590C63" w:rsidP="00590C63">
      <w:pPr>
        <w:widowControl w:val="0"/>
        <w:rPr>
          <w:color w:val="000000"/>
          <w:sz w:val="24"/>
        </w:rPr>
      </w:pPr>
    </w:p>
    <w:p w14:paraId="0AF3F444" w14:textId="77777777" w:rsidR="00590C63" w:rsidRPr="00F8287E" w:rsidRDefault="00590C63" w:rsidP="00590C63">
      <w:pPr>
        <w:rPr>
          <w:sz w:val="24"/>
          <w:lang w:val="es-ES_tradnl"/>
        </w:rPr>
      </w:pPr>
      <w:r w:rsidRPr="00F8287E">
        <w:rPr>
          <w:sz w:val="24"/>
          <w:lang w:val="es-ES_tradnl"/>
        </w:rPr>
        <w:t>Hurtado</w:t>
      </w:r>
      <w:r>
        <w:rPr>
          <w:sz w:val="24"/>
          <w:lang w:val="es-ES_tradnl"/>
        </w:rPr>
        <w:t xml:space="preserve"> </w:t>
      </w:r>
      <w:r w:rsidRPr="00F8287E">
        <w:rPr>
          <w:sz w:val="24"/>
          <w:lang w:val="es-ES_tradnl"/>
        </w:rPr>
        <w:t>LA, Mateos M</w:t>
      </w:r>
      <w:r>
        <w:rPr>
          <w:sz w:val="24"/>
          <w:lang w:val="es-ES_tradnl"/>
        </w:rPr>
        <w:t>,</w:t>
      </w:r>
      <w:r w:rsidRPr="00F8287E">
        <w:rPr>
          <w:sz w:val="24"/>
          <w:lang w:val="es-ES_tradnl"/>
        </w:rPr>
        <w:t xml:space="preserve"> Santamaria CA*. Filogeografía de isópodos del género </w:t>
      </w:r>
      <w:r w:rsidRPr="00F8287E">
        <w:rPr>
          <w:i/>
          <w:sz w:val="24"/>
          <w:lang w:val="es-ES_tradnl"/>
        </w:rPr>
        <w:t>Ligia</w:t>
      </w:r>
      <w:r w:rsidRPr="00F8287E">
        <w:rPr>
          <w:sz w:val="24"/>
          <w:lang w:val="es-ES_tradnl"/>
        </w:rPr>
        <w:t xml:space="preserve"> en la región del Pacífico comprendida entre Guerrero, México y California, EEUU. VII Congreso Alejandro Villalobos, October 2010, Cozumel, Mexico. (Oral)</w:t>
      </w:r>
    </w:p>
    <w:p w14:paraId="4BEE95BE" w14:textId="77777777" w:rsidR="00590C63" w:rsidRPr="00F8287E" w:rsidRDefault="00590C63" w:rsidP="00590C63">
      <w:pPr>
        <w:widowControl w:val="0"/>
        <w:rPr>
          <w:b/>
          <w:snapToGrid w:val="0"/>
          <w:sz w:val="24"/>
        </w:rPr>
      </w:pPr>
    </w:p>
    <w:p w14:paraId="1AF366FA" w14:textId="77777777" w:rsidR="00590C63" w:rsidRPr="00F8287E" w:rsidRDefault="00590C63" w:rsidP="00590C63">
      <w:pPr>
        <w:widowControl w:val="0"/>
        <w:rPr>
          <w:b/>
          <w:snapToGrid w:val="0"/>
          <w:sz w:val="24"/>
        </w:rPr>
      </w:pPr>
      <w:r w:rsidRPr="00721EBA">
        <w:rPr>
          <w:sz w:val="24"/>
        </w:rPr>
        <w:t>Santamaria CA</w:t>
      </w:r>
      <w:r w:rsidRPr="00F8287E">
        <w:rPr>
          <w:sz w:val="24"/>
        </w:rPr>
        <w:t>*, Fitzgerald L</w:t>
      </w:r>
      <w:r>
        <w:rPr>
          <w:sz w:val="24"/>
        </w:rPr>
        <w:t>A</w:t>
      </w:r>
      <w:r w:rsidRPr="00F8287E">
        <w:rPr>
          <w:sz w:val="24"/>
        </w:rPr>
        <w:t xml:space="preserve">, Hurtado LA. Conservation Genetics of the endangered Saint Croix ground lizard </w:t>
      </w:r>
      <w:r w:rsidRPr="00F8287E">
        <w:rPr>
          <w:i/>
          <w:sz w:val="24"/>
        </w:rPr>
        <w:t>Ameiva polops</w:t>
      </w:r>
      <w:r w:rsidRPr="00F8287E">
        <w:rPr>
          <w:sz w:val="24"/>
        </w:rPr>
        <w:t xml:space="preserve">. Conservation Genomics, American Genetics Association Annual Symposium, </w:t>
      </w:r>
      <w:r>
        <w:rPr>
          <w:sz w:val="24"/>
        </w:rPr>
        <w:t xml:space="preserve">July 26-28, 2010, </w:t>
      </w:r>
      <w:r w:rsidRPr="00F8287E">
        <w:rPr>
          <w:sz w:val="24"/>
        </w:rPr>
        <w:t>Hilo, HI. (Poster)</w:t>
      </w:r>
    </w:p>
    <w:p w14:paraId="06C24D34" w14:textId="77777777" w:rsidR="00590C63" w:rsidRPr="00F8287E" w:rsidRDefault="00590C63" w:rsidP="00590C63">
      <w:pPr>
        <w:widowControl w:val="0"/>
        <w:rPr>
          <w:b/>
          <w:snapToGrid w:val="0"/>
          <w:sz w:val="24"/>
        </w:rPr>
      </w:pPr>
    </w:p>
    <w:p w14:paraId="67188932" w14:textId="77777777" w:rsidR="00590C63" w:rsidRPr="00F8287E" w:rsidRDefault="00590C63" w:rsidP="00590C63">
      <w:pPr>
        <w:widowControl w:val="0"/>
        <w:rPr>
          <w:sz w:val="24"/>
        </w:rPr>
      </w:pPr>
      <w:r w:rsidRPr="00721EBA">
        <w:rPr>
          <w:color w:val="000000"/>
          <w:sz w:val="24"/>
        </w:rPr>
        <w:t>Shuang L*,</w:t>
      </w:r>
      <w:r w:rsidRPr="00F8287E">
        <w:rPr>
          <w:color w:val="000000"/>
          <w:sz w:val="24"/>
        </w:rPr>
        <w:t xml:space="preserve"> Sun </w:t>
      </w:r>
      <w:r w:rsidRPr="00F8287E">
        <w:rPr>
          <w:rFonts w:cs="Palatino-Roman"/>
          <w:sz w:val="24"/>
          <w:szCs w:val="64"/>
        </w:rPr>
        <w:t xml:space="preserve">J, </w:t>
      </w:r>
      <w:r w:rsidRPr="00F8287E">
        <w:rPr>
          <w:color w:val="000000"/>
          <w:sz w:val="24"/>
        </w:rPr>
        <w:t>Hurtado</w:t>
      </w:r>
      <w:r>
        <w:rPr>
          <w:color w:val="000000"/>
          <w:sz w:val="24"/>
        </w:rPr>
        <w:t xml:space="preserve"> LA</w:t>
      </w:r>
      <w:r w:rsidRPr="00F8287E">
        <w:rPr>
          <w:color w:val="000000"/>
          <w:sz w:val="24"/>
        </w:rPr>
        <w:t xml:space="preserve">. Conservation genetics of the crab </w:t>
      </w:r>
      <w:r w:rsidRPr="00F8287E">
        <w:rPr>
          <w:i/>
          <w:color w:val="000000"/>
          <w:sz w:val="24"/>
        </w:rPr>
        <w:t>Portunus trituberculatus</w:t>
      </w:r>
      <w:r w:rsidRPr="00F8287E">
        <w:rPr>
          <w:color w:val="000000"/>
          <w:sz w:val="24"/>
        </w:rPr>
        <w:t xml:space="preserve"> in China. </w:t>
      </w:r>
      <w:r w:rsidRPr="00F8287E">
        <w:rPr>
          <w:sz w:val="24"/>
        </w:rPr>
        <w:t xml:space="preserve">Conservation Genomics, American Genetics Association Annual Symposium, </w:t>
      </w:r>
      <w:r>
        <w:rPr>
          <w:sz w:val="24"/>
        </w:rPr>
        <w:t xml:space="preserve">July 26-28, 2010, </w:t>
      </w:r>
      <w:r w:rsidRPr="00F8287E">
        <w:rPr>
          <w:sz w:val="24"/>
        </w:rPr>
        <w:t>Hilo, HI. (Poster).</w:t>
      </w:r>
    </w:p>
    <w:p w14:paraId="3354440B" w14:textId="77777777" w:rsidR="00590C63" w:rsidRPr="00F8287E" w:rsidRDefault="00590C63" w:rsidP="00590C63">
      <w:pPr>
        <w:widowControl w:val="0"/>
        <w:rPr>
          <w:sz w:val="24"/>
        </w:rPr>
      </w:pPr>
    </w:p>
    <w:p w14:paraId="42C31DA8" w14:textId="77777777" w:rsidR="00590C63" w:rsidRPr="00F8287E" w:rsidRDefault="00590C63" w:rsidP="00590C63">
      <w:pPr>
        <w:widowControl w:val="0"/>
        <w:rPr>
          <w:sz w:val="24"/>
        </w:rPr>
      </w:pPr>
      <w:r w:rsidRPr="00F8287E">
        <w:rPr>
          <w:sz w:val="24"/>
          <w:lang w:val="es-ES_tradnl"/>
        </w:rPr>
        <w:t>Hurtado LA, Mateos M</w:t>
      </w:r>
      <w:r>
        <w:rPr>
          <w:sz w:val="24"/>
          <w:lang w:val="es-ES_tradnl"/>
        </w:rPr>
        <w:t>,</w:t>
      </w:r>
      <w:r w:rsidRPr="00F8287E">
        <w:rPr>
          <w:sz w:val="24"/>
          <w:lang w:val="es-ES_tradnl"/>
        </w:rPr>
        <w:t xml:space="preserve"> Santamaria CA*. </w:t>
      </w:r>
      <w:r w:rsidRPr="00F8287E">
        <w:rPr>
          <w:sz w:val="24"/>
        </w:rPr>
        <w:t xml:space="preserve">Phylogeography of </w:t>
      </w:r>
      <w:r w:rsidRPr="00F8287E">
        <w:rPr>
          <w:i/>
          <w:iCs/>
          <w:sz w:val="24"/>
        </w:rPr>
        <w:t xml:space="preserve">Ligia </w:t>
      </w:r>
      <w:r w:rsidRPr="00F8287E">
        <w:rPr>
          <w:sz w:val="24"/>
        </w:rPr>
        <w:t>rocky intertidal isopods and the controversial geological history of the Gulf of California–Baja Peninsula Region. Evolution Annual Meeting, June 2010, Portland, OR, USA. (Oral)</w:t>
      </w:r>
      <w:r>
        <w:rPr>
          <w:sz w:val="24"/>
        </w:rPr>
        <w:t>.</w:t>
      </w:r>
    </w:p>
    <w:p w14:paraId="525590B2" w14:textId="77777777" w:rsidR="00590C63" w:rsidRPr="00F8287E" w:rsidRDefault="00590C63" w:rsidP="00590C63">
      <w:pPr>
        <w:widowControl w:val="0"/>
        <w:rPr>
          <w:sz w:val="24"/>
        </w:rPr>
      </w:pPr>
    </w:p>
    <w:p w14:paraId="379CCE43" w14:textId="77777777" w:rsidR="00590C63" w:rsidRPr="00F8287E" w:rsidRDefault="00590C63" w:rsidP="00590C63">
      <w:pPr>
        <w:widowControl w:val="0"/>
        <w:rPr>
          <w:b/>
          <w:snapToGrid w:val="0"/>
          <w:sz w:val="24"/>
        </w:rPr>
      </w:pPr>
      <w:r w:rsidRPr="00ED4D44">
        <w:rPr>
          <w:color w:val="000000"/>
          <w:sz w:val="24"/>
        </w:rPr>
        <w:t>Lee EJ*,</w:t>
      </w:r>
      <w:r w:rsidRPr="00F8287E">
        <w:rPr>
          <w:color w:val="000000"/>
          <w:sz w:val="24"/>
        </w:rPr>
        <w:t xml:space="preserve"> Hurtado</w:t>
      </w:r>
      <w:r>
        <w:rPr>
          <w:color w:val="000000"/>
          <w:sz w:val="24"/>
        </w:rPr>
        <w:t xml:space="preserve"> LA</w:t>
      </w:r>
      <w:r w:rsidRPr="00F8287E">
        <w:rPr>
          <w:color w:val="000000"/>
          <w:sz w:val="24"/>
        </w:rPr>
        <w:t>, Mateos</w:t>
      </w:r>
      <w:r>
        <w:rPr>
          <w:color w:val="000000"/>
          <w:sz w:val="24"/>
        </w:rPr>
        <w:t xml:space="preserve"> M</w:t>
      </w:r>
      <w:r w:rsidRPr="00F8287E">
        <w:rPr>
          <w:color w:val="000000"/>
          <w:sz w:val="24"/>
        </w:rPr>
        <w:t xml:space="preserve">. Cryptic diversification of isopods of the genus </w:t>
      </w:r>
      <w:r w:rsidRPr="008709B5">
        <w:rPr>
          <w:i/>
          <w:color w:val="000000"/>
          <w:sz w:val="24"/>
        </w:rPr>
        <w:t>Tylos</w:t>
      </w:r>
      <w:r w:rsidRPr="00F8287E">
        <w:rPr>
          <w:color w:val="000000"/>
          <w:sz w:val="24"/>
        </w:rPr>
        <w:t xml:space="preserve"> in Western North America. </w:t>
      </w:r>
      <w:r w:rsidRPr="00F8287E">
        <w:rPr>
          <w:sz w:val="24"/>
        </w:rPr>
        <w:t xml:space="preserve">Evolution Annual Meeting, June 2010, Portland, OR, USA. </w:t>
      </w:r>
      <w:r w:rsidRPr="00F8287E">
        <w:rPr>
          <w:color w:val="000000"/>
          <w:sz w:val="24"/>
        </w:rPr>
        <w:t>(Poster).</w:t>
      </w:r>
    </w:p>
    <w:p w14:paraId="15A1B2C4" w14:textId="77777777" w:rsidR="00590C63" w:rsidRPr="00F8287E" w:rsidRDefault="00590C63" w:rsidP="00590C63">
      <w:pPr>
        <w:widowControl w:val="0"/>
        <w:rPr>
          <w:b/>
          <w:snapToGrid w:val="0"/>
          <w:sz w:val="24"/>
        </w:rPr>
      </w:pPr>
    </w:p>
    <w:p w14:paraId="7753B52F" w14:textId="77777777" w:rsidR="00590C63" w:rsidRPr="00F8287E" w:rsidRDefault="00590C63" w:rsidP="00590C63">
      <w:pPr>
        <w:widowControl w:val="0"/>
        <w:rPr>
          <w:color w:val="000000"/>
          <w:sz w:val="24"/>
        </w:rPr>
      </w:pPr>
      <w:r w:rsidRPr="00F8287E">
        <w:rPr>
          <w:color w:val="000000"/>
          <w:sz w:val="24"/>
          <w:u w:val="single"/>
        </w:rPr>
        <w:t>Shuang</w:t>
      </w:r>
      <w:r w:rsidRPr="00F8287E">
        <w:rPr>
          <w:color w:val="000000"/>
          <w:sz w:val="24"/>
        </w:rPr>
        <w:t xml:space="preserve"> L*, Sun </w:t>
      </w:r>
      <w:r w:rsidRPr="00F8287E">
        <w:rPr>
          <w:rFonts w:cs="Palatino-Roman"/>
          <w:sz w:val="24"/>
          <w:szCs w:val="64"/>
        </w:rPr>
        <w:t xml:space="preserve">J, </w:t>
      </w:r>
      <w:r w:rsidRPr="00F8287E">
        <w:rPr>
          <w:color w:val="000000"/>
          <w:sz w:val="24"/>
        </w:rPr>
        <w:t>Hurtado</w:t>
      </w:r>
      <w:r>
        <w:rPr>
          <w:color w:val="000000"/>
          <w:sz w:val="24"/>
        </w:rPr>
        <w:t xml:space="preserve"> LA</w:t>
      </w:r>
      <w:r w:rsidRPr="00F8287E">
        <w:rPr>
          <w:color w:val="000000"/>
          <w:sz w:val="24"/>
        </w:rPr>
        <w:t xml:space="preserve">. Conservation genetics of the crab </w:t>
      </w:r>
      <w:r w:rsidRPr="00F8287E">
        <w:rPr>
          <w:i/>
          <w:color w:val="000000"/>
          <w:sz w:val="24"/>
        </w:rPr>
        <w:t>Portunus trituberculatus</w:t>
      </w:r>
      <w:r w:rsidRPr="00F8287E">
        <w:rPr>
          <w:color w:val="000000"/>
          <w:sz w:val="24"/>
        </w:rPr>
        <w:t xml:space="preserve"> in China. </w:t>
      </w:r>
      <w:r w:rsidRPr="00F8287E">
        <w:rPr>
          <w:sz w:val="24"/>
        </w:rPr>
        <w:t xml:space="preserve">Evolution Annual Meeting, June 2010, Portland, OR, USA. </w:t>
      </w:r>
      <w:r w:rsidRPr="00F8287E">
        <w:rPr>
          <w:color w:val="000000"/>
          <w:sz w:val="24"/>
        </w:rPr>
        <w:t>(Poster).</w:t>
      </w:r>
    </w:p>
    <w:p w14:paraId="615ABDD0" w14:textId="77777777" w:rsidR="00590C63" w:rsidRPr="00F8287E" w:rsidRDefault="00590C63" w:rsidP="00590C63">
      <w:pPr>
        <w:widowControl w:val="0"/>
        <w:rPr>
          <w:b/>
          <w:snapToGrid w:val="0"/>
          <w:sz w:val="24"/>
        </w:rPr>
      </w:pPr>
    </w:p>
    <w:p w14:paraId="7130CA92" w14:textId="77777777" w:rsidR="00590C63" w:rsidRPr="00F8287E" w:rsidRDefault="00590C63" w:rsidP="00590C63">
      <w:pPr>
        <w:widowControl w:val="0"/>
        <w:rPr>
          <w:sz w:val="24"/>
        </w:rPr>
      </w:pPr>
      <w:r w:rsidRPr="00F8287E">
        <w:rPr>
          <w:color w:val="000000"/>
          <w:sz w:val="24"/>
          <w:u w:val="single"/>
        </w:rPr>
        <w:t>Lee</w:t>
      </w:r>
      <w:r>
        <w:rPr>
          <w:color w:val="000000"/>
          <w:sz w:val="24"/>
          <w:u w:val="single"/>
        </w:rPr>
        <w:t xml:space="preserve"> EJ</w:t>
      </w:r>
      <w:r w:rsidRPr="00F8287E">
        <w:rPr>
          <w:color w:val="000000"/>
          <w:sz w:val="24"/>
        </w:rPr>
        <w:t>*, Hurtado</w:t>
      </w:r>
      <w:r>
        <w:rPr>
          <w:color w:val="000000"/>
          <w:sz w:val="24"/>
        </w:rPr>
        <w:t xml:space="preserve"> LA</w:t>
      </w:r>
      <w:r w:rsidRPr="00F8287E">
        <w:rPr>
          <w:color w:val="000000"/>
          <w:sz w:val="24"/>
        </w:rPr>
        <w:t>, Mateos</w:t>
      </w:r>
      <w:r>
        <w:rPr>
          <w:color w:val="000000"/>
          <w:sz w:val="24"/>
        </w:rPr>
        <w:t xml:space="preserve"> M</w:t>
      </w:r>
      <w:r w:rsidRPr="00F8287E">
        <w:rPr>
          <w:color w:val="000000"/>
          <w:sz w:val="24"/>
        </w:rPr>
        <w:t xml:space="preserve">. Cryptic diversification of isopods of the genus Tylos in Western North America. 11th Annual Ecological Integration Symposium, </w:t>
      </w:r>
      <w:r>
        <w:rPr>
          <w:color w:val="000000"/>
          <w:sz w:val="24"/>
        </w:rPr>
        <w:t xml:space="preserve">March 2010, </w:t>
      </w:r>
      <w:r w:rsidRPr="00F8287E">
        <w:rPr>
          <w:color w:val="000000"/>
          <w:sz w:val="24"/>
        </w:rPr>
        <w:t xml:space="preserve">Texas A&amp;M University. </w:t>
      </w:r>
      <w:r w:rsidRPr="00F8287E">
        <w:rPr>
          <w:sz w:val="24"/>
        </w:rPr>
        <w:t>(Poster).</w:t>
      </w:r>
    </w:p>
    <w:p w14:paraId="77D84676" w14:textId="77777777" w:rsidR="00590C63" w:rsidRPr="00F8287E" w:rsidRDefault="00590C63" w:rsidP="00590C63">
      <w:pPr>
        <w:widowControl w:val="0"/>
        <w:rPr>
          <w:sz w:val="24"/>
        </w:rPr>
      </w:pPr>
    </w:p>
    <w:p w14:paraId="3F140DC9" w14:textId="77777777" w:rsidR="00590C63" w:rsidRPr="00F8287E" w:rsidRDefault="00590C63" w:rsidP="00590C63">
      <w:pPr>
        <w:widowControl w:val="0"/>
        <w:rPr>
          <w:sz w:val="24"/>
        </w:rPr>
      </w:pPr>
      <w:r w:rsidRPr="00F8287E">
        <w:rPr>
          <w:color w:val="000000"/>
          <w:sz w:val="24"/>
          <w:u w:val="single"/>
        </w:rPr>
        <w:t>Shuang</w:t>
      </w:r>
      <w:r w:rsidRPr="00F8287E">
        <w:rPr>
          <w:color w:val="000000"/>
          <w:sz w:val="24"/>
        </w:rPr>
        <w:t xml:space="preserve"> L*, Sun </w:t>
      </w:r>
      <w:r w:rsidRPr="00F8287E">
        <w:rPr>
          <w:rFonts w:cs="Palatino-Roman"/>
          <w:sz w:val="24"/>
          <w:szCs w:val="64"/>
        </w:rPr>
        <w:t xml:space="preserve">J, and </w:t>
      </w:r>
      <w:r w:rsidRPr="00F8287E">
        <w:rPr>
          <w:color w:val="000000"/>
          <w:sz w:val="24"/>
        </w:rPr>
        <w:t>Hurtado</w:t>
      </w:r>
      <w:r>
        <w:rPr>
          <w:color w:val="000000"/>
          <w:sz w:val="24"/>
        </w:rPr>
        <w:t xml:space="preserve"> LA</w:t>
      </w:r>
      <w:r w:rsidRPr="00F8287E">
        <w:rPr>
          <w:color w:val="000000"/>
          <w:sz w:val="24"/>
        </w:rPr>
        <w:t xml:space="preserve">. 2010. Conservation genetics of the crab </w:t>
      </w:r>
      <w:r w:rsidRPr="00F8287E">
        <w:rPr>
          <w:i/>
          <w:color w:val="000000"/>
          <w:sz w:val="24"/>
        </w:rPr>
        <w:t>Portunus trituberculatus</w:t>
      </w:r>
      <w:r w:rsidRPr="00F8287E">
        <w:rPr>
          <w:color w:val="000000"/>
          <w:sz w:val="24"/>
        </w:rPr>
        <w:t xml:space="preserve"> in China. 11th Annual Ecological Integration Symposium</w:t>
      </w:r>
      <w:r>
        <w:rPr>
          <w:color w:val="000000"/>
          <w:sz w:val="24"/>
        </w:rPr>
        <w:t xml:space="preserve"> </w:t>
      </w:r>
      <w:r w:rsidRPr="00F8287E">
        <w:rPr>
          <w:color w:val="000000"/>
          <w:sz w:val="24"/>
        </w:rPr>
        <w:t xml:space="preserve">and </w:t>
      </w:r>
      <w:r w:rsidRPr="00F8287E">
        <w:rPr>
          <w:sz w:val="24"/>
        </w:rPr>
        <w:t>Student Research Week</w:t>
      </w:r>
      <w:r w:rsidRPr="00F8287E">
        <w:rPr>
          <w:color w:val="000000"/>
          <w:sz w:val="24"/>
        </w:rPr>
        <w:t xml:space="preserve">, </w:t>
      </w:r>
      <w:r>
        <w:rPr>
          <w:color w:val="000000"/>
          <w:sz w:val="24"/>
        </w:rPr>
        <w:t xml:space="preserve">March 2010, </w:t>
      </w:r>
      <w:r w:rsidRPr="00F8287E">
        <w:rPr>
          <w:color w:val="000000"/>
          <w:sz w:val="24"/>
        </w:rPr>
        <w:t xml:space="preserve">Texas A&amp;M University. </w:t>
      </w:r>
      <w:r w:rsidRPr="00F8287E">
        <w:rPr>
          <w:sz w:val="24"/>
        </w:rPr>
        <w:t>(Poster)</w:t>
      </w:r>
      <w:r>
        <w:rPr>
          <w:sz w:val="24"/>
        </w:rPr>
        <w:t>.</w:t>
      </w:r>
    </w:p>
    <w:p w14:paraId="7F61A7AA" w14:textId="77777777" w:rsidR="00590C63" w:rsidRPr="00F8287E" w:rsidRDefault="00590C63" w:rsidP="00590C63">
      <w:pPr>
        <w:widowControl w:val="0"/>
        <w:rPr>
          <w:b/>
          <w:snapToGrid w:val="0"/>
          <w:sz w:val="24"/>
        </w:rPr>
      </w:pPr>
    </w:p>
    <w:p w14:paraId="606A282E" w14:textId="77777777" w:rsidR="00590C63" w:rsidRPr="00F8287E" w:rsidRDefault="00590C63" w:rsidP="00590C63">
      <w:pPr>
        <w:widowControl w:val="0"/>
        <w:rPr>
          <w:b/>
          <w:snapToGrid w:val="0"/>
          <w:sz w:val="24"/>
        </w:rPr>
      </w:pPr>
      <w:r w:rsidRPr="00ED4D44">
        <w:rPr>
          <w:sz w:val="24"/>
        </w:rPr>
        <w:t>Santamaria CA</w:t>
      </w:r>
      <w:r w:rsidRPr="00F8287E">
        <w:rPr>
          <w:sz w:val="24"/>
        </w:rPr>
        <w:t>*, Fitzgerald L</w:t>
      </w:r>
      <w:r>
        <w:rPr>
          <w:sz w:val="24"/>
        </w:rPr>
        <w:t>A</w:t>
      </w:r>
      <w:r w:rsidRPr="00F8287E">
        <w:rPr>
          <w:sz w:val="24"/>
        </w:rPr>
        <w:t xml:space="preserve">, Hurtado LA. 2010. Conservation Genetics of the endangered Saint Croix ground lizard </w:t>
      </w:r>
      <w:r w:rsidRPr="00F8287E">
        <w:rPr>
          <w:i/>
          <w:sz w:val="24"/>
        </w:rPr>
        <w:t>Ameiva polops</w:t>
      </w:r>
      <w:r w:rsidRPr="00F8287E">
        <w:rPr>
          <w:sz w:val="24"/>
        </w:rPr>
        <w:t xml:space="preserve">. </w:t>
      </w:r>
      <w:r w:rsidRPr="00F8287E">
        <w:rPr>
          <w:color w:val="000000"/>
          <w:sz w:val="24"/>
        </w:rPr>
        <w:t xml:space="preserve">11th Annual Ecological Integration Symposium and </w:t>
      </w:r>
      <w:r w:rsidRPr="00F8287E">
        <w:rPr>
          <w:sz w:val="24"/>
        </w:rPr>
        <w:t>Student Research Week</w:t>
      </w:r>
      <w:r w:rsidRPr="00F8287E">
        <w:rPr>
          <w:color w:val="000000"/>
          <w:sz w:val="24"/>
        </w:rPr>
        <w:t>, Texas A&amp;M University</w:t>
      </w:r>
      <w:r>
        <w:rPr>
          <w:color w:val="000000"/>
          <w:sz w:val="24"/>
        </w:rPr>
        <w:t>.</w:t>
      </w:r>
      <w:r w:rsidRPr="00F8287E">
        <w:rPr>
          <w:color w:val="000000"/>
          <w:sz w:val="24"/>
        </w:rPr>
        <w:t xml:space="preserve"> (Poster).</w:t>
      </w:r>
    </w:p>
    <w:p w14:paraId="63945DA0" w14:textId="77777777" w:rsidR="00590C63" w:rsidRDefault="00590C63" w:rsidP="00590C63">
      <w:pPr>
        <w:widowControl w:val="0"/>
        <w:rPr>
          <w:b/>
          <w:snapToGrid w:val="0"/>
          <w:sz w:val="24"/>
        </w:rPr>
      </w:pPr>
    </w:p>
    <w:p w14:paraId="4DD8B910" w14:textId="77777777" w:rsidR="00590C63" w:rsidRDefault="00590C63" w:rsidP="00590C63">
      <w:pPr>
        <w:widowControl w:val="0"/>
        <w:rPr>
          <w:b/>
          <w:snapToGrid w:val="0"/>
          <w:sz w:val="24"/>
        </w:rPr>
      </w:pPr>
      <w:r>
        <w:rPr>
          <w:b/>
          <w:snapToGrid w:val="0"/>
          <w:sz w:val="24"/>
        </w:rPr>
        <w:t>2009</w:t>
      </w:r>
    </w:p>
    <w:p w14:paraId="0E4070E9" w14:textId="31D2BCF2" w:rsidR="00590C63" w:rsidRPr="00AB753C" w:rsidRDefault="00590C63" w:rsidP="00590C63">
      <w:pPr>
        <w:rPr>
          <w:sz w:val="24"/>
        </w:rPr>
      </w:pPr>
      <w:r w:rsidRPr="00AB753C">
        <w:rPr>
          <w:sz w:val="24"/>
        </w:rPr>
        <w:t>Santamaria CA*, Mateos M, Vrijenhoek RC, Hurtado LA.</w:t>
      </w:r>
      <w:r>
        <w:rPr>
          <w:sz w:val="24"/>
        </w:rPr>
        <w:t xml:space="preserve"> </w:t>
      </w:r>
      <w:r w:rsidRPr="00AB753C">
        <w:rPr>
          <w:sz w:val="24"/>
        </w:rPr>
        <w:t>Molecular Systematics of Bythograeid Crabs.</w:t>
      </w:r>
      <w:r w:rsidRPr="00AB753C">
        <w:rPr>
          <w:rFonts w:cs="Verdana"/>
          <w:bCs/>
          <w:sz w:val="24"/>
          <w:szCs w:val="22"/>
        </w:rPr>
        <w:t xml:space="preserve"> Alliance for Bioinformatics, Computational Biology and Systems Biology (ABCS) 2009 Workshop, TAMU, College Station, TX</w:t>
      </w:r>
      <w:r>
        <w:rPr>
          <w:rFonts w:cs="Verdana"/>
          <w:bCs/>
          <w:sz w:val="24"/>
          <w:szCs w:val="22"/>
        </w:rPr>
        <w:t>.</w:t>
      </w:r>
      <w:r>
        <w:rPr>
          <w:sz w:val="24"/>
        </w:rPr>
        <w:t xml:space="preserve"> (P</w:t>
      </w:r>
      <w:r w:rsidRPr="00AB753C">
        <w:rPr>
          <w:sz w:val="24"/>
        </w:rPr>
        <w:t>oster)</w:t>
      </w:r>
      <w:r>
        <w:rPr>
          <w:sz w:val="24"/>
        </w:rPr>
        <w:t>.</w:t>
      </w:r>
    </w:p>
    <w:p w14:paraId="593842CE" w14:textId="77777777" w:rsidR="00590C63" w:rsidRPr="00AB753C" w:rsidRDefault="00590C63" w:rsidP="00590C63">
      <w:pPr>
        <w:rPr>
          <w:sz w:val="24"/>
        </w:rPr>
      </w:pPr>
    </w:p>
    <w:p w14:paraId="5E67C076" w14:textId="7CA7560B" w:rsidR="00590C63" w:rsidRPr="00AB753C" w:rsidRDefault="00590C63" w:rsidP="00590C63">
      <w:pPr>
        <w:rPr>
          <w:sz w:val="24"/>
        </w:rPr>
      </w:pPr>
      <w:r w:rsidRPr="00AB753C">
        <w:rPr>
          <w:sz w:val="24"/>
        </w:rPr>
        <w:t xml:space="preserve">Santamaria CA*, Mateos M, </w:t>
      </w:r>
      <w:r w:rsidR="00895BA6">
        <w:rPr>
          <w:sz w:val="24"/>
        </w:rPr>
        <w:t>Vrijenhoek</w:t>
      </w:r>
      <w:r w:rsidRPr="00AB753C">
        <w:rPr>
          <w:sz w:val="24"/>
        </w:rPr>
        <w:t xml:space="preserve"> RC, Hurtado LA. Molecular Systematics of Bythograeid Crabs. 2009 SACNAS National Confe</w:t>
      </w:r>
      <w:r>
        <w:rPr>
          <w:sz w:val="24"/>
        </w:rPr>
        <w:t>rence in Dallas, TX. (P</w:t>
      </w:r>
      <w:r w:rsidRPr="00AB753C">
        <w:rPr>
          <w:sz w:val="24"/>
        </w:rPr>
        <w:t>oster)</w:t>
      </w:r>
      <w:r>
        <w:rPr>
          <w:sz w:val="24"/>
        </w:rPr>
        <w:t>.</w:t>
      </w:r>
    </w:p>
    <w:p w14:paraId="4D4F50B9" w14:textId="77777777" w:rsidR="00590C63" w:rsidRPr="00AB753C" w:rsidRDefault="00590C63" w:rsidP="00590C63">
      <w:pPr>
        <w:widowControl w:val="0"/>
        <w:rPr>
          <w:snapToGrid w:val="0"/>
          <w:sz w:val="24"/>
        </w:rPr>
      </w:pPr>
    </w:p>
    <w:p w14:paraId="76D8AB96" w14:textId="3A9CE4CC" w:rsidR="00590C63" w:rsidRPr="00AB753C" w:rsidRDefault="00590C63" w:rsidP="00590C63">
      <w:pPr>
        <w:rPr>
          <w:sz w:val="24"/>
        </w:rPr>
      </w:pPr>
      <w:r w:rsidRPr="00AB753C">
        <w:rPr>
          <w:sz w:val="24"/>
        </w:rPr>
        <w:t xml:space="preserve">Santamaria CA*, Mateos M, </w:t>
      </w:r>
      <w:r w:rsidR="00895BA6">
        <w:rPr>
          <w:sz w:val="24"/>
        </w:rPr>
        <w:t>Vrijenhoek</w:t>
      </w:r>
      <w:r w:rsidRPr="00AB753C">
        <w:rPr>
          <w:sz w:val="24"/>
        </w:rPr>
        <w:t xml:space="preserve"> RC, Hurtado LA. Molecular Systematics of Bythograeid Crabs. 2009</w:t>
      </w:r>
      <w:r>
        <w:rPr>
          <w:sz w:val="24"/>
        </w:rPr>
        <w:t xml:space="preserve"> </w:t>
      </w:r>
      <w:r w:rsidRPr="00AB753C">
        <w:rPr>
          <w:sz w:val="24"/>
        </w:rPr>
        <w:t>Annual Meeting of the Soci</w:t>
      </w:r>
      <w:r>
        <w:rPr>
          <w:sz w:val="24"/>
        </w:rPr>
        <w:t>ety for Evolution, Moskow, ID. (P</w:t>
      </w:r>
      <w:r w:rsidRPr="00AB753C">
        <w:rPr>
          <w:sz w:val="24"/>
        </w:rPr>
        <w:t>oster)</w:t>
      </w:r>
      <w:r>
        <w:rPr>
          <w:sz w:val="24"/>
        </w:rPr>
        <w:t>.</w:t>
      </w:r>
    </w:p>
    <w:p w14:paraId="713B8649" w14:textId="77777777" w:rsidR="00590C63" w:rsidRPr="00AB753C" w:rsidRDefault="00590C63" w:rsidP="00590C63">
      <w:pPr>
        <w:widowControl w:val="0"/>
        <w:rPr>
          <w:snapToGrid w:val="0"/>
          <w:sz w:val="24"/>
        </w:rPr>
      </w:pPr>
    </w:p>
    <w:p w14:paraId="139B94D6" w14:textId="05FBBF53" w:rsidR="00590C63" w:rsidRPr="00AB753C" w:rsidRDefault="00590C63" w:rsidP="00590C63">
      <w:pPr>
        <w:widowControl w:val="0"/>
        <w:rPr>
          <w:snapToGrid w:val="0"/>
          <w:sz w:val="24"/>
        </w:rPr>
      </w:pPr>
      <w:r w:rsidRPr="00AB753C">
        <w:rPr>
          <w:rFonts w:cs="TimesNewRomanPSMT"/>
          <w:sz w:val="24"/>
        </w:rPr>
        <w:t>Mosley</w:t>
      </w:r>
      <w:r>
        <w:rPr>
          <w:rFonts w:cs="TimesNewRomanPSMT"/>
          <w:sz w:val="24"/>
        </w:rPr>
        <w:t xml:space="preserve"> DL</w:t>
      </w:r>
      <w:r w:rsidRPr="00AB753C">
        <w:rPr>
          <w:rFonts w:cs="TimesNewRomanPSMT"/>
          <w:sz w:val="24"/>
        </w:rPr>
        <w:t>**, Cabrera</w:t>
      </w:r>
      <w:r>
        <w:rPr>
          <w:rFonts w:cs="TimesNewRomanPSMT"/>
          <w:sz w:val="24"/>
        </w:rPr>
        <w:t xml:space="preserve"> AC</w:t>
      </w:r>
      <w:r w:rsidRPr="00AB753C">
        <w:rPr>
          <w:rFonts w:cs="TimesNewRomanPSMT"/>
          <w:sz w:val="24"/>
        </w:rPr>
        <w:t>**, Gonzalez</w:t>
      </w:r>
      <w:r>
        <w:rPr>
          <w:rFonts w:cs="TimesNewRomanPSMT"/>
          <w:sz w:val="24"/>
        </w:rPr>
        <w:t xml:space="preserve"> M</w:t>
      </w:r>
      <w:r w:rsidRPr="00AB753C">
        <w:rPr>
          <w:rFonts w:cs="TimesNewRomanPSMT"/>
          <w:sz w:val="24"/>
        </w:rPr>
        <w:t>**, Okafor</w:t>
      </w:r>
      <w:r>
        <w:rPr>
          <w:rFonts w:cs="TimesNewRomanPSMT"/>
          <w:sz w:val="24"/>
        </w:rPr>
        <w:t xml:space="preserve"> CE</w:t>
      </w:r>
      <w:r w:rsidRPr="00AB753C">
        <w:rPr>
          <w:rFonts w:cs="TimesNewRomanPSMT"/>
          <w:sz w:val="24"/>
        </w:rPr>
        <w:t>**, Prew</w:t>
      </w:r>
      <w:r>
        <w:rPr>
          <w:rFonts w:cs="TimesNewRomanPSMT"/>
          <w:sz w:val="24"/>
        </w:rPr>
        <w:t xml:space="preserve"> LA</w:t>
      </w:r>
      <w:r w:rsidRPr="00AB753C">
        <w:rPr>
          <w:rFonts w:cs="TimesNewRomanPSMT"/>
          <w:sz w:val="24"/>
        </w:rPr>
        <w:t>**, Santamaria</w:t>
      </w:r>
      <w:r>
        <w:rPr>
          <w:rFonts w:cs="TimesNewRomanPSMT"/>
          <w:sz w:val="24"/>
        </w:rPr>
        <w:t xml:space="preserve"> CA</w:t>
      </w:r>
      <w:r w:rsidRPr="00AB753C">
        <w:rPr>
          <w:rFonts w:cs="TimesNewRomanPSMT"/>
          <w:sz w:val="24"/>
        </w:rPr>
        <w:t>*</w:t>
      </w:r>
      <w:r>
        <w:rPr>
          <w:rFonts w:cs="TimesNewRomanPSMT"/>
          <w:sz w:val="24"/>
        </w:rPr>
        <w:t>,</w:t>
      </w:r>
      <w:r w:rsidRPr="00AB753C">
        <w:rPr>
          <w:rFonts w:cs="TimesNewRomanPSMT"/>
          <w:sz w:val="24"/>
        </w:rPr>
        <w:t xml:space="preserve"> Hurtado</w:t>
      </w:r>
      <w:r>
        <w:rPr>
          <w:rFonts w:cs="TimesNewRomanPSMT"/>
          <w:sz w:val="24"/>
        </w:rPr>
        <w:t xml:space="preserve"> LA</w:t>
      </w:r>
      <w:r w:rsidRPr="00AB753C">
        <w:rPr>
          <w:rFonts w:cs="TimesNewRomanPSMT"/>
          <w:sz w:val="24"/>
        </w:rPr>
        <w:t>. Testing for hybridization upon secondary contact in two divergent rocky intertidal isopod lineages of the Baja Peninsula, Gulf of California. 2009 Annual Meeting of the Society for Molecu</w:t>
      </w:r>
      <w:r>
        <w:rPr>
          <w:rFonts w:cs="TimesNewRomanPSMT"/>
          <w:sz w:val="24"/>
        </w:rPr>
        <w:t>lar Biology and Evolution</w:t>
      </w:r>
      <w:r w:rsidR="00E85F98">
        <w:rPr>
          <w:rFonts w:cs="TimesNewRomanPSMT"/>
          <w:sz w:val="24"/>
        </w:rPr>
        <w:t>, Iowa City, IA</w:t>
      </w:r>
      <w:r>
        <w:rPr>
          <w:rFonts w:cs="TimesNewRomanPSMT"/>
          <w:sz w:val="24"/>
        </w:rPr>
        <w:t>. (P</w:t>
      </w:r>
      <w:r w:rsidRPr="00AB753C">
        <w:rPr>
          <w:rFonts w:cs="TimesNewRomanPSMT"/>
          <w:sz w:val="24"/>
        </w:rPr>
        <w:t>oster)</w:t>
      </w:r>
      <w:r>
        <w:rPr>
          <w:rFonts w:cs="TimesNewRomanPSMT"/>
          <w:sz w:val="24"/>
        </w:rPr>
        <w:t>.</w:t>
      </w:r>
    </w:p>
    <w:p w14:paraId="52A98206" w14:textId="77777777" w:rsidR="00590C63" w:rsidRPr="00AB753C" w:rsidRDefault="00590C63" w:rsidP="00590C63">
      <w:pPr>
        <w:widowControl w:val="0"/>
        <w:rPr>
          <w:snapToGrid w:val="0"/>
          <w:sz w:val="24"/>
        </w:rPr>
      </w:pPr>
    </w:p>
    <w:p w14:paraId="4BEE076E" w14:textId="66ED83E5" w:rsidR="00590C63" w:rsidRPr="00AB753C" w:rsidRDefault="00590C63" w:rsidP="00590C63">
      <w:pPr>
        <w:rPr>
          <w:snapToGrid w:val="0"/>
          <w:sz w:val="24"/>
        </w:rPr>
      </w:pPr>
      <w:r w:rsidRPr="00AB753C">
        <w:rPr>
          <w:sz w:val="24"/>
        </w:rPr>
        <w:t>Santamaria CA</w:t>
      </w:r>
      <w:r w:rsidR="00E85F98">
        <w:rPr>
          <w:sz w:val="24"/>
        </w:rPr>
        <w:t>*</w:t>
      </w:r>
      <w:r w:rsidRPr="00AB753C">
        <w:rPr>
          <w:sz w:val="24"/>
        </w:rPr>
        <w:t>, Cudney R, Hurtado LA.</w:t>
      </w:r>
      <w:r>
        <w:rPr>
          <w:sz w:val="24"/>
        </w:rPr>
        <w:t xml:space="preserve"> </w:t>
      </w:r>
      <w:r w:rsidRPr="00AB753C">
        <w:rPr>
          <w:rFonts w:cs="Helvetica"/>
          <w:sz w:val="24"/>
          <w:szCs w:val="18"/>
        </w:rPr>
        <w:t xml:space="preserve">Genetics of </w:t>
      </w:r>
      <w:r w:rsidRPr="00AB753C">
        <w:rPr>
          <w:rFonts w:cs="Helvetica"/>
          <w:i/>
          <w:sz w:val="24"/>
          <w:szCs w:val="18"/>
        </w:rPr>
        <w:t>Hexaplex nigritus</w:t>
      </w:r>
      <w:r w:rsidRPr="00AB753C">
        <w:rPr>
          <w:rFonts w:cs="Helvetica"/>
          <w:sz w:val="24"/>
          <w:szCs w:val="18"/>
        </w:rPr>
        <w:t xml:space="preserve">, an Important Gastropod Fishery in the Upper Gulf of California. </w:t>
      </w:r>
      <w:r w:rsidRPr="00AB753C">
        <w:rPr>
          <w:sz w:val="24"/>
        </w:rPr>
        <w:t>International Marine Conservation Congress (</w:t>
      </w:r>
      <w:r>
        <w:rPr>
          <w:sz w:val="24"/>
        </w:rPr>
        <w:t>IMCC) 2009 in Washington D.C. (P</w:t>
      </w:r>
      <w:r w:rsidRPr="00AB753C">
        <w:rPr>
          <w:sz w:val="24"/>
        </w:rPr>
        <w:t>oster)</w:t>
      </w:r>
      <w:r>
        <w:rPr>
          <w:sz w:val="24"/>
        </w:rPr>
        <w:t>.</w:t>
      </w:r>
    </w:p>
    <w:p w14:paraId="059FEC58" w14:textId="77777777" w:rsidR="00590C63" w:rsidRPr="00AB753C" w:rsidRDefault="00590C63" w:rsidP="00590C63">
      <w:pPr>
        <w:widowControl w:val="0"/>
        <w:rPr>
          <w:snapToGrid w:val="0"/>
          <w:sz w:val="24"/>
        </w:rPr>
      </w:pPr>
    </w:p>
    <w:p w14:paraId="633A963A" w14:textId="3002493E" w:rsidR="00590C63" w:rsidRPr="00AB753C" w:rsidRDefault="00590C63" w:rsidP="00590C63">
      <w:pPr>
        <w:widowControl w:val="0"/>
        <w:rPr>
          <w:snapToGrid w:val="0"/>
          <w:sz w:val="24"/>
        </w:rPr>
      </w:pPr>
      <w:r w:rsidRPr="00AB753C">
        <w:rPr>
          <w:sz w:val="24"/>
        </w:rPr>
        <w:t xml:space="preserve">Santamaria CA*, Mateos M, </w:t>
      </w:r>
      <w:r w:rsidR="00895BA6">
        <w:rPr>
          <w:sz w:val="24"/>
        </w:rPr>
        <w:t>Vrijenhoek</w:t>
      </w:r>
      <w:r w:rsidRPr="00AB753C">
        <w:rPr>
          <w:sz w:val="24"/>
        </w:rPr>
        <w:t xml:space="preserve"> RC, Hurtado LA.</w:t>
      </w:r>
      <w:r>
        <w:rPr>
          <w:sz w:val="24"/>
        </w:rPr>
        <w:t xml:space="preserve"> </w:t>
      </w:r>
      <w:r w:rsidRPr="00AB753C">
        <w:rPr>
          <w:sz w:val="24"/>
        </w:rPr>
        <w:t>Molecular Systematics of Bythograeid Crabs. 2009 Texas A&amp;M University Student Researc</w:t>
      </w:r>
      <w:r>
        <w:rPr>
          <w:sz w:val="24"/>
        </w:rPr>
        <w:t>h Week in College Station, TX. (P</w:t>
      </w:r>
      <w:r w:rsidRPr="00AB753C">
        <w:rPr>
          <w:sz w:val="24"/>
        </w:rPr>
        <w:t>oster)</w:t>
      </w:r>
      <w:r>
        <w:rPr>
          <w:sz w:val="24"/>
        </w:rPr>
        <w:t>.</w:t>
      </w:r>
    </w:p>
    <w:p w14:paraId="59A219FE" w14:textId="77777777" w:rsidR="00590C63" w:rsidRPr="00AB753C" w:rsidRDefault="00590C63" w:rsidP="00590C63">
      <w:pPr>
        <w:widowControl w:val="0"/>
        <w:rPr>
          <w:snapToGrid w:val="0"/>
          <w:sz w:val="24"/>
        </w:rPr>
      </w:pPr>
    </w:p>
    <w:p w14:paraId="3ACC06D5" w14:textId="23CECAF0" w:rsidR="00590C63" w:rsidRPr="00AB753C" w:rsidRDefault="00590C63" w:rsidP="00590C63">
      <w:pPr>
        <w:rPr>
          <w:b/>
          <w:color w:val="000000"/>
          <w:sz w:val="24"/>
          <w:u w:val="single"/>
        </w:rPr>
      </w:pPr>
      <w:r w:rsidRPr="00AB753C">
        <w:rPr>
          <w:rFonts w:cs="Arial"/>
          <w:color w:val="000000"/>
          <w:sz w:val="24"/>
        </w:rPr>
        <w:t>Cabrera AC**, Gonzalez</w:t>
      </w:r>
      <w:r>
        <w:rPr>
          <w:rFonts w:cs="Arial"/>
          <w:color w:val="000000"/>
          <w:sz w:val="24"/>
        </w:rPr>
        <w:t xml:space="preserve"> M</w:t>
      </w:r>
      <w:r w:rsidRPr="00AB753C">
        <w:rPr>
          <w:rFonts w:cs="Arial"/>
          <w:color w:val="000000"/>
          <w:sz w:val="24"/>
        </w:rPr>
        <w:t>**, Mosley</w:t>
      </w:r>
      <w:r>
        <w:rPr>
          <w:rFonts w:cs="Arial"/>
          <w:color w:val="000000"/>
          <w:sz w:val="24"/>
        </w:rPr>
        <w:t xml:space="preserve"> DL</w:t>
      </w:r>
      <w:r w:rsidRPr="00AB753C">
        <w:rPr>
          <w:rFonts w:cs="Arial"/>
          <w:color w:val="000000"/>
          <w:sz w:val="24"/>
        </w:rPr>
        <w:t>**, Okafor</w:t>
      </w:r>
      <w:r>
        <w:rPr>
          <w:rFonts w:cs="Arial"/>
          <w:color w:val="000000"/>
          <w:sz w:val="24"/>
        </w:rPr>
        <w:t xml:space="preserve"> CE</w:t>
      </w:r>
      <w:r w:rsidRPr="00AB753C">
        <w:rPr>
          <w:rFonts w:cs="Arial"/>
          <w:color w:val="000000"/>
          <w:sz w:val="24"/>
        </w:rPr>
        <w:t>**, Prew</w:t>
      </w:r>
      <w:r>
        <w:rPr>
          <w:rFonts w:cs="Arial"/>
          <w:color w:val="000000"/>
          <w:sz w:val="24"/>
        </w:rPr>
        <w:t xml:space="preserve"> LA</w:t>
      </w:r>
      <w:r w:rsidRPr="00AB753C">
        <w:rPr>
          <w:rFonts w:cs="Arial"/>
          <w:color w:val="000000"/>
          <w:sz w:val="24"/>
        </w:rPr>
        <w:t>**, Santamaria</w:t>
      </w:r>
      <w:r>
        <w:rPr>
          <w:rFonts w:cs="Arial"/>
          <w:color w:val="000000"/>
          <w:sz w:val="24"/>
        </w:rPr>
        <w:t xml:space="preserve"> CA</w:t>
      </w:r>
      <w:r w:rsidRPr="00AB753C">
        <w:rPr>
          <w:rFonts w:cs="Arial"/>
          <w:color w:val="000000"/>
          <w:sz w:val="24"/>
        </w:rPr>
        <w:t>*</w:t>
      </w:r>
      <w:r>
        <w:rPr>
          <w:rFonts w:cs="Arial"/>
          <w:color w:val="000000"/>
          <w:sz w:val="24"/>
        </w:rPr>
        <w:t>,</w:t>
      </w:r>
      <w:r w:rsidRPr="00AB753C">
        <w:rPr>
          <w:rFonts w:cs="Arial"/>
          <w:color w:val="000000"/>
          <w:sz w:val="24"/>
        </w:rPr>
        <w:t xml:space="preserve"> Hurtado</w:t>
      </w:r>
      <w:r>
        <w:rPr>
          <w:rFonts w:cs="Arial"/>
          <w:color w:val="000000"/>
          <w:sz w:val="24"/>
        </w:rPr>
        <w:t xml:space="preserve"> LA.</w:t>
      </w:r>
      <w:r w:rsidRPr="00AB753C">
        <w:rPr>
          <w:rFonts w:cs="TimesNewRomanPSMT"/>
          <w:bCs/>
          <w:sz w:val="24"/>
        </w:rPr>
        <w:t xml:space="preserve"> Testing for hybridization upon secondary contact in two divergent rocky intertidal isopod lineages of the Baja Peninsula, Gulf of California.</w:t>
      </w:r>
      <w:r>
        <w:rPr>
          <w:rFonts w:cs="Arial"/>
          <w:sz w:val="24"/>
        </w:rPr>
        <w:t xml:space="preserve"> 2009</w:t>
      </w:r>
      <w:r w:rsidRPr="00AB753C">
        <w:rPr>
          <w:rFonts w:cs="Arial"/>
          <w:sz w:val="24"/>
        </w:rPr>
        <w:t xml:space="preserve"> </w:t>
      </w:r>
      <w:r w:rsidRPr="00AB753C">
        <w:rPr>
          <w:rFonts w:cs="TimesNewRomanPSMT"/>
          <w:bCs/>
          <w:sz w:val="24"/>
        </w:rPr>
        <w:t>10</w:t>
      </w:r>
      <w:r w:rsidRPr="00AB753C">
        <w:rPr>
          <w:rFonts w:cs="TimesNewRomanPSMT"/>
          <w:bCs/>
          <w:sz w:val="24"/>
          <w:vertAlign w:val="superscript"/>
        </w:rPr>
        <w:t>th</w:t>
      </w:r>
      <w:r w:rsidRPr="00AB753C">
        <w:rPr>
          <w:rFonts w:cs="TimesNewRomanPSMT"/>
          <w:bCs/>
          <w:sz w:val="24"/>
        </w:rPr>
        <w:t xml:space="preserve"> Annual Eco</w:t>
      </w:r>
      <w:r>
        <w:rPr>
          <w:rFonts w:cs="TimesNewRomanPSMT"/>
          <w:bCs/>
          <w:sz w:val="24"/>
        </w:rPr>
        <w:t>logical Integration Symposium</w:t>
      </w:r>
      <w:r w:rsidR="00EA5A9F">
        <w:rPr>
          <w:rFonts w:cs="TimesNewRomanPSMT"/>
          <w:bCs/>
          <w:sz w:val="24"/>
        </w:rPr>
        <w:t>, Texas A&amp;M University</w:t>
      </w:r>
      <w:r>
        <w:rPr>
          <w:rFonts w:cs="TimesNewRomanPSMT"/>
          <w:bCs/>
          <w:sz w:val="24"/>
        </w:rPr>
        <w:t>. (P</w:t>
      </w:r>
      <w:r w:rsidRPr="00AB753C">
        <w:rPr>
          <w:rFonts w:cs="TimesNewRomanPSMT"/>
          <w:bCs/>
          <w:sz w:val="24"/>
        </w:rPr>
        <w:t>oster)</w:t>
      </w:r>
      <w:r>
        <w:rPr>
          <w:rFonts w:cs="TimesNewRomanPSMT"/>
          <w:bCs/>
          <w:sz w:val="24"/>
        </w:rPr>
        <w:t>.</w:t>
      </w:r>
    </w:p>
    <w:p w14:paraId="402EDFE3" w14:textId="77777777" w:rsidR="00590C63" w:rsidRDefault="00590C63" w:rsidP="00590C63">
      <w:pPr>
        <w:widowControl w:val="0"/>
        <w:rPr>
          <w:snapToGrid w:val="0"/>
          <w:sz w:val="24"/>
        </w:rPr>
      </w:pPr>
    </w:p>
    <w:p w14:paraId="614FDE61" w14:textId="77777777" w:rsidR="00590C63" w:rsidRPr="00FB14AE" w:rsidRDefault="00590C63" w:rsidP="00590C63">
      <w:pPr>
        <w:widowControl w:val="0"/>
        <w:rPr>
          <w:b/>
          <w:snapToGrid w:val="0"/>
          <w:sz w:val="24"/>
        </w:rPr>
      </w:pPr>
      <w:r w:rsidRPr="00FB14AE">
        <w:rPr>
          <w:b/>
          <w:snapToGrid w:val="0"/>
          <w:sz w:val="24"/>
        </w:rPr>
        <w:t>2008</w:t>
      </w:r>
    </w:p>
    <w:p w14:paraId="5013240D" w14:textId="62C08EE9" w:rsidR="00590C63" w:rsidRPr="00AB753C" w:rsidRDefault="00590C63" w:rsidP="00590C63">
      <w:pPr>
        <w:widowControl w:val="0"/>
        <w:rPr>
          <w:snapToGrid w:val="0"/>
          <w:sz w:val="24"/>
        </w:rPr>
      </w:pPr>
      <w:r w:rsidRPr="00AB753C">
        <w:rPr>
          <w:sz w:val="24"/>
        </w:rPr>
        <w:t xml:space="preserve">Santamaria CA*, Mateos M, </w:t>
      </w:r>
      <w:r w:rsidR="00895BA6">
        <w:rPr>
          <w:sz w:val="24"/>
        </w:rPr>
        <w:t>Vrijenhoek</w:t>
      </w:r>
      <w:r w:rsidRPr="00AB753C">
        <w:rPr>
          <w:sz w:val="24"/>
        </w:rPr>
        <w:t xml:space="preserve"> RC, Hurtado LA. Molecular Systematics of Bythograeid Crabs. 6</w:t>
      </w:r>
      <w:r w:rsidRPr="00AB753C">
        <w:rPr>
          <w:sz w:val="24"/>
          <w:vertAlign w:val="superscript"/>
        </w:rPr>
        <w:t>th</w:t>
      </w:r>
      <w:r w:rsidRPr="00AB753C">
        <w:rPr>
          <w:sz w:val="24"/>
        </w:rPr>
        <w:t xml:space="preserve"> Annual Texas A&amp;M University System Pathway</w:t>
      </w:r>
      <w:r>
        <w:rPr>
          <w:sz w:val="24"/>
        </w:rPr>
        <w:t>s to the Doctorate Conference. (P</w:t>
      </w:r>
      <w:r w:rsidRPr="00AB753C">
        <w:rPr>
          <w:sz w:val="24"/>
        </w:rPr>
        <w:t xml:space="preserve">oster; </w:t>
      </w:r>
      <w:r>
        <w:rPr>
          <w:b/>
          <w:sz w:val="24"/>
        </w:rPr>
        <w:t>A</w:t>
      </w:r>
      <w:r w:rsidRPr="00AB753C">
        <w:rPr>
          <w:b/>
          <w:sz w:val="24"/>
        </w:rPr>
        <w:t xml:space="preserve">warded </w:t>
      </w:r>
      <w:r>
        <w:rPr>
          <w:b/>
          <w:sz w:val="24"/>
        </w:rPr>
        <w:t>Best Overall Presentation</w:t>
      </w:r>
      <w:r w:rsidRPr="00AB753C">
        <w:rPr>
          <w:sz w:val="24"/>
        </w:rPr>
        <w:t>)</w:t>
      </w:r>
      <w:r>
        <w:rPr>
          <w:sz w:val="24"/>
        </w:rPr>
        <w:t>.</w:t>
      </w:r>
    </w:p>
    <w:p w14:paraId="095AE762" w14:textId="77777777" w:rsidR="00590C63" w:rsidRPr="00AB753C" w:rsidRDefault="00590C63" w:rsidP="00590C63">
      <w:pPr>
        <w:widowControl w:val="0"/>
        <w:rPr>
          <w:snapToGrid w:val="0"/>
          <w:sz w:val="24"/>
        </w:rPr>
      </w:pPr>
    </w:p>
    <w:p w14:paraId="7F6B5A36" w14:textId="77777777" w:rsidR="00590C63" w:rsidRPr="00AB753C" w:rsidRDefault="00590C63" w:rsidP="00590C63">
      <w:pPr>
        <w:rPr>
          <w:sz w:val="24"/>
        </w:rPr>
      </w:pPr>
      <w:r w:rsidRPr="00AB753C">
        <w:rPr>
          <w:sz w:val="24"/>
        </w:rPr>
        <w:t>Santamaria CA</w:t>
      </w:r>
      <w:r>
        <w:rPr>
          <w:sz w:val="24"/>
        </w:rPr>
        <w:t>*</w:t>
      </w:r>
      <w:r w:rsidRPr="00AB753C">
        <w:rPr>
          <w:sz w:val="24"/>
        </w:rPr>
        <w:t>, Cudney R, Hurtado LA.</w:t>
      </w:r>
      <w:r>
        <w:rPr>
          <w:sz w:val="24"/>
        </w:rPr>
        <w:t xml:space="preserve"> </w:t>
      </w:r>
      <w:r w:rsidRPr="00AB753C">
        <w:rPr>
          <w:sz w:val="24"/>
        </w:rPr>
        <w:t>Conservation Genetics of an Important Gastropod Fishery in the Upper Gulf of California. 20</w:t>
      </w:r>
      <w:r>
        <w:rPr>
          <w:sz w:val="24"/>
        </w:rPr>
        <w:t>08 SACNAS National Conference. (P</w:t>
      </w:r>
      <w:r w:rsidRPr="00AB753C">
        <w:rPr>
          <w:sz w:val="24"/>
        </w:rPr>
        <w:t>oster)</w:t>
      </w:r>
      <w:r>
        <w:rPr>
          <w:sz w:val="24"/>
        </w:rPr>
        <w:t>.</w:t>
      </w:r>
    </w:p>
    <w:p w14:paraId="5470D1FC" w14:textId="77777777" w:rsidR="00590C63" w:rsidRDefault="00590C63" w:rsidP="00590C63">
      <w:pPr>
        <w:widowControl w:val="0"/>
        <w:rPr>
          <w:snapToGrid w:val="0"/>
          <w:sz w:val="24"/>
        </w:rPr>
      </w:pPr>
    </w:p>
    <w:p w14:paraId="0734A0DE" w14:textId="77777777" w:rsidR="00590C63" w:rsidRDefault="00590C63" w:rsidP="00590C63">
      <w:pPr>
        <w:widowControl w:val="0"/>
        <w:rPr>
          <w:snapToGrid w:val="0"/>
          <w:sz w:val="24"/>
        </w:rPr>
      </w:pPr>
    </w:p>
    <w:p w14:paraId="090C22D8" w14:textId="77777777" w:rsidR="00590C63" w:rsidRDefault="00590C63" w:rsidP="00590C63">
      <w:pPr>
        <w:widowControl w:val="0"/>
        <w:rPr>
          <w:sz w:val="24"/>
        </w:rPr>
      </w:pPr>
      <w:r>
        <w:rPr>
          <w:sz w:val="24"/>
        </w:rPr>
        <w:t xml:space="preserve">Hurtado LA, Mateos M, Santamaria CA.*. </w:t>
      </w:r>
      <w:r w:rsidRPr="00AB753C">
        <w:rPr>
          <w:sz w:val="24"/>
        </w:rPr>
        <w:t xml:space="preserve">Niveles extraordinarios de diferenciación alopátrica y filogeografía del isópodo </w:t>
      </w:r>
      <w:r w:rsidRPr="00AB753C">
        <w:rPr>
          <w:i/>
          <w:sz w:val="24"/>
        </w:rPr>
        <w:t>Ligia occidentalis</w:t>
      </w:r>
      <w:r w:rsidRPr="00AB753C">
        <w:rPr>
          <w:sz w:val="24"/>
        </w:rPr>
        <w:t>. 2008 VI Reunión Nacional Alejandro Villalobos, Mazatlán, Mexico.</w:t>
      </w:r>
      <w:r>
        <w:rPr>
          <w:sz w:val="24"/>
        </w:rPr>
        <w:t xml:space="preserve"> (Oral).</w:t>
      </w:r>
    </w:p>
    <w:p w14:paraId="31A162CE" w14:textId="77777777" w:rsidR="00590C63" w:rsidRDefault="00590C63" w:rsidP="00590C63">
      <w:pPr>
        <w:widowControl w:val="0"/>
        <w:rPr>
          <w:sz w:val="24"/>
        </w:rPr>
      </w:pPr>
    </w:p>
    <w:p w14:paraId="1758445E" w14:textId="77777777" w:rsidR="00590C63" w:rsidRDefault="00590C63" w:rsidP="00590C63">
      <w:pPr>
        <w:widowControl w:val="0"/>
        <w:rPr>
          <w:sz w:val="24"/>
        </w:rPr>
      </w:pPr>
      <w:r>
        <w:rPr>
          <w:sz w:val="24"/>
        </w:rPr>
        <w:t xml:space="preserve">Hurtado LA, Mateos M, Markow TA. Extraordinary allopatric genetic differentiation of the isopod </w:t>
      </w:r>
      <w:r w:rsidRPr="00955187">
        <w:rPr>
          <w:i/>
          <w:sz w:val="24"/>
        </w:rPr>
        <w:t>Ligia occidentalis</w:t>
      </w:r>
      <w:r>
        <w:rPr>
          <w:sz w:val="24"/>
        </w:rPr>
        <w:t xml:space="preserve"> and the geological history of the Baja Peninsula-Gulf of California region. The Crustacean Society Summer meeting, Galveston, TX, June 9-13, 2008. (Oral).</w:t>
      </w:r>
    </w:p>
    <w:p w14:paraId="30438139" w14:textId="77777777" w:rsidR="00590C63" w:rsidRDefault="00590C63" w:rsidP="00590C63">
      <w:pPr>
        <w:widowControl w:val="0"/>
        <w:rPr>
          <w:sz w:val="24"/>
        </w:rPr>
      </w:pPr>
    </w:p>
    <w:p w14:paraId="28C12E97" w14:textId="77777777" w:rsidR="00590C63" w:rsidRPr="00AB753C" w:rsidRDefault="00590C63" w:rsidP="00590C63">
      <w:pPr>
        <w:widowControl w:val="0"/>
        <w:rPr>
          <w:snapToGrid w:val="0"/>
          <w:sz w:val="24"/>
        </w:rPr>
      </w:pPr>
      <w:r>
        <w:rPr>
          <w:sz w:val="24"/>
        </w:rPr>
        <w:t>Santamaria CA*, Hurtado LA, Vrijenhoek RC. Molecular systematics of bythograeid crabs. The Crustacean Society Summer meeting, Galveston, TX, June 9-13, 2008. (P</w:t>
      </w:r>
      <w:r w:rsidRPr="00AB753C">
        <w:rPr>
          <w:sz w:val="24"/>
        </w:rPr>
        <w:t xml:space="preserve">oster; </w:t>
      </w:r>
      <w:r>
        <w:rPr>
          <w:b/>
          <w:sz w:val="24"/>
        </w:rPr>
        <w:t>A</w:t>
      </w:r>
      <w:r w:rsidRPr="00AB753C">
        <w:rPr>
          <w:b/>
          <w:sz w:val="24"/>
        </w:rPr>
        <w:t xml:space="preserve">warded </w:t>
      </w:r>
      <w:r>
        <w:rPr>
          <w:b/>
          <w:sz w:val="24"/>
        </w:rPr>
        <w:t>Best Student Poster Presentation</w:t>
      </w:r>
      <w:r w:rsidRPr="00AB753C">
        <w:rPr>
          <w:sz w:val="24"/>
        </w:rPr>
        <w:t>)</w:t>
      </w:r>
      <w:r>
        <w:rPr>
          <w:sz w:val="24"/>
        </w:rPr>
        <w:t>.</w:t>
      </w:r>
    </w:p>
    <w:p w14:paraId="16252A41" w14:textId="77777777" w:rsidR="00590C63" w:rsidRDefault="00590C63" w:rsidP="00590C63">
      <w:pPr>
        <w:widowControl w:val="0"/>
        <w:ind w:left="630" w:hanging="630"/>
        <w:rPr>
          <w:snapToGrid w:val="0"/>
          <w:sz w:val="24"/>
        </w:rPr>
      </w:pPr>
    </w:p>
    <w:p w14:paraId="2AD2B976" w14:textId="77777777" w:rsidR="00590C63" w:rsidRDefault="00590C63" w:rsidP="00590C63">
      <w:pPr>
        <w:keepNext/>
        <w:widowControl w:val="0"/>
        <w:ind w:left="630" w:hanging="630"/>
        <w:rPr>
          <w:snapToGrid w:val="0"/>
          <w:sz w:val="24"/>
        </w:rPr>
      </w:pPr>
      <w:r w:rsidRPr="00F8287E">
        <w:rPr>
          <w:b/>
          <w:snapToGrid w:val="0"/>
          <w:sz w:val="24"/>
        </w:rPr>
        <w:t xml:space="preserve">Contributed presentations </w:t>
      </w:r>
      <w:r>
        <w:rPr>
          <w:b/>
          <w:snapToGrid w:val="0"/>
          <w:sz w:val="24"/>
        </w:rPr>
        <w:t>prior to TAMU</w:t>
      </w:r>
      <w:r w:rsidRPr="00F8287E">
        <w:rPr>
          <w:b/>
          <w:snapToGrid w:val="0"/>
          <w:sz w:val="24"/>
        </w:rPr>
        <w:t xml:space="preserve"> </w:t>
      </w:r>
      <w:r>
        <w:rPr>
          <w:b/>
          <w:snapToGrid w:val="0"/>
          <w:sz w:val="24"/>
        </w:rPr>
        <w:t>appointment (16)</w:t>
      </w:r>
      <w:r w:rsidRPr="00F8287E">
        <w:rPr>
          <w:b/>
          <w:snapToGrid w:val="0"/>
          <w:sz w:val="24"/>
        </w:rPr>
        <w:br/>
      </w:r>
    </w:p>
    <w:p w14:paraId="7121A008" w14:textId="77777777" w:rsidR="00590C63" w:rsidRPr="00A63973" w:rsidRDefault="00590C63" w:rsidP="009B50B1">
      <w:pPr>
        <w:keepNext/>
        <w:keepLines/>
        <w:widowControl w:val="0"/>
        <w:rPr>
          <w:snapToGrid w:val="0"/>
          <w:sz w:val="24"/>
        </w:rPr>
      </w:pPr>
      <w:r w:rsidRPr="00A63973">
        <w:rPr>
          <w:snapToGrid w:val="0"/>
          <w:sz w:val="24"/>
        </w:rPr>
        <w:t>Hurtado LA, Markow</w:t>
      </w:r>
      <w:r>
        <w:rPr>
          <w:snapToGrid w:val="0"/>
          <w:sz w:val="24"/>
        </w:rPr>
        <w:t xml:space="preserve"> TA</w:t>
      </w:r>
      <w:r w:rsidRPr="00A63973">
        <w:rPr>
          <w:snapToGrid w:val="0"/>
          <w:sz w:val="24"/>
        </w:rPr>
        <w:t>. 2004. Origin of the Gulf of California: Insights from intertidal isopods. Evolution Meetings. Fort Collins, CO.</w:t>
      </w:r>
      <w:r>
        <w:rPr>
          <w:snapToGrid w:val="0"/>
          <w:sz w:val="24"/>
        </w:rPr>
        <w:t xml:space="preserve"> (Oral).</w:t>
      </w:r>
    </w:p>
    <w:p w14:paraId="32054DA4" w14:textId="77777777" w:rsidR="00590C63" w:rsidRPr="00A63973" w:rsidRDefault="00590C63" w:rsidP="009B50B1">
      <w:pPr>
        <w:widowControl w:val="0"/>
        <w:rPr>
          <w:snapToGrid w:val="0"/>
          <w:sz w:val="24"/>
        </w:rPr>
      </w:pPr>
    </w:p>
    <w:p w14:paraId="10805470" w14:textId="77777777" w:rsidR="00590C63" w:rsidRDefault="00590C63" w:rsidP="009B50B1">
      <w:pPr>
        <w:pStyle w:val="BodyText"/>
        <w:spacing w:line="240" w:lineRule="auto"/>
        <w:jc w:val="left"/>
        <w:rPr>
          <w:snapToGrid w:val="0"/>
        </w:rPr>
      </w:pPr>
      <w:r w:rsidRPr="00A63973">
        <w:rPr>
          <w:rFonts w:ascii="Times New Roman" w:hAnsi="Times New Roman"/>
        </w:rPr>
        <w:t>Hurtado LA, Markow</w:t>
      </w:r>
      <w:r>
        <w:rPr>
          <w:rFonts w:ascii="Times New Roman" w:hAnsi="Times New Roman"/>
        </w:rPr>
        <w:t xml:space="preserve"> TA</w:t>
      </w:r>
      <w:r w:rsidRPr="00A63973">
        <w:rPr>
          <w:rFonts w:ascii="Times New Roman" w:hAnsi="Times New Roman"/>
        </w:rPr>
        <w:t xml:space="preserve">. 2003. Phylogeography of three Sonoran Desert cactophilic </w:t>
      </w:r>
      <w:r w:rsidRPr="00A63973">
        <w:rPr>
          <w:rFonts w:ascii="Times New Roman" w:hAnsi="Times New Roman"/>
          <w:i/>
        </w:rPr>
        <w:t>Drosophila</w:t>
      </w:r>
      <w:r w:rsidRPr="00A63973">
        <w:rPr>
          <w:rFonts w:ascii="Times New Roman" w:hAnsi="Times New Roman"/>
        </w:rPr>
        <w:t xml:space="preserve">. </w:t>
      </w:r>
      <w:r w:rsidRPr="00A63973">
        <w:rPr>
          <w:rFonts w:ascii="Times New Roman" w:hAnsi="Times New Roman"/>
          <w:snapToGrid w:val="0"/>
        </w:rPr>
        <w:t>Evolution Meetings, Chico, CA.</w:t>
      </w:r>
      <w:r>
        <w:rPr>
          <w:rFonts w:ascii="Times New Roman" w:hAnsi="Times New Roman"/>
          <w:snapToGrid w:val="0"/>
        </w:rPr>
        <w:t xml:space="preserve"> </w:t>
      </w:r>
      <w:r>
        <w:rPr>
          <w:snapToGrid w:val="0"/>
        </w:rPr>
        <w:t>(Oral).</w:t>
      </w:r>
    </w:p>
    <w:p w14:paraId="26340795" w14:textId="77777777" w:rsidR="00590C63" w:rsidRPr="00A63973" w:rsidRDefault="00590C63" w:rsidP="009B50B1">
      <w:pPr>
        <w:pStyle w:val="BodyText"/>
        <w:spacing w:line="240" w:lineRule="auto"/>
        <w:jc w:val="left"/>
        <w:rPr>
          <w:rFonts w:ascii="Times New Roman" w:hAnsi="Times New Roman"/>
        </w:rPr>
      </w:pPr>
    </w:p>
    <w:p w14:paraId="3513B021" w14:textId="77777777" w:rsidR="00590C63" w:rsidRDefault="00590C63" w:rsidP="009B50B1">
      <w:pPr>
        <w:pStyle w:val="BodyText"/>
        <w:spacing w:line="240" w:lineRule="auto"/>
        <w:jc w:val="left"/>
        <w:rPr>
          <w:rFonts w:ascii="Times New Roman" w:hAnsi="Times New Roman"/>
        </w:rPr>
      </w:pPr>
      <w:r w:rsidRPr="00A63973">
        <w:rPr>
          <w:rFonts w:ascii="Times New Roman" w:hAnsi="Times New Roman"/>
        </w:rPr>
        <w:t>Hurtado LA</w:t>
      </w:r>
      <w:r>
        <w:rPr>
          <w:rFonts w:ascii="Times New Roman" w:hAnsi="Times New Roman"/>
        </w:rPr>
        <w:t>,</w:t>
      </w:r>
      <w:r w:rsidRPr="00A63973">
        <w:rPr>
          <w:rFonts w:ascii="Times New Roman" w:hAnsi="Times New Roman"/>
        </w:rPr>
        <w:t xml:space="preserve"> Erez</w:t>
      </w:r>
      <w:r>
        <w:rPr>
          <w:rFonts w:ascii="Times New Roman" w:hAnsi="Times New Roman"/>
        </w:rPr>
        <w:t xml:space="preserve"> T</w:t>
      </w:r>
      <w:r w:rsidRPr="00A63973">
        <w:rPr>
          <w:rFonts w:ascii="Times New Roman" w:hAnsi="Times New Roman"/>
        </w:rPr>
        <w:t>, Castrezana</w:t>
      </w:r>
      <w:r>
        <w:rPr>
          <w:rFonts w:ascii="Times New Roman" w:hAnsi="Times New Roman"/>
        </w:rPr>
        <w:t xml:space="preserve"> S</w:t>
      </w:r>
      <w:r w:rsidRPr="00A63973">
        <w:rPr>
          <w:rFonts w:ascii="Times New Roman" w:hAnsi="Times New Roman"/>
        </w:rPr>
        <w:t>, Markow</w:t>
      </w:r>
      <w:r>
        <w:rPr>
          <w:rFonts w:ascii="Times New Roman" w:hAnsi="Times New Roman"/>
        </w:rPr>
        <w:t xml:space="preserve"> TA</w:t>
      </w:r>
      <w:r w:rsidRPr="00A63973">
        <w:rPr>
          <w:rFonts w:ascii="Times New Roman" w:hAnsi="Times New Roman"/>
        </w:rPr>
        <w:t xml:space="preserve">. 2003. Phylogeography of three Sonoran Desert cactophilic </w:t>
      </w:r>
      <w:r w:rsidRPr="00A63973">
        <w:rPr>
          <w:rFonts w:ascii="Times New Roman" w:hAnsi="Times New Roman"/>
          <w:i/>
        </w:rPr>
        <w:t>Drosophila</w:t>
      </w:r>
      <w:r w:rsidRPr="00A63973">
        <w:rPr>
          <w:rFonts w:ascii="Times New Roman" w:hAnsi="Times New Roman"/>
        </w:rPr>
        <w:t>. 10</w:t>
      </w:r>
      <w:r w:rsidRPr="00A63973">
        <w:rPr>
          <w:rFonts w:ascii="Times New Roman" w:hAnsi="Times New Roman"/>
          <w:vertAlign w:val="superscript"/>
        </w:rPr>
        <w:t>th</w:t>
      </w:r>
      <w:r w:rsidRPr="00A63973">
        <w:rPr>
          <w:rFonts w:ascii="Times New Roman" w:hAnsi="Times New Roman"/>
        </w:rPr>
        <w:t xml:space="preserve"> Annual poster Hexapodium. Center for Insect Science, Unive</w:t>
      </w:r>
      <w:r>
        <w:rPr>
          <w:rFonts w:ascii="Times New Roman" w:hAnsi="Times New Roman"/>
        </w:rPr>
        <w:t>rsity of Arizona, Tucson, AZ. (P</w:t>
      </w:r>
      <w:r w:rsidRPr="00A63973">
        <w:rPr>
          <w:rFonts w:ascii="Times New Roman" w:hAnsi="Times New Roman"/>
        </w:rPr>
        <w:t>oster)</w:t>
      </w:r>
      <w:r>
        <w:rPr>
          <w:rFonts w:ascii="Times New Roman" w:hAnsi="Times New Roman"/>
        </w:rPr>
        <w:t>.</w:t>
      </w:r>
    </w:p>
    <w:p w14:paraId="4F58A307" w14:textId="77777777" w:rsidR="00590C63" w:rsidRPr="00A63973" w:rsidRDefault="00590C63" w:rsidP="009B50B1">
      <w:pPr>
        <w:pStyle w:val="BodyText"/>
        <w:spacing w:line="240" w:lineRule="auto"/>
        <w:jc w:val="left"/>
        <w:rPr>
          <w:rFonts w:ascii="Times New Roman" w:hAnsi="Times New Roman"/>
        </w:rPr>
      </w:pPr>
    </w:p>
    <w:p w14:paraId="1673107F" w14:textId="77777777" w:rsidR="00590C63" w:rsidRDefault="00590C63" w:rsidP="009B50B1">
      <w:pPr>
        <w:pStyle w:val="BodyText"/>
        <w:spacing w:line="240" w:lineRule="auto"/>
        <w:jc w:val="left"/>
        <w:rPr>
          <w:snapToGrid w:val="0"/>
        </w:rPr>
      </w:pPr>
      <w:r w:rsidRPr="00A63973">
        <w:rPr>
          <w:rFonts w:ascii="Times New Roman" w:hAnsi="Times New Roman"/>
        </w:rPr>
        <w:t>Hurtado</w:t>
      </w:r>
      <w:r>
        <w:rPr>
          <w:rFonts w:ascii="Times New Roman" w:hAnsi="Times New Roman"/>
        </w:rPr>
        <w:t xml:space="preserve"> LA, </w:t>
      </w:r>
      <w:r w:rsidRPr="00A63973">
        <w:rPr>
          <w:rFonts w:ascii="Times New Roman" w:hAnsi="Times New Roman"/>
        </w:rPr>
        <w:t>Vrijenhoek</w:t>
      </w:r>
      <w:r>
        <w:rPr>
          <w:rFonts w:ascii="Times New Roman" w:hAnsi="Times New Roman"/>
        </w:rPr>
        <w:t xml:space="preserve"> RC</w:t>
      </w:r>
      <w:r w:rsidRPr="00A63973">
        <w:rPr>
          <w:rFonts w:ascii="Times New Roman" w:hAnsi="Times New Roman"/>
        </w:rPr>
        <w:t xml:space="preserve">. 2002. </w:t>
      </w:r>
      <w:r w:rsidRPr="00A63973">
        <w:rPr>
          <w:rFonts w:ascii="Times New Roman" w:hAnsi="Times New Roman"/>
          <w:snapToGrid w:val="0"/>
        </w:rPr>
        <w:t>Evolution and biogeography of hydrothermal vent organisms in the Eastern Pacific Ocean. Evolution Meetings, Urbana, IL.</w:t>
      </w:r>
      <w:r>
        <w:rPr>
          <w:rFonts w:ascii="Times New Roman" w:hAnsi="Times New Roman"/>
          <w:snapToGrid w:val="0"/>
        </w:rPr>
        <w:t xml:space="preserve"> </w:t>
      </w:r>
      <w:r>
        <w:rPr>
          <w:snapToGrid w:val="0"/>
        </w:rPr>
        <w:t>(Oral).</w:t>
      </w:r>
    </w:p>
    <w:p w14:paraId="574CA084" w14:textId="77777777" w:rsidR="00590C63" w:rsidRPr="00A63973" w:rsidRDefault="00590C63" w:rsidP="009B50B1">
      <w:pPr>
        <w:pStyle w:val="BodyText"/>
        <w:spacing w:line="240" w:lineRule="auto"/>
        <w:jc w:val="left"/>
        <w:rPr>
          <w:rFonts w:ascii="Times New Roman" w:hAnsi="Times New Roman"/>
        </w:rPr>
      </w:pPr>
    </w:p>
    <w:p w14:paraId="31B6D3A0" w14:textId="77777777" w:rsidR="00590C63" w:rsidRDefault="00590C63" w:rsidP="009B50B1">
      <w:pPr>
        <w:pStyle w:val="BodyText"/>
        <w:spacing w:line="240" w:lineRule="auto"/>
        <w:jc w:val="left"/>
        <w:rPr>
          <w:snapToGrid w:val="0"/>
        </w:rPr>
      </w:pPr>
      <w:r w:rsidRPr="00A63973">
        <w:rPr>
          <w:rFonts w:ascii="Times New Roman" w:hAnsi="Times New Roman"/>
        </w:rPr>
        <w:t>Hurtado LA, Mateos</w:t>
      </w:r>
      <w:r>
        <w:rPr>
          <w:rFonts w:ascii="Times New Roman" w:hAnsi="Times New Roman"/>
        </w:rPr>
        <w:t xml:space="preserve"> M</w:t>
      </w:r>
      <w:r w:rsidRPr="00A63973">
        <w:rPr>
          <w:rFonts w:ascii="Times New Roman" w:hAnsi="Times New Roman"/>
        </w:rPr>
        <w:t>, Lutz</w:t>
      </w:r>
      <w:r>
        <w:rPr>
          <w:rFonts w:ascii="Times New Roman" w:hAnsi="Times New Roman"/>
        </w:rPr>
        <w:t xml:space="preserve"> RA</w:t>
      </w:r>
      <w:r w:rsidRPr="00A63973">
        <w:rPr>
          <w:rFonts w:ascii="Times New Roman" w:hAnsi="Times New Roman"/>
        </w:rPr>
        <w:t>, Vrijenhoek</w:t>
      </w:r>
      <w:r>
        <w:rPr>
          <w:rFonts w:ascii="Times New Roman" w:hAnsi="Times New Roman"/>
        </w:rPr>
        <w:t xml:space="preserve"> RC</w:t>
      </w:r>
      <w:r w:rsidRPr="00A63973">
        <w:rPr>
          <w:rFonts w:ascii="Times New Roman" w:hAnsi="Times New Roman"/>
        </w:rPr>
        <w:t xml:space="preserve">. 2001. Evidence for strictly vertical transmission of an endosymbiont bacterium in the hydrothermal vent clam </w:t>
      </w:r>
      <w:r w:rsidRPr="00A63973">
        <w:rPr>
          <w:rFonts w:ascii="Times New Roman" w:hAnsi="Times New Roman"/>
          <w:i/>
        </w:rPr>
        <w:t>Calyptogena magnifica</w:t>
      </w:r>
      <w:r w:rsidRPr="00A63973">
        <w:rPr>
          <w:rFonts w:ascii="Times New Roman" w:hAnsi="Times New Roman"/>
        </w:rPr>
        <w:t xml:space="preserve">. </w:t>
      </w:r>
      <w:r w:rsidRPr="00A63973">
        <w:rPr>
          <w:rFonts w:ascii="Times New Roman" w:hAnsi="Times New Roman"/>
          <w:color w:val="000000"/>
        </w:rPr>
        <w:t>California Population and Evolutionary Group, University of California, Santa Barbara, CA</w:t>
      </w:r>
      <w:r w:rsidRPr="00A63973">
        <w:rPr>
          <w:rFonts w:ascii="Times New Roman" w:hAnsi="Times New Roman"/>
          <w:snapToGrid w:val="0"/>
        </w:rPr>
        <w:t>.</w:t>
      </w:r>
      <w:r>
        <w:rPr>
          <w:rFonts w:ascii="Times New Roman" w:hAnsi="Times New Roman"/>
          <w:snapToGrid w:val="0"/>
        </w:rPr>
        <w:t xml:space="preserve"> </w:t>
      </w:r>
      <w:r>
        <w:rPr>
          <w:snapToGrid w:val="0"/>
        </w:rPr>
        <w:t>(Oral).</w:t>
      </w:r>
    </w:p>
    <w:p w14:paraId="4DE17BA3" w14:textId="77777777" w:rsidR="00590C63" w:rsidRPr="00A63973" w:rsidRDefault="00590C63" w:rsidP="009B50B1">
      <w:pPr>
        <w:pStyle w:val="BodyText"/>
        <w:spacing w:line="240" w:lineRule="auto"/>
        <w:ind w:left="630" w:hanging="630"/>
        <w:jc w:val="left"/>
        <w:rPr>
          <w:rFonts w:ascii="Times New Roman" w:hAnsi="Times New Roman"/>
        </w:rPr>
      </w:pPr>
    </w:p>
    <w:p w14:paraId="5E51063D" w14:textId="77777777" w:rsidR="00590C63" w:rsidRDefault="00590C63" w:rsidP="009B50B1">
      <w:pPr>
        <w:keepLines/>
        <w:widowControl w:val="0"/>
        <w:rPr>
          <w:snapToGrid w:val="0"/>
          <w:sz w:val="24"/>
        </w:rPr>
      </w:pPr>
      <w:r w:rsidRPr="00A63973">
        <w:rPr>
          <w:snapToGrid w:val="0"/>
          <w:sz w:val="24"/>
        </w:rPr>
        <w:t>Hurtado</w:t>
      </w:r>
      <w:r>
        <w:rPr>
          <w:snapToGrid w:val="0"/>
          <w:sz w:val="24"/>
        </w:rPr>
        <w:t xml:space="preserve"> </w:t>
      </w:r>
      <w:r w:rsidRPr="00A63973">
        <w:rPr>
          <w:snapToGrid w:val="0"/>
          <w:sz w:val="24"/>
        </w:rPr>
        <w:t>LA</w:t>
      </w:r>
      <w:r>
        <w:rPr>
          <w:snapToGrid w:val="0"/>
          <w:sz w:val="24"/>
        </w:rPr>
        <w:t>,</w:t>
      </w:r>
      <w:r w:rsidRPr="00A63973">
        <w:rPr>
          <w:snapToGrid w:val="0"/>
          <w:sz w:val="24"/>
        </w:rPr>
        <w:t xml:space="preserve"> Vrijenhoek</w:t>
      </w:r>
      <w:r>
        <w:rPr>
          <w:snapToGrid w:val="0"/>
          <w:sz w:val="24"/>
        </w:rPr>
        <w:t xml:space="preserve"> RC</w:t>
      </w:r>
      <w:r w:rsidRPr="00A63973">
        <w:rPr>
          <w:snapToGrid w:val="0"/>
          <w:sz w:val="24"/>
        </w:rPr>
        <w:t>. 2001. Detecting dispersal barriers for hydrothermal vent invertebrates along the East Pacific Rise. Second International Symposium on Deep-Sea Hydrothermal Vent Biology, Brest, France.</w:t>
      </w:r>
      <w:r w:rsidRPr="00E214BE">
        <w:rPr>
          <w:snapToGrid w:val="0"/>
          <w:sz w:val="24"/>
        </w:rPr>
        <w:t xml:space="preserve"> </w:t>
      </w:r>
      <w:r>
        <w:rPr>
          <w:snapToGrid w:val="0"/>
          <w:sz w:val="24"/>
        </w:rPr>
        <w:t>(Oral).</w:t>
      </w:r>
    </w:p>
    <w:p w14:paraId="65692CD2" w14:textId="77777777" w:rsidR="00590C63" w:rsidRPr="00A63973" w:rsidRDefault="00590C63" w:rsidP="009B50B1">
      <w:pPr>
        <w:keepLines/>
        <w:widowControl w:val="0"/>
        <w:rPr>
          <w:snapToGrid w:val="0"/>
          <w:sz w:val="24"/>
        </w:rPr>
      </w:pPr>
    </w:p>
    <w:p w14:paraId="0EE96C41" w14:textId="77777777" w:rsidR="00590C63" w:rsidRDefault="00590C63" w:rsidP="009B50B1">
      <w:pPr>
        <w:keepNext/>
        <w:keepLines/>
        <w:widowControl w:val="0"/>
        <w:rPr>
          <w:snapToGrid w:val="0"/>
          <w:sz w:val="24"/>
        </w:rPr>
      </w:pPr>
      <w:r w:rsidRPr="00A63973">
        <w:rPr>
          <w:snapToGrid w:val="0"/>
          <w:sz w:val="24"/>
        </w:rPr>
        <w:t>Hurtado</w:t>
      </w:r>
      <w:r>
        <w:rPr>
          <w:snapToGrid w:val="0"/>
          <w:sz w:val="24"/>
        </w:rPr>
        <w:t xml:space="preserve"> </w:t>
      </w:r>
      <w:r w:rsidRPr="00A63973">
        <w:rPr>
          <w:snapToGrid w:val="0"/>
          <w:sz w:val="24"/>
        </w:rPr>
        <w:t>LA</w:t>
      </w:r>
      <w:r>
        <w:rPr>
          <w:snapToGrid w:val="0"/>
          <w:sz w:val="24"/>
        </w:rPr>
        <w:t>,</w:t>
      </w:r>
      <w:r w:rsidRPr="00A63973">
        <w:rPr>
          <w:snapToGrid w:val="0"/>
          <w:sz w:val="24"/>
        </w:rPr>
        <w:t xml:space="preserve"> Vrijenhoek</w:t>
      </w:r>
      <w:r>
        <w:rPr>
          <w:snapToGrid w:val="0"/>
          <w:sz w:val="24"/>
        </w:rPr>
        <w:t xml:space="preserve"> RC</w:t>
      </w:r>
      <w:r w:rsidRPr="00A63973">
        <w:rPr>
          <w:snapToGrid w:val="0"/>
          <w:sz w:val="24"/>
        </w:rPr>
        <w:t xml:space="preserve">. 2001. </w:t>
      </w:r>
      <w:r w:rsidRPr="00A63973">
        <w:rPr>
          <w:sz w:val="24"/>
        </w:rPr>
        <w:t xml:space="preserve">Molecular evidence for cryptic species in the tubeworm genus </w:t>
      </w:r>
      <w:r w:rsidRPr="00A63973">
        <w:rPr>
          <w:i/>
          <w:sz w:val="24"/>
        </w:rPr>
        <w:t>Oasisia</w:t>
      </w:r>
      <w:r w:rsidRPr="00A63973">
        <w:rPr>
          <w:snapToGrid w:val="0"/>
          <w:sz w:val="24"/>
        </w:rPr>
        <w:t>. Second International Symposium on Deep-Sea Hydrothermal</w:t>
      </w:r>
      <w:r>
        <w:rPr>
          <w:snapToGrid w:val="0"/>
          <w:sz w:val="24"/>
        </w:rPr>
        <w:t xml:space="preserve"> Vent Biology. Brest, France. (P</w:t>
      </w:r>
      <w:r w:rsidRPr="00A63973">
        <w:rPr>
          <w:snapToGrid w:val="0"/>
          <w:sz w:val="24"/>
        </w:rPr>
        <w:t>oster)</w:t>
      </w:r>
      <w:r>
        <w:rPr>
          <w:snapToGrid w:val="0"/>
          <w:sz w:val="24"/>
        </w:rPr>
        <w:t>.</w:t>
      </w:r>
    </w:p>
    <w:p w14:paraId="2BEAA5AC" w14:textId="77777777" w:rsidR="00590C63" w:rsidRPr="00A63973" w:rsidRDefault="00590C63" w:rsidP="009B50B1">
      <w:pPr>
        <w:keepNext/>
        <w:keepLines/>
        <w:widowControl w:val="0"/>
        <w:rPr>
          <w:snapToGrid w:val="0"/>
          <w:sz w:val="24"/>
        </w:rPr>
      </w:pPr>
    </w:p>
    <w:p w14:paraId="63E289D4" w14:textId="77777777" w:rsidR="00590C63" w:rsidRDefault="00590C63" w:rsidP="009B50B1">
      <w:pPr>
        <w:keepLines/>
        <w:widowControl w:val="0"/>
        <w:rPr>
          <w:snapToGrid w:val="0"/>
          <w:sz w:val="24"/>
        </w:rPr>
      </w:pPr>
      <w:r w:rsidRPr="00A63973">
        <w:rPr>
          <w:snapToGrid w:val="0"/>
          <w:sz w:val="24"/>
        </w:rPr>
        <w:t>Hurtado</w:t>
      </w:r>
      <w:r>
        <w:rPr>
          <w:snapToGrid w:val="0"/>
          <w:sz w:val="24"/>
        </w:rPr>
        <w:t xml:space="preserve"> </w:t>
      </w:r>
      <w:r w:rsidRPr="00A63973">
        <w:rPr>
          <w:snapToGrid w:val="0"/>
          <w:sz w:val="24"/>
        </w:rPr>
        <w:t>LA</w:t>
      </w:r>
      <w:r>
        <w:rPr>
          <w:snapToGrid w:val="0"/>
          <w:sz w:val="24"/>
        </w:rPr>
        <w:t xml:space="preserve">, </w:t>
      </w:r>
      <w:r w:rsidRPr="00A63973">
        <w:rPr>
          <w:snapToGrid w:val="0"/>
          <w:sz w:val="24"/>
        </w:rPr>
        <w:t>Vrijenhoek</w:t>
      </w:r>
      <w:r>
        <w:rPr>
          <w:snapToGrid w:val="0"/>
          <w:sz w:val="24"/>
        </w:rPr>
        <w:t xml:space="preserve"> RC</w:t>
      </w:r>
      <w:r w:rsidRPr="00A63973">
        <w:rPr>
          <w:snapToGrid w:val="0"/>
          <w:sz w:val="24"/>
        </w:rPr>
        <w:t>. 2001. Detecting dispersal barriers for hydrothermal vent invertebrates along the East Pacific Rise: preliminary results. LARVE Symposium on Larval Biology, Dispersal and Gene Flow at Hydrothermal Vents, Ogden, UT.</w:t>
      </w:r>
      <w:r w:rsidRPr="00E214BE">
        <w:rPr>
          <w:snapToGrid w:val="0"/>
          <w:sz w:val="24"/>
        </w:rPr>
        <w:t xml:space="preserve"> </w:t>
      </w:r>
      <w:r>
        <w:rPr>
          <w:snapToGrid w:val="0"/>
          <w:sz w:val="24"/>
        </w:rPr>
        <w:t>(Oral).</w:t>
      </w:r>
    </w:p>
    <w:p w14:paraId="04CE7BC3" w14:textId="77777777" w:rsidR="00590C63" w:rsidRPr="00A63973" w:rsidRDefault="00590C63" w:rsidP="009B50B1">
      <w:pPr>
        <w:keepLines/>
        <w:widowControl w:val="0"/>
        <w:rPr>
          <w:snapToGrid w:val="0"/>
          <w:sz w:val="24"/>
        </w:rPr>
      </w:pPr>
    </w:p>
    <w:p w14:paraId="006E90FB" w14:textId="77777777" w:rsidR="00590C63" w:rsidRDefault="00590C63" w:rsidP="009B50B1">
      <w:pPr>
        <w:pStyle w:val="BodyText"/>
        <w:spacing w:line="240" w:lineRule="auto"/>
        <w:jc w:val="left"/>
        <w:rPr>
          <w:snapToGrid w:val="0"/>
        </w:rPr>
      </w:pPr>
      <w:r w:rsidRPr="00A63973">
        <w:rPr>
          <w:rFonts w:ascii="Times New Roman" w:hAnsi="Times New Roman"/>
          <w:snapToGrid w:val="0"/>
        </w:rPr>
        <w:t xml:space="preserve">Hurtado LA. 2000. </w:t>
      </w:r>
      <w:r w:rsidRPr="00A63973">
        <w:rPr>
          <w:rFonts w:ascii="Times New Roman" w:hAnsi="Times New Roman"/>
        </w:rPr>
        <w:t xml:space="preserve">Population structure and gene flow in the tubeworm </w:t>
      </w:r>
      <w:r w:rsidRPr="00A63973">
        <w:rPr>
          <w:rFonts w:ascii="Times New Roman" w:hAnsi="Times New Roman"/>
          <w:i/>
        </w:rPr>
        <w:t>Tevnia jerichonana</w:t>
      </w:r>
      <w:r w:rsidRPr="00A63973">
        <w:rPr>
          <w:rFonts w:ascii="Times New Roman" w:hAnsi="Times New Roman"/>
        </w:rPr>
        <w:t xml:space="preserve"> and the giant clam </w:t>
      </w:r>
      <w:r w:rsidRPr="00A63973">
        <w:rPr>
          <w:rFonts w:ascii="Times New Roman" w:hAnsi="Times New Roman"/>
          <w:i/>
        </w:rPr>
        <w:t>Calyptogena magnifica</w:t>
      </w:r>
      <w:r w:rsidRPr="00A63973">
        <w:rPr>
          <w:rFonts w:ascii="Times New Roman" w:hAnsi="Times New Roman"/>
        </w:rPr>
        <w:t xml:space="preserve">. </w:t>
      </w:r>
      <w:r w:rsidRPr="00A63973">
        <w:rPr>
          <w:rFonts w:ascii="Times New Roman" w:hAnsi="Times New Roman"/>
          <w:color w:val="000000"/>
        </w:rPr>
        <w:t>California Population and Evolutionary Group, University of California, Santa Cruz, CA.</w:t>
      </w:r>
      <w:r w:rsidRPr="00E214BE">
        <w:rPr>
          <w:snapToGrid w:val="0"/>
        </w:rPr>
        <w:t xml:space="preserve"> </w:t>
      </w:r>
      <w:r>
        <w:rPr>
          <w:snapToGrid w:val="0"/>
        </w:rPr>
        <w:t>(Oral).</w:t>
      </w:r>
    </w:p>
    <w:p w14:paraId="2CBC95F2" w14:textId="77777777" w:rsidR="00590C63" w:rsidRPr="00A63973" w:rsidRDefault="00590C63" w:rsidP="009B50B1">
      <w:pPr>
        <w:pStyle w:val="BodyText"/>
        <w:spacing w:line="240" w:lineRule="auto"/>
        <w:jc w:val="left"/>
        <w:rPr>
          <w:rFonts w:ascii="Times New Roman" w:hAnsi="Times New Roman"/>
        </w:rPr>
      </w:pPr>
    </w:p>
    <w:p w14:paraId="59D1378F" w14:textId="77777777" w:rsidR="00590C63" w:rsidRDefault="00590C63" w:rsidP="009B50B1">
      <w:pPr>
        <w:widowControl w:val="0"/>
        <w:rPr>
          <w:snapToGrid w:val="0"/>
          <w:sz w:val="24"/>
        </w:rPr>
      </w:pPr>
      <w:r w:rsidRPr="00A63973">
        <w:rPr>
          <w:snapToGrid w:val="0"/>
          <w:sz w:val="24"/>
        </w:rPr>
        <w:t>Hurtado LA</w:t>
      </w:r>
      <w:r>
        <w:rPr>
          <w:snapToGrid w:val="0"/>
          <w:sz w:val="24"/>
        </w:rPr>
        <w:t xml:space="preserve">, </w:t>
      </w:r>
      <w:r w:rsidRPr="00A63973">
        <w:rPr>
          <w:snapToGrid w:val="0"/>
          <w:sz w:val="24"/>
        </w:rPr>
        <w:t>Vidal</w:t>
      </w:r>
      <w:r>
        <w:rPr>
          <w:snapToGrid w:val="0"/>
          <w:sz w:val="24"/>
        </w:rPr>
        <w:t xml:space="preserve"> O</w:t>
      </w:r>
      <w:r w:rsidRPr="00A63973">
        <w:rPr>
          <w:snapToGrid w:val="0"/>
          <w:sz w:val="24"/>
        </w:rPr>
        <w:t xml:space="preserve">. 1996. Habitat use, movements and social organization of the boto </w:t>
      </w:r>
      <w:r w:rsidRPr="00A63973">
        <w:rPr>
          <w:i/>
          <w:snapToGrid w:val="0"/>
          <w:sz w:val="24"/>
        </w:rPr>
        <w:t xml:space="preserve">(Inia geoffrensis) </w:t>
      </w:r>
      <w:r w:rsidRPr="00A63973">
        <w:rPr>
          <w:snapToGrid w:val="0"/>
          <w:sz w:val="24"/>
        </w:rPr>
        <w:t>in the Upper Amazon River. Workshop on Environmental Biology of Deserts and Oceans. Guaymas, México. (</w:t>
      </w:r>
      <w:r>
        <w:rPr>
          <w:snapToGrid w:val="0"/>
          <w:sz w:val="24"/>
        </w:rPr>
        <w:t>P</w:t>
      </w:r>
      <w:r w:rsidRPr="00A63973">
        <w:rPr>
          <w:snapToGrid w:val="0"/>
          <w:sz w:val="24"/>
        </w:rPr>
        <w:t>oster)</w:t>
      </w:r>
      <w:r>
        <w:rPr>
          <w:snapToGrid w:val="0"/>
          <w:sz w:val="24"/>
        </w:rPr>
        <w:t>.</w:t>
      </w:r>
    </w:p>
    <w:p w14:paraId="4A4D5BB4" w14:textId="77777777" w:rsidR="00590C63" w:rsidRDefault="00590C63" w:rsidP="009B50B1">
      <w:pPr>
        <w:widowControl w:val="0"/>
        <w:ind w:left="630" w:hanging="630"/>
        <w:rPr>
          <w:snapToGrid w:val="0"/>
          <w:sz w:val="24"/>
        </w:rPr>
      </w:pPr>
    </w:p>
    <w:p w14:paraId="14C3D605" w14:textId="77777777" w:rsidR="00590C63" w:rsidRDefault="00590C63" w:rsidP="009B50B1">
      <w:pPr>
        <w:widowControl w:val="0"/>
        <w:rPr>
          <w:snapToGrid w:val="0"/>
          <w:sz w:val="24"/>
        </w:rPr>
      </w:pPr>
      <w:r w:rsidRPr="00A63973">
        <w:rPr>
          <w:snapToGrid w:val="0"/>
          <w:sz w:val="24"/>
        </w:rPr>
        <w:t>Hurtado</w:t>
      </w:r>
      <w:r>
        <w:rPr>
          <w:snapToGrid w:val="0"/>
          <w:sz w:val="24"/>
        </w:rPr>
        <w:t xml:space="preserve"> </w:t>
      </w:r>
      <w:r w:rsidRPr="00A63973">
        <w:rPr>
          <w:snapToGrid w:val="0"/>
          <w:sz w:val="24"/>
        </w:rPr>
        <w:t>LA, Castrezana</w:t>
      </w:r>
      <w:r>
        <w:rPr>
          <w:snapToGrid w:val="0"/>
          <w:sz w:val="24"/>
        </w:rPr>
        <w:t xml:space="preserve"> S</w:t>
      </w:r>
      <w:r w:rsidRPr="00A63973">
        <w:rPr>
          <w:snapToGrid w:val="0"/>
          <w:sz w:val="24"/>
        </w:rPr>
        <w:t>, Mateos</w:t>
      </w:r>
      <w:r>
        <w:rPr>
          <w:snapToGrid w:val="0"/>
          <w:sz w:val="24"/>
        </w:rPr>
        <w:t xml:space="preserve"> M</w:t>
      </w:r>
      <w:r w:rsidRPr="00A63973">
        <w:rPr>
          <w:snapToGrid w:val="0"/>
          <w:sz w:val="24"/>
        </w:rPr>
        <w:t>, Tello</w:t>
      </w:r>
      <w:r>
        <w:rPr>
          <w:snapToGrid w:val="0"/>
          <w:sz w:val="24"/>
        </w:rPr>
        <w:t xml:space="preserve"> MK</w:t>
      </w:r>
      <w:r w:rsidRPr="00A63973">
        <w:rPr>
          <w:snapToGrid w:val="0"/>
          <w:sz w:val="24"/>
        </w:rPr>
        <w:t>, McLauren</w:t>
      </w:r>
      <w:r>
        <w:rPr>
          <w:snapToGrid w:val="0"/>
          <w:sz w:val="24"/>
        </w:rPr>
        <w:t xml:space="preserve"> D</w:t>
      </w:r>
      <w:r w:rsidRPr="00A63973">
        <w:rPr>
          <w:snapToGrid w:val="0"/>
          <w:sz w:val="24"/>
        </w:rPr>
        <w:t>, Campoy</w:t>
      </w:r>
      <w:r>
        <w:rPr>
          <w:snapToGrid w:val="0"/>
          <w:sz w:val="24"/>
        </w:rPr>
        <w:t xml:space="preserve"> J</w:t>
      </w:r>
      <w:r w:rsidRPr="00A63973">
        <w:rPr>
          <w:snapToGrid w:val="0"/>
          <w:sz w:val="24"/>
        </w:rPr>
        <w:t>, Markow</w:t>
      </w:r>
      <w:r>
        <w:rPr>
          <w:snapToGrid w:val="0"/>
          <w:sz w:val="24"/>
        </w:rPr>
        <w:t xml:space="preserve"> TA</w:t>
      </w:r>
      <w:r w:rsidRPr="00A63973">
        <w:rPr>
          <w:snapToGrid w:val="0"/>
          <w:sz w:val="24"/>
        </w:rPr>
        <w:t xml:space="preserve">. 1996. Developmental stability in natural populations of </w:t>
      </w:r>
      <w:r w:rsidRPr="00A63973">
        <w:rPr>
          <w:i/>
          <w:snapToGrid w:val="0"/>
          <w:sz w:val="24"/>
        </w:rPr>
        <w:t xml:space="preserve">Drosophila pachea. </w:t>
      </w:r>
      <w:r w:rsidRPr="00A63973">
        <w:rPr>
          <w:snapToGrid w:val="0"/>
          <w:sz w:val="24"/>
        </w:rPr>
        <w:t>Workshop on Environmental Biology of Deserts</w:t>
      </w:r>
      <w:r>
        <w:rPr>
          <w:snapToGrid w:val="0"/>
          <w:sz w:val="24"/>
        </w:rPr>
        <w:t xml:space="preserve"> and Oceans. Guaymas, México. (P</w:t>
      </w:r>
      <w:r w:rsidRPr="00A63973">
        <w:rPr>
          <w:snapToGrid w:val="0"/>
          <w:sz w:val="24"/>
        </w:rPr>
        <w:t>oster)</w:t>
      </w:r>
      <w:r>
        <w:rPr>
          <w:snapToGrid w:val="0"/>
          <w:sz w:val="24"/>
        </w:rPr>
        <w:t>.</w:t>
      </w:r>
    </w:p>
    <w:p w14:paraId="37F63830" w14:textId="77777777" w:rsidR="00590C63" w:rsidRPr="00A63973" w:rsidRDefault="00590C63" w:rsidP="009B50B1">
      <w:pPr>
        <w:widowControl w:val="0"/>
        <w:rPr>
          <w:snapToGrid w:val="0"/>
          <w:sz w:val="24"/>
        </w:rPr>
      </w:pPr>
    </w:p>
    <w:p w14:paraId="7BD65004" w14:textId="77777777" w:rsidR="00590C63" w:rsidRDefault="00590C63" w:rsidP="009B50B1">
      <w:pPr>
        <w:keepLines/>
        <w:widowControl w:val="0"/>
        <w:rPr>
          <w:snapToGrid w:val="0"/>
          <w:sz w:val="24"/>
        </w:rPr>
      </w:pPr>
      <w:r w:rsidRPr="00A63973">
        <w:rPr>
          <w:snapToGrid w:val="0"/>
          <w:sz w:val="24"/>
        </w:rPr>
        <w:t>Linares F, Nava</w:t>
      </w:r>
      <w:r>
        <w:rPr>
          <w:snapToGrid w:val="0"/>
          <w:sz w:val="24"/>
        </w:rPr>
        <w:t xml:space="preserve"> M</w:t>
      </w:r>
      <w:r w:rsidRPr="00A63973">
        <w:rPr>
          <w:snapToGrid w:val="0"/>
          <w:sz w:val="24"/>
        </w:rPr>
        <w:t>, Ojeda</w:t>
      </w:r>
      <w:r>
        <w:rPr>
          <w:snapToGrid w:val="0"/>
          <w:sz w:val="24"/>
        </w:rPr>
        <w:t xml:space="preserve"> Z, </w:t>
      </w:r>
      <w:r w:rsidRPr="00A63973">
        <w:rPr>
          <w:snapToGrid w:val="0"/>
          <w:sz w:val="24"/>
        </w:rPr>
        <w:t>Hurtado</w:t>
      </w:r>
      <w:r>
        <w:rPr>
          <w:snapToGrid w:val="0"/>
          <w:sz w:val="24"/>
        </w:rPr>
        <w:t xml:space="preserve"> LA</w:t>
      </w:r>
      <w:r w:rsidRPr="00A63973">
        <w:rPr>
          <w:snapToGrid w:val="0"/>
          <w:sz w:val="24"/>
        </w:rPr>
        <w:t>. 1996. Marine vertebrate collection of the ITESM- Campus Guaymas. Workshop on Environmental Biology of Deserts and Oceans. Guaymas, México. (</w:t>
      </w:r>
      <w:r>
        <w:rPr>
          <w:snapToGrid w:val="0"/>
          <w:sz w:val="24"/>
        </w:rPr>
        <w:t>P</w:t>
      </w:r>
      <w:r w:rsidRPr="00A63973">
        <w:rPr>
          <w:snapToGrid w:val="0"/>
          <w:sz w:val="24"/>
        </w:rPr>
        <w:t>oster)</w:t>
      </w:r>
      <w:r>
        <w:rPr>
          <w:snapToGrid w:val="0"/>
          <w:sz w:val="24"/>
        </w:rPr>
        <w:t>.</w:t>
      </w:r>
    </w:p>
    <w:p w14:paraId="67C8ADB3" w14:textId="77777777" w:rsidR="00590C63" w:rsidRPr="00A63973" w:rsidRDefault="00590C63" w:rsidP="009B50B1">
      <w:pPr>
        <w:widowControl w:val="0"/>
        <w:rPr>
          <w:snapToGrid w:val="0"/>
          <w:sz w:val="24"/>
        </w:rPr>
      </w:pPr>
    </w:p>
    <w:p w14:paraId="18BC9CCC" w14:textId="77777777" w:rsidR="00590C63" w:rsidRDefault="00590C63" w:rsidP="009B50B1">
      <w:pPr>
        <w:widowControl w:val="0"/>
        <w:rPr>
          <w:snapToGrid w:val="0"/>
          <w:sz w:val="24"/>
        </w:rPr>
      </w:pPr>
      <w:r w:rsidRPr="00A63973">
        <w:rPr>
          <w:snapToGrid w:val="0"/>
          <w:sz w:val="24"/>
        </w:rPr>
        <w:t>Hurtado LA</w:t>
      </w:r>
      <w:r>
        <w:rPr>
          <w:snapToGrid w:val="0"/>
          <w:sz w:val="24"/>
        </w:rPr>
        <w:t>, V</w:t>
      </w:r>
      <w:r w:rsidRPr="00A63973">
        <w:rPr>
          <w:snapToGrid w:val="0"/>
          <w:sz w:val="24"/>
        </w:rPr>
        <w:t>idal</w:t>
      </w:r>
      <w:r>
        <w:rPr>
          <w:snapToGrid w:val="0"/>
          <w:sz w:val="24"/>
        </w:rPr>
        <w:t xml:space="preserve"> O</w:t>
      </w:r>
      <w:r w:rsidRPr="00A63973">
        <w:rPr>
          <w:snapToGrid w:val="0"/>
          <w:sz w:val="24"/>
        </w:rPr>
        <w:t xml:space="preserve">. 1995. Habitat use, home ranges and group organization of the bufeo colorado </w:t>
      </w:r>
      <w:r w:rsidRPr="00A63973">
        <w:rPr>
          <w:i/>
          <w:snapToGrid w:val="0"/>
          <w:sz w:val="24"/>
        </w:rPr>
        <w:t xml:space="preserve">(Inia geoffrensis) </w:t>
      </w:r>
      <w:r w:rsidRPr="00A63973">
        <w:rPr>
          <w:snapToGrid w:val="0"/>
          <w:sz w:val="24"/>
        </w:rPr>
        <w:t>in the upper Amazon River. Eleventh Biennial Conference on the Biology of Marine Mammals, Orlando, FL.</w:t>
      </w:r>
      <w:r>
        <w:rPr>
          <w:snapToGrid w:val="0"/>
          <w:sz w:val="24"/>
        </w:rPr>
        <w:t xml:space="preserve"> (Oral).</w:t>
      </w:r>
    </w:p>
    <w:p w14:paraId="16D7FFC0" w14:textId="77777777" w:rsidR="00590C63" w:rsidRPr="00A63973" w:rsidRDefault="00590C63" w:rsidP="009B50B1">
      <w:pPr>
        <w:widowControl w:val="0"/>
        <w:rPr>
          <w:snapToGrid w:val="0"/>
          <w:sz w:val="24"/>
        </w:rPr>
      </w:pPr>
    </w:p>
    <w:p w14:paraId="777B20B8" w14:textId="77777777" w:rsidR="00590C63" w:rsidRDefault="00590C63" w:rsidP="009B50B1">
      <w:pPr>
        <w:keepLines/>
        <w:widowControl w:val="0"/>
        <w:rPr>
          <w:snapToGrid w:val="0"/>
          <w:sz w:val="24"/>
        </w:rPr>
      </w:pPr>
      <w:r w:rsidRPr="00A63973">
        <w:rPr>
          <w:snapToGrid w:val="0"/>
          <w:sz w:val="24"/>
        </w:rPr>
        <w:t>Vidal O, Ojeda</w:t>
      </w:r>
      <w:r>
        <w:rPr>
          <w:snapToGrid w:val="0"/>
          <w:sz w:val="24"/>
        </w:rPr>
        <w:t xml:space="preserve"> Z</w:t>
      </w:r>
      <w:r w:rsidRPr="00A63973">
        <w:rPr>
          <w:snapToGrid w:val="0"/>
          <w:sz w:val="24"/>
        </w:rPr>
        <w:t>, Hurtado</w:t>
      </w:r>
      <w:r>
        <w:rPr>
          <w:snapToGrid w:val="0"/>
          <w:sz w:val="24"/>
        </w:rPr>
        <w:t xml:space="preserve"> LA</w:t>
      </w:r>
      <w:r w:rsidRPr="00A63973">
        <w:rPr>
          <w:snapToGrid w:val="0"/>
          <w:sz w:val="24"/>
        </w:rPr>
        <w:t>, Cendón</w:t>
      </w:r>
      <w:r>
        <w:rPr>
          <w:snapToGrid w:val="0"/>
          <w:sz w:val="24"/>
        </w:rPr>
        <w:t xml:space="preserve"> P</w:t>
      </w:r>
      <w:r w:rsidRPr="00A63973">
        <w:rPr>
          <w:snapToGrid w:val="0"/>
          <w:sz w:val="24"/>
        </w:rPr>
        <w:t xml:space="preserve">. 1995. Ecología y organización social de los delfines </w:t>
      </w:r>
      <w:r w:rsidRPr="00A63973">
        <w:rPr>
          <w:i/>
          <w:snapToGrid w:val="0"/>
          <w:sz w:val="24"/>
        </w:rPr>
        <w:t xml:space="preserve">(Inia geoffrensis </w:t>
      </w:r>
      <w:r w:rsidRPr="004F7D70">
        <w:rPr>
          <w:snapToGrid w:val="0"/>
          <w:sz w:val="24"/>
        </w:rPr>
        <w:t>y</w:t>
      </w:r>
      <w:r w:rsidRPr="00A63973">
        <w:rPr>
          <w:i/>
          <w:snapToGrid w:val="0"/>
          <w:sz w:val="24"/>
        </w:rPr>
        <w:t xml:space="preserve"> Sotalia fluviatilis) </w:t>
      </w:r>
      <w:r w:rsidRPr="00A63973">
        <w:rPr>
          <w:snapToGrid w:val="0"/>
          <w:sz w:val="24"/>
        </w:rPr>
        <w:t>del Alto Río Amazonas. XX Reunión Internacional para el Estudio de los Mamíferos Marinos, La Paz, Baja California Sur, México.</w:t>
      </w:r>
      <w:r>
        <w:rPr>
          <w:snapToGrid w:val="0"/>
          <w:sz w:val="24"/>
        </w:rPr>
        <w:t xml:space="preserve"> (Oral).</w:t>
      </w:r>
    </w:p>
    <w:p w14:paraId="49A326FB" w14:textId="77777777" w:rsidR="00590C63" w:rsidRPr="00A63973" w:rsidRDefault="00590C63" w:rsidP="009B50B1">
      <w:pPr>
        <w:keepLines/>
        <w:widowControl w:val="0"/>
        <w:rPr>
          <w:snapToGrid w:val="0"/>
          <w:sz w:val="24"/>
        </w:rPr>
      </w:pPr>
    </w:p>
    <w:p w14:paraId="131B5A01" w14:textId="728CF09F" w:rsidR="00590C63" w:rsidRDefault="00590C63" w:rsidP="009B50B1">
      <w:pPr>
        <w:widowControl w:val="0"/>
        <w:rPr>
          <w:snapToGrid w:val="0"/>
          <w:sz w:val="24"/>
        </w:rPr>
      </w:pPr>
      <w:r w:rsidRPr="00A63973">
        <w:rPr>
          <w:snapToGrid w:val="0"/>
          <w:sz w:val="24"/>
        </w:rPr>
        <w:t>Vidal O, Hurtado</w:t>
      </w:r>
      <w:r>
        <w:rPr>
          <w:snapToGrid w:val="0"/>
          <w:sz w:val="24"/>
        </w:rPr>
        <w:t xml:space="preserve"> LA</w:t>
      </w:r>
      <w:r w:rsidRPr="00A63973">
        <w:rPr>
          <w:snapToGrid w:val="0"/>
          <w:sz w:val="24"/>
        </w:rPr>
        <w:t>, Ojeda</w:t>
      </w:r>
      <w:r>
        <w:rPr>
          <w:snapToGrid w:val="0"/>
          <w:sz w:val="24"/>
        </w:rPr>
        <w:t xml:space="preserve"> Z,</w:t>
      </w:r>
      <w:r w:rsidRPr="00A63973">
        <w:rPr>
          <w:snapToGrid w:val="0"/>
          <w:sz w:val="24"/>
        </w:rPr>
        <w:t xml:space="preserve"> Cendón</w:t>
      </w:r>
      <w:r>
        <w:rPr>
          <w:snapToGrid w:val="0"/>
          <w:sz w:val="24"/>
        </w:rPr>
        <w:t xml:space="preserve"> P</w:t>
      </w:r>
      <w:r w:rsidRPr="00A63973">
        <w:rPr>
          <w:snapToGrid w:val="0"/>
          <w:sz w:val="24"/>
        </w:rPr>
        <w:t xml:space="preserve">. 1994. Ecología y conservación de los delfines de la parte alta del Río Amazonas, 6a Reunión de Trabajo de Especialistas en Mamíferos Acuáticos de América del Sur, Florianopolis, </w:t>
      </w:r>
      <w:r w:rsidR="00BC515F" w:rsidRPr="00A63973">
        <w:rPr>
          <w:snapToGrid w:val="0"/>
          <w:sz w:val="24"/>
        </w:rPr>
        <w:t>Bra</w:t>
      </w:r>
      <w:r w:rsidR="00BC515F">
        <w:rPr>
          <w:snapToGrid w:val="0"/>
          <w:sz w:val="24"/>
        </w:rPr>
        <w:t>z</w:t>
      </w:r>
      <w:r w:rsidR="00BC515F" w:rsidRPr="00A63973">
        <w:rPr>
          <w:snapToGrid w:val="0"/>
          <w:sz w:val="24"/>
        </w:rPr>
        <w:t>il</w:t>
      </w:r>
      <w:r w:rsidRPr="00A63973">
        <w:rPr>
          <w:snapToGrid w:val="0"/>
          <w:sz w:val="24"/>
        </w:rPr>
        <w:t>.</w:t>
      </w:r>
      <w:r w:rsidRPr="00E214BE">
        <w:rPr>
          <w:snapToGrid w:val="0"/>
          <w:sz w:val="24"/>
        </w:rPr>
        <w:t xml:space="preserve"> </w:t>
      </w:r>
      <w:r>
        <w:rPr>
          <w:snapToGrid w:val="0"/>
          <w:sz w:val="24"/>
        </w:rPr>
        <w:t>(Oral).</w:t>
      </w:r>
    </w:p>
    <w:p w14:paraId="1B58A4A5" w14:textId="77777777" w:rsidR="00590C63" w:rsidRPr="00A63973" w:rsidRDefault="00590C63" w:rsidP="009B50B1">
      <w:pPr>
        <w:widowControl w:val="0"/>
        <w:rPr>
          <w:snapToGrid w:val="0"/>
          <w:sz w:val="24"/>
        </w:rPr>
      </w:pPr>
    </w:p>
    <w:p w14:paraId="32B0FDF9" w14:textId="77777777" w:rsidR="00590C63" w:rsidRDefault="00590C63" w:rsidP="009B50B1">
      <w:pPr>
        <w:keepLines/>
        <w:widowControl w:val="0"/>
        <w:rPr>
          <w:snapToGrid w:val="0"/>
          <w:sz w:val="24"/>
        </w:rPr>
      </w:pPr>
      <w:r w:rsidRPr="00A63973">
        <w:rPr>
          <w:snapToGrid w:val="0"/>
          <w:sz w:val="24"/>
        </w:rPr>
        <w:t>Vidal O, Hurtado</w:t>
      </w:r>
      <w:r>
        <w:rPr>
          <w:snapToGrid w:val="0"/>
          <w:sz w:val="24"/>
        </w:rPr>
        <w:t xml:space="preserve"> LA</w:t>
      </w:r>
      <w:r w:rsidRPr="00A63973">
        <w:rPr>
          <w:snapToGrid w:val="0"/>
          <w:sz w:val="24"/>
        </w:rPr>
        <w:t>, Ojeda</w:t>
      </w:r>
      <w:r>
        <w:rPr>
          <w:snapToGrid w:val="0"/>
          <w:sz w:val="24"/>
        </w:rPr>
        <w:t xml:space="preserve"> Z</w:t>
      </w:r>
      <w:r w:rsidRPr="00A63973">
        <w:rPr>
          <w:snapToGrid w:val="0"/>
          <w:sz w:val="24"/>
        </w:rPr>
        <w:t>, Cendón</w:t>
      </w:r>
      <w:r>
        <w:rPr>
          <w:snapToGrid w:val="0"/>
          <w:sz w:val="24"/>
        </w:rPr>
        <w:t xml:space="preserve"> P</w:t>
      </w:r>
      <w:r w:rsidRPr="00A63973">
        <w:rPr>
          <w:snapToGrid w:val="0"/>
          <w:sz w:val="24"/>
        </w:rPr>
        <w:t>. 1993. The dolphins of the Upper Amazon River: A progress report, Tenth Biennial Conference on the Biology of Marine Mammals, November, Galveston, TX.</w:t>
      </w:r>
      <w:r>
        <w:rPr>
          <w:snapToGrid w:val="0"/>
          <w:sz w:val="24"/>
        </w:rPr>
        <w:t xml:space="preserve"> (Oral).</w:t>
      </w:r>
    </w:p>
    <w:p w14:paraId="40227896" w14:textId="0578EDC2" w:rsidR="007730D0" w:rsidRDefault="007730D0">
      <w:pPr>
        <w:rPr>
          <w:snapToGrid w:val="0"/>
          <w:sz w:val="24"/>
        </w:rPr>
      </w:pPr>
      <w:r>
        <w:rPr>
          <w:snapToGrid w:val="0"/>
          <w:sz w:val="24"/>
        </w:rPr>
        <w:br w:type="page"/>
      </w:r>
    </w:p>
    <w:p w14:paraId="13E5B88A" w14:textId="77777777" w:rsidR="007730D0" w:rsidRDefault="007730D0" w:rsidP="007730D0">
      <w:pPr>
        <w:rPr>
          <w:b/>
          <w:snapToGrid w:val="0"/>
          <w:sz w:val="24"/>
        </w:rPr>
      </w:pPr>
    </w:p>
    <w:p w14:paraId="6EE5351C" w14:textId="77777777" w:rsidR="007730D0" w:rsidRDefault="007730D0" w:rsidP="007730D0">
      <w:pPr>
        <w:widowControl w:val="0"/>
        <w:autoSpaceDE w:val="0"/>
        <w:autoSpaceDN w:val="0"/>
        <w:adjustRightInd w:val="0"/>
        <w:rPr>
          <w:rFonts w:ascii="TimesNewRomanPSMT" w:eastAsia="Times" w:hAnsi="TimesNewRomanPSMT" w:cs="TimesNewRomanPSMT"/>
          <w:sz w:val="24"/>
          <w:szCs w:val="24"/>
        </w:rPr>
      </w:pPr>
      <w:r>
        <w:rPr>
          <w:rFonts w:ascii="TimesNewRomanPSMT" w:eastAsia="Times" w:hAnsi="TimesNewRomanPSMT" w:cs="TimesNewRomanPSMT"/>
          <w:sz w:val="24"/>
          <w:szCs w:val="24"/>
        </w:rPr>
        <w:t>I hereby acknowledge that the above information is the most current and correct to the best of my knowledge as of the date of the signature.</w:t>
      </w:r>
    </w:p>
    <w:p w14:paraId="6A336F1A" w14:textId="77777777" w:rsidR="007730D0" w:rsidRDefault="007730D0" w:rsidP="007730D0">
      <w:pPr>
        <w:widowControl w:val="0"/>
        <w:autoSpaceDE w:val="0"/>
        <w:autoSpaceDN w:val="0"/>
        <w:adjustRightInd w:val="0"/>
        <w:rPr>
          <w:rFonts w:ascii="TimesNewRomanPSMT" w:eastAsia="Times" w:hAnsi="TimesNewRomanPSMT" w:cs="TimesNewRomanPSMT"/>
          <w:sz w:val="24"/>
          <w:szCs w:val="24"/>
        </w:rPr>
      </w:pPr>
    </w:p>
    <w:p w14:paraId="523A2311" w14:textId="77777777" w:rsidR="007730D0" w:rsidRDefault="007730D0" w:rsidP="007730D0">
      <w:pPr>
        <w:widowControl w:val="0"/>
        <w:autoSpaceDE w:val="0"/>
        <w:autoSpaceDN w:val="0"/>
        <w:adjustRightInd w:val="0"/>
        <w:rPr>
          <w:rFonts w:ascii="TimesNewRomanPSMT" w:eastAsia="Times" w:hAnsi="TimesNewRomanPSMT" w:cs="TimesNewRomanPSMT"/>
          <w:sz w:val="24"/>
          <w:szCs w:val="24"/>
        </w:rPr>
      </w:pPr>
    </w:p>
    <w:p w14:paraId="1B602F3A" w14:textId="77777777" w:rsidR="007730D0" w:rsidRDefault="007730D0" w:rsidP="007730D0">
      <w:pPr>
        <w:widowControl w:val="0"/>
        <w:autoSpaceDE w:val="0"/>
        <w:autoSpaceDN w:val="0"/>
        <w:adjustRightInd w:val="0"/>
        <w:rPr>
          <w:rFonts w:ascii="TimesNewRomanPSMT" w:eastAsia="Times" w:hAnsi="TimesNewRomanPSMT" w:cs="TimesNewRomanPSMT"/>
          <w:sz w:val="24"/>
          <w:szCs w:val="24"/>
        </w:rPr>
      </w:pPr>
    </w:p>
    <w:p w14:paraId="540074B3" w14:textId="2FE04964" w:rsidR="007730D0" w:rsidRDefault="007730D0" w:rsidP="007730D0">
      <w:pPr>
        <w:widowControl w:val="0"/>
        <w:autoSpaceDE w:val="0"/>
        <w:autoSpaceDN w:val="0"/>
        <w:adjustRightInd w:val="0"/>
        <w:rPr>
          <w:rFonts w:ascii="TimesNewRomanPSMT" w:eastAsia="Times" w:hAnsi="TimesNewRomanPSMT" w:cs="TimesNewRomanPSMT"/>
          <w:sz w:val="24"/>
          <w:szCs w:val="24"/>
        </w:rPr>
      </w:pPr>
      <w:r>
        <w:rPr>
          <w:rFonts w:ascii="TimesNewRomanPSMT" w:eastAsiaTheme="minorHAnsi" w:hAnsi="TimesNewRomanPSMT" w:cs="TimesNewRomanPSMT"/>
          <w:noProof/>
        </w:rPr>
        <w:drawing>
          <wp:inline distT="0" distB="0" distL="0" distR="0" wp14:anchorId="72A509A0" wp14:editId="406F43F9">
            <wp:extent cx="1346200" cy="368300"/>
            <wp:effectExtent l="25400" t="0" r="0" b="0"/>
            <wp:docPr id="3" name="Picture 3" descr="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11"/>
                    <a:stretch>
                      <a:fillRect/>
                    </a:stretch>
                  </pic:blipFill>
                  <pic:spPr>
                    <a:xfrm>
                      <a:off x="0" y="0"/>
                      <a:ext cx="1346200" cy="368300"/>
                    </a:xfrm>
                    <a:prstGeom prst="rect">
                      <a:avLst/>
                    </a:prstGeom>
                  </pic:spPr>
                </pic:pic>
              </a:graphicData>
            </a:graphic>
          </wp:inline>
        </w:drawing>
      </w:r>
      <w:r w:rsidR="004A5EB7">
        <w:rPr>
          <w:rFonts w:ascii="TimesNewRomanPSMT" w:eastAsia="Times" w:hAnsi="TimesNewRomanPSMT" w:cs="TimesNewRomanPSMT"/>
          <w:sz w:val="24"/>
          <w:szCs w:val="24"/>
        </w:rPr>
        <w:tab/>
      </w:r>
      <w:r w:rsidR="004A5EB7">
        <w:rPr>
          <w:rFonts w:ascii="TimesNewRomanPSMT" w:eastAsia="Times" w:hAnsi="TimesNewRomanPSMT" w:cs="TimesNewRomanPSMT"/>
          <w:sz w:val="24"/>
          <w:szCs w:val="24"/>
        </w:rPr>
        <w:tab/>
        <w:t>01/02/17</w:t>
      </w:r>
    </w:p>
    <w:p w14:paraId="3089CC72" w14:textId="77777777" w:rsidR="007730D0" w:rsidRDefault="007730D0" w:rsidP="007730D0">
      <w:pPr>
        <w:widowControl w:val="0"/>
        <w:autoSpaceDE w:val="0"/>
        <w:autoSpaceDN w:val="0"/>
        <w:adjustRightInd w:val="0"/>
        <w:rPr>
          <w:rFonts w:ascii="TimesNewRomanPSMT" w:eastAsia="Times" w:hAnsi="TimesNewRomanPSMT" w:cs="TimesNewRomanPSMT"/>
          <w:sz w:val="24"/>
          <w:szCs w:val="24"/>
        </w:rPr>
      </w:pPr>
      <w:r>
        <w:rPr>
          <w:rFonts w:ascii="TimesNewRomanPSMT" w:eastAsia="Times" w:hAnsi="TimesNewRomanPSMT" w:cs="TimesNewRomanPSMT"/>
          <w:sz w:val="24"/>
          <w:szCs w:val="24"/>
        </w:rPr>
        <w:t xml:space="preserve">________________________ </w:t>
      </w:r>
      <w:r>
        <w:rPr>
          <w:rFonts w:ascii="TimesNewRomanPSMT" w:eastAsia="Times" w:hAnsi="TimesNewRomanPSMT" w:cs="TimesNewRomanPSMT"/>
          <w:sz w:val="24"/>
          <w:szCs w:val="24"/>
        </w:rPr>
        <w:tab/>
        <w:t>_________</w:t>
      </w:r>
    </w:p>
    <w:p w14:paraId="73AD5C92" w14:textId="2B8C5B26" w:rsidR="00590C63" w:rsidRDefault="007730D0" w:rsidP="009B50B1">
      <w:pPr>
        <w:pStyle w:val="ListParagraph"/>
        <w:spacing w:after="0" w:line="240" w:lineRule="auto"/>
        <w:ind w:left="0"/>
        <w:rPr>
          <w:rFonts w:ascii="Times New Roman" w:hAnsi="Times New Roman"/>
          <w:snapToGrid w:val="0"/>
          <w:sz w:val="24"/>
        </w:rPr>
      </w:pPr>
      <w:r>
        <w:rPr>
          <w:rFonts w:ascii="TimesNewRomanPSMT" w:eastAsia="Times" w:hAnsi="TimesNewRomanPSMT" w:cs="TimesNewRomanPSMT"/>
          <w:sz w:val="24"/>
          <w:szCs w:val="24"/>
        </w:rPr>
        <w:t xml:space="preserve">Signature </w:t>
      </w:r>
      <w:r>
        <w:rPr>
          <w:rFonts w:ascii="TimesNewRomanPSMT" w:eastAsia="Times" w:hAnsi="TimesNewRomanPSMT" w:cs="TimesNewRomanPSMT"/>
          <w:sz w:val="24"/>
          <w:szCs w:val="24"/>
        </w:rPr>
        <w:tab/>
      </w:r>
      <w:r>
        <w:rPr>
          <w:rFonts w:ascii="TimesNewRomanPSMT" w:eastAsia="Times" w:hAnsi="TimesNewRomanPSMT" w:cs="TimesNewRomanPSMT"/>
          <w:sz w:val="24"/>
          <w:szCs w:val="24"/>
        </w:rPr>
        <w:tab/>
      </w:r>
      <w:r>
        <w:rPr>
          <w:rFonts w:ascii="TimesNewRomanPSMT" w:eastAsia="Times" w:hAnsi="TimesNewRomanPSMT" w:cs="TimesNewRomanPSMT"/>
          <w:sz w:val="24"/>
          <w:szCs w:val="24"/>
        </w:rPr>
        <w:tab/>
      </w:r>
      <w:r>
        <w:rPr>
          <w:rFonts w:ascii="TimesNewRomanPSMT" w:eastAsia="Times" w:hAnsi="TimesNewRomanPSMT" w:cs="TimesNewRomanPSMT"/>
          <w:sz w:val="24"/>
          <w:szCs w:val="24"/>
        </w:rPr>
        <w:tab/>
        <w:t>Date</w:t>
      </w:r>
    </w:p>
    <w:sectPr w:rsidR="00590C63" w:rsidSect="005766E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00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43873" w14:textId="77777777" w:rsidR="00C83097" w:rsidRDefault="00C83097">
      <w:r>
        <w:separator/>
      </w:r>
    </w:p>
  </w:endnote>
  <w:endnote w:type="continuationSeparator" w:id="0">
    <w:p w14:paraId="3C4283D7" w14:textId="77777777" w:rsidR="00C83097" w:rsidRDefault="00C8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GDSUN+TimesNewRomanPS-ItalicMT">
    <w:altName w:val="Arial"/>
    <w:panose1 w:val="00000000000000000000"/>
    <w:charset w:val="00"/>
    <w:family w:val="roman"/>
    <w:notTrueType/>
    <w:pitch w:val="default"/>
    <w:sig w:usb0="00000003" w:usb1="00000000" w:usb2="00000000" w:usb3="00000000" w:csb0="00000001" w:csb1="00000000"/>
  </w:font>
  <w:font w:name="Garamond-Bold">
    <w:altName w:val="Garamond"/>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aramond-Regular">
    <w:altName w:val="Times"/>
    <w:panose1 w:val="00000000000000000000"/>
    <w:charset w:val="4D"/>
    <w:family w:val="auto"/>
    <w:notTrueType/>
    <w:pitch w:val="default"/>
    <w:sig w:usb0="03000000" w:usb1="00000000" w:usb2="00000000" w:usb3="00000000" w:csb0="00000001" w:csb1="00000000"/>
  </w:font>
  <w:font w:name="AdvPTimesB">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vPTimes">
    <w:altName w:val="Cambria"/>
    <w:panose1 w:val="00000000000000000000"/>
    <w:charset w:val="4D"/>
    <w:family w:val="auto"/>
    <w:notTrueType/>
    <w:pitch w:val="default"/>
    <w:sig w:usb0="00000003" w:usb1="00000000" w:usb2="00000000" w:usb3="00000000" w:csb0="00000001" w:csb1="00000000"/>
  </w:font>
  <w:font w:name="Goudy">
    <w:altName w:val="Cambri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Palatino-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9AFCA" w14:textId="77777777" w:rsidR="00C83097" w:rsidRDefault="00C83097" w:rsidP="00590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9CE9E" w14:textId="77777777" w:rsidR="00C83097" w:rsidRDefault="00C830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14EE" w14:textId="77777777" w:rsidR="00C83097" w:rsidRDefault="00C83097" w:rsidP="00590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527">
      <w:rPr>
        <w:rStyle w:val="PageNumber"/>
        <w:noProof/>
      </w:rPr>
      <w:t>1</w:t>
    </w:r>
    <w:r>
      <w:rPr>
        <w:rStyle w:val="PageNumber"/>
      </w:rPr>
      <w:fldChar w:fldCharType="end"/>
    </w:r>
  </w:p>
  <w:p w14:paraId="29ACCF58" w14:textId="77777777" w:rsidR="00C83097" w:rsidRDefault="00C8309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9E540" w14:textId="77777777" w:rsidR="00C83097" w:rsidRDefault="00C8309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2F8C5" w14:textId="77777777" w:rsidR="00C83097" w:rsidRDefault="00C83097">
      <w:r>
        <w:separator/>
      </w:r>
    </w:p>
  </w:footnote>
  <w:footnote w:type="continuationSeparator" w:id="0">
    <w:p w14:paraId="77CB091A" w14:textId="77777777" w:rsidR="00C83097" w:rsidRDefault="00C830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DF78" w14:textId="77777777" w:rsidR="00C83097" w:rsidRDefault="00C830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4D3C" w14:textId="77777777" w:rsidR="00C83097" w:rsidRPr="00E22999" w:rsidRDefault="00C83097">
    <w:pPr>
      <w:pStyle w:val="Header"/>
      <w:jc w:val="right"/>
      <w:rPr>
        <w:sz w:val="22"/>
      </w:rPr>
    </w:pPr>
    <w:r w:rsidRPr="00E22999">
      <w:rPr>
        <w:sz w:val="22"/>
      </w:rPr>
      <w:t>L.A. Hurtado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8C0E" w14:textId="77777777" w:rsidR="00C83097" w:rsidRDefault="00C83097">
    <w:pPr>
      <w:pStyle w:val="Header"/>
      <w:jc w:val="right"/>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01"/>
      <w:numFmt w:val="decimal"/>
      <w:lvlText w:val="%1"/>
      <w:lvlJc w:val="left"/>
      <w:pPr>
        <w:tabs>
          <w:tab w:val="num" w:pos="1540"/>
        </w:tabs>
        <w:ind w:left="1540" w:hanging="1540"/>
      </w:pPr>
      <w:rPr>
        <w:rFonts w:hint="default"/>
      </w:rPr>
    </w:lvl>
    <w:lvl w:ilvl="1">
      <w:start w:val="2002"/>
      <w:numFmt w:val="decimal"/>
      <w:lvlText w:val="%1-%2"/>
      <w:lvlJc w:val="left"/>
      <w:pPr>
        <w:tabs>
          <w:tab w:val="num" w:pos="1540"/>
        </w:tabs>
        <w:ind w:left="1540" w:hanging="1540"/>
      </w:pPr>
      <w:rPr>
        <w:rFonts w:hint="default"/>
      </w:rPr>
    </w:lvl>
    <w:lvl w:ilvl="2">
      <w:start w:val="1"/>
      <w:numFmt w:val="decimal"/>
      <w:lvlText w:val="%1-%2.%3"/>
      <w:lvlJc w:val="left"/>
      <w:pPr>
        <w:tabs>
          <w:tab w:val="num" w:pos="1540"/>
        </w:tabs>
        <w:ind w:left="1540" w:hanging="1540"/>
      </w:pPr>
      <w:rPr>
        <w:rFonts w:hint="default"/>
      </w:rPr>
    </w:lvl>
    <w:lvl w:ilvl="3">
      <w:start w:val="1"/>
      <w:numFmt w:val="decimal"/>
      <w:lvlText w:val="%1-%2.%3.%4"/>
      <w:lvlJc w:val="left"/>
      <w:pPr>
        <w:tabs>
          <w:tab w:val="num" w:pos="1540"/>
        </w:tabs>
        <w:ind w:left="1540" w:hanging="1540"/>
      </w:pPr>
      <w:rPr>
        <w:rFonts w:hint="default"/>
      </w:rPr>
    </w:lvl>
    <w:lvl w:ilvl="4">
      <w:start w:val="1"/>
      <w:numFmt w:val="decimal"/>
      <w:lvlText w:val="%1-%2.%3.%4.%5"/>
      <w:lvlJc w:val="left"/>
      <w:pPr>
        <w:tabs>
          <w:tab w:val="num" w:pos="1540"/>
        </w:tabs>
        <w:ind w:left="1540" w:hanging="1540"/>
      </w:pPr>
      <w:rPr>
        <w:rFonts w:hint="default"/>
      </w:rPr>
    </w:lvl>
    <w:lvl w:ilvl="5">
      <w:start w:val="1"/>
      <w:numFmt w:val="decimal"/>
      <w:lvlText w:val="%1-%2.%3.%4.%5.%6"/>
      <w:lvlJc w:val="left"/>
      <w:pPr>
        <w:tabs>
          <w:tab w:val="num" w:pos="1540"/>
        </w:tabs>
        <w:ind w:left="1540" w:hanging="1540"/>
      </w:pPr>
      <w:rPr>
        <w:rFonts w:hint="default"/>
      </w:rPr>
    </w:lvl>
    <w:lvl w:ilvl="6">
      <w:start w:val="1"/>
      <w:numFmt w:val="decimal"/>
      <w:lvlText w:val="%1-%2.%3.%4.%5.%6.%7"/>
      <w:lvlJc w:val="left"/>
      <w:pPr>
        <w:tabs>
          <w:tab w:val="num" w:pos="1540"/>
        </w:tabs>
        <w:ind w:left="1540" w:hanging="1540"/>
      </w:pPr>
      <w:rPr>
        <w:rFonts w:hint="default"/>
      </w:rPr>
    </w:lvl>
    <w:lvl w:ilvl="7">
      <w:start w:val="1"/>
      <w:numFmt w:val="decimal"/>
      <w:lvlText w:val="%1-%2.%3.%4.%5.%6.%7.%8"/>
      <w:lvlJc w:val="left"/>
      <w:pPr>
        <w:tabs>
          <w:tab w:val="num" w:pos="1540"/>
        </w:tabs>
        <w:ind w:left="1540" w:hanging="1540"/>
      </w:pPr>
      <w:rPr>
        <w:rFonts w:hint="default"/>
      </w:rPr>
    </w:lvl>
    <w:lvl w:ilvl="8">
      <w:start w:val="1"/>
      <w:numFmt w:val="decimal"/>
      <w:lvlText w:val="%1-%2.%3.%4.%5.%6.%7.%8.%9"/>
      <w:lvlJc w:val="left"/>
      <w:pPr>
        <w:tabs>
          <w:tab w:val="num" w:pos="1540"/>
        </w:tabs>
        <w:ind w:left="1540" w:hanging="1540"/>
      </w:pPr>
      <w:rPr>
        <w:rFonts w:hint="default"/>
      </w:rPr>
    </w:lvl>
  </w:abstractNum>
  <w:abstractNum w:abstractNumId="1">
    <w:nsid w:val="02511033"/>
    <w:multiLevelType w:val="hybridMultilevel"/>
    <w:tmpl w:val="FA7AB4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036718"/>
    <w:multiLevelType w:val="hybridMultilevel"/>
    <w:tmpl w:val="C1FC9D6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55608"/>
    <w:multiLevelType w:val="hybridMultilevel"/>
    <w:tmpl w:val="68B66E86"/>
    <w:lvl w:ilvl="0" w:tplc="5C4666C8">
      <w:start w:val="199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C03AD"/>
    <w:multiLevelType w:val="multilevel"/>
    <w:tmpl w:val="647C76A0"/>
    <w:lvl w:ilvl="0">
      <w:start w:val="1994"/>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664F5D"/>
    <w:multiLevelType w:val="hybridMultilevel"/>
    <w:tmpl w:val="2F14604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20F00"/>
    <w:multiLevelType w:val="hybridMultilevel"/>
    <w:tmpl w:val="8BFEF29E"/>
    <w:lvl w:ilvl="0" w:tplc="1C6C9B2C">
      <w:start w:val="200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E4938"/>
    <w:multiLevelType w:val="hybridMultilevel"/>
    <w:tmpl w:val="90F23BB8"/>
    <w:lvl w:ilvl="0" w:tplc="AB42131E">
      <w:start w:val="199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C3BB2"/>
    <w:multiLevelType w:val="hybridMultilevel"/>
    <w:tmpl w:val="FB1E52AA"/>
    <w:lvl w:ilvl="0" w:tplc="B2FC99CC">
      <w:start w:val="1999"/>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B770F16"/>
    <w:multiLevelType w:val="multilevel"/>
    <w:tmpl w:val="647C76A0"/>
    <w:lvl w:ilvl="0">
      <w:start w:val="1994"/>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6348AC"/>
    <w:multiLevelType w:val="multilevel"/>
    <w:tmpl w:val="45E48972"/>
    <w:lvl w:ilvl="0">
      <w:start w:val="1997"/>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EE2242"/>
    <w:multiLevelType w:val="hybridMultilevel"/>
    <w:tmpl w:val="EEA25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C0A6BC8"/>
    <w:multiLevelType w:val="multilevel"/>
    <w:tmpl w:val="5E684CEC"/>
    <w:lvl w:ilvl="0">
      <w:start w:val="1986"/>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8F170E"/>
    <w:multiLevelType w:val="hybridMultilevel"/>
    <w:tmpl w:val="42FC0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44A454F"/>
    <w:multiLevelType w:val="multilevel"/>
    <w:tmpl w:val="45E48972"/>
    <w:lvl w:ilvl="0">
      <w:start w:val="1997"/>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0D18DF"/>
    <w:multiLevelType w:val="hybridMultilevel"/>
    <w:tmpl w:val="4EA0D10A"/>
    <w:lvl w:ilvl="0" w:tplc="BA4AD89E">
      <w:start w:val="1992"/>
      <w:numFmt w:val="decimal"/>
      <w:lvlText w:val="%1"/>
      <w:lvlJc w:val="left"/>
      <w:pPr>
        <w:tabs>
          <w:tab w:val="num" w:pos="760"/>
        </w:tabs>
        <w:ind w:left="760" w:hanging="40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1129E1"/>
    <w:multiLevelType w:val="hybridMultilevel"/>
    <w:tmpl w:val="04D49E38"/>
    <w:lvl w:ilvl="0" w:tplc="9EF0BBF0">
      <w:start w:val="1992"/>
      <w:numFmt w:val="decimal"/>
      <w:lvlText w:val="%1"/>
      <w:lvlJc w:val="left"/>
      <w:pPr>
        <w:tabs>
          <w:tab w:val="num" w:pos="1120"/>
        </w:tabs>
        <w:ind w:left="1120" w:hanging="40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84C443D"/>
    <w:multiLevelType w:val="hybridMultilevel"/>
    <w:tmpl w:val="B212CD6A"/>
    <w:lvl w:ilvl="0" w:tplc="00010409">
      <w:start w:val="1"/>
      <w:numFmt w:val="bullet"/>
      <w:lvlText w:val=""/>
      <w:lvlJc w:val="left"/>
      <w:pPr>
        <w:tabs>
          <w:tab w:val="num" w:pos="727"/>
        </w:tabs>
        <w:ind w:left="727" w:hanging="360"/>
      </w:pPr>
      <w:rPr>
        <w:rFonts w:ascii="Symbol" w:hAnsi="Symbol" w:hint="default"/>
      </w:rPr>
    </w:lvl>
    <w:lvl w:ilvl="1" w:tplc="00030409" w:tentative="1">
      <w:start w:val="1"/>
      <w:numFmt w:val="bullet"/>
      <w:lvlText w:val="o"/>
      <w:lvlJc w:val="left"/>
      <w:pPr>
        <w:tabs>
          <w:tab w:val="num" w:pos="1447"/>
        </w:tabs>
        <w:ind w:left="1447" w:hanging="360"/>
      </w:pPr>
      <w:rPr>
        <w:rFonts w:ascii="Courier New" w:hAnsi="Courier New" w:hint="default"/>
      </w:rPr>
    </w:lvl>
    <w:lvl w:ilvl="2" w:tplc="00050409" w:tentative="1">
      <w:start w:val="1"/>
      <w:numFmt w:val="bullet"/>
      <w:lvlText w:val=""/>
      <w:lvlJc w:val="left"/>
      <w:pPr>
        <w:tabs>
          <w:tab w:val="num" w:pos="2167"/>
        </w:tabs>
        <w:ind w:left="2167" w:hanging="360"/>
      </w:pPr>
      <w:rPr>
        <w:rFonts w:ascii="Wingdings" w:hAnsi="Wingdings" w:hint="default"/>
      </w:rPr>
    </w:lvl>
    <w:lvl w:ilvl="3" w:tplc="00010409" w:tentative="1">
      <w:start w:val="1"/>
      <w:numFmt w:val="bullet"/>
      <w:lvlText w:val=""/>
      <w:lvlJc w:val="left"/>
      <w:pPr>
        <w:tabs>
          <w:tab w:val="num" w:pos="2887"/>
        </w:tabs>
        <w:ind w:left="2887" w:hanging="360"/>
      </w:pPr>
      <w:rPr>
        <w:rFonts w:ascii="Symbol" w:hAnsi="Symbol" w:hint="default"/>
      </w:rPr>
    </w:lvl>
    <w:lvl w:ilvl="4" w:tplc="00030409" w:tentative="1">
      <w:start w:val="1"/>
      <w:numFmt w:val="bullet"/>
      <w:lvlText w:val="o"/>
      <w:lvlJc w:val="left"/>
      <w:pPr>
        <w:tabs>
          <w:tab w:val="num" w:pos="3607"/>
        </w:tabs>
        <w:ind w:left="3607" w:hanging="360"/>
      </w:pPr>
      <w:rPr>
        <w:rFonts w:ascii="Courier New" w:hAnsi="Courier New" w:hint="default"/>
      </w:rPr>
    </w:lvl>
    <w:lvl w:ilvl="5" w:tplc="00050409" w:tentative="1">
      <w:start w:val="1"/>
      <w:numFmt w:val="bullet"/>
      <w:lvlText w:val=""/>
      <w:lvlJc w:val="left"/>
      <w:pPr>
        <w:tabs>
          <w:tab w:val="num" w:pos="4327"/>
        </w:tabs>
        <w:ind w:left="4327" w:hanging="360"/>
      </w:pPr>
      <w:rPr>
        <w:rFonts w:ascii="Wingdings" w:hAnsi="Wingdings" w:hint="default"/>
      </w:rPr>
    </w:lvl>
    <w:lvl w:ilvl="6" w:tplc="00010409" w:tentative="1">
      <w:start w:val="1"/>
      <w:numFmt w:val="bullet"/>
      <w:lvlText w:val=""/>
      <w:lvlJc w:val="left"/>
      <w:pPr>
        <w:tabs>
          <w:tab w:val="num" w:pos="5047"/>
        </w:tabs>
        <w:ind w:left="5047" w:hanging="360"/>
      </w:pPr>
      <w:rPr>
        <w:rFonts w:ascii="Symbol" w:hAnsi="Symbol" w:hint="default"/>
      </w:rPr>
    </w:lvl>
    <w:lvl w:ilvl="7" w:tplc="00030409" w:tentative="1">
      <w:start w:val="1"/>
      <w:numFmt w:val="bullet"/>
      <w:lvlText w:val="o"/>
      <w:lvlJc w:val="left"/>
      <w:pPr>
        <w:tabs>
          <w:tab w:val="num" w:pos="5767"/>
        </w:tabs>
        <w:ind w:left="5767" w:hanging="360"/>
      </w:pPr>
      <w:rPr>
        <w:rFonts w:ascii="Courier New" w:hAnsi="Courier New" w:hint="default"/>
      </w:rPr>
    </w:lvl>
    <w:lvl w:ilvl="8" w:tplc="00050409" w:tentative="1">
      <w:start w:val="1"/>
      <w:numFmt w:val="bullet"/>
      <w:lvlText w:val=""/>
      <w:lvlJc w:val="left"/>
      <w:pPr>
        <w:tabs>
          <w:tab w:val="num" w:pos="6487"/>
        </w:tabs>
        <w:ind w:left="6487" w:hanging="360"/>
      </w:pPr>
      <w:rPr>
        <w:rFonts w:ascii="Wingdings" w:hAnsi="Wingdings" w:hint="default"/>
      </w:rPr>
    </w:lvl>
  </w:abstractNum>
  <w:num w:numId="1">
    <w:abstractNumId w:val="0"/>
  </w:num>
  <w:num w:numId="2">
    <w:abstractNumId w:val="10"/>
  </w:num>
  <w:num w:numId="3">
    <w:abstractNumId w:val="4"/>
  </w:num>
  <w:num w:numId="4">
    <w:abstractNumId w:val="7"/>
  </w:num>
  <w:num w:numId="5">
    <w:abstractNumId w:val="3"/>
  </w:num>
  <w:num w:numId="6">
    <w:abstractNumId w:val="12"/>
  </w:num>
  <w:num w:numId="7">
    <w:abstractNumId w:val="15"/>
  </w:num>
  <w:num w:numId="8">
    <w:abstractNumId w:val="16"/>
  </w:num>
  <w:num w:numId="9">
    <w:abstractNumId w:val="14"/>
  </w:num>
  <w:num w:numId="10">
    <w:abstractNumId w:val="8"/>
  </w:num>
  <w:num w:numId="11">
    <w:abstractNumId w:val="9"/>
  </w:num>
  <w:num w:numId="12">
    <w:abstractNumId w:val="17"/>
  </w:num>
  <w:num w:numId="13">
    <w:abstractNumId w:val="11"/>
  </w:num>
  <w:num w:numId="14">
    <w:abstractNumId w:val="13"/>
  </w:num>
  <w:num w:numId="15">
    <w:abstractNumId w:val="6"/>
  </w:num>
  <w:num w:numId="16">
    <w:abstractNumId w:val="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A6"/>
    <w:rsid w:val="00000CE4"/>
    <w:rsid w:val="0000180B"/>
    <w:rsid w:val="000025DC"/>
    <w:rsid w:val="000030BC"/>
    <w:rsid w:val="0000390E"/>
    <w:rsid w:val="00010FEE"/>
    <w:rsid w:val="00011BB6"/>
    <w:rsid w:val="000135B3"/>
    <w:rsid w:val="00014F9C"/>
    <w:rsid w:val="0002045C"/>
    <w:rsid w:val="00024B5E"/>
    <w:rsid w:val="00034A9F"/>
    <w:rsid w:val="00035951"/>
    <w:rsid w:val="000364A8"/>
    <w:rsid w:val="00036BAC"/>
    <w:rsid w:val="00037937"/>
    <w:rsid w:val="00046762"/>
    <w:rsid w:val="00063F66"/>
    <w:rsid w:val="0006531A"/>
    <w:rsid w:val="00066245"/>
    <w:rsid w:val="00067688"/>
    <w:rsid w:val="000704E6"/>
    <w:rsid w:val="00070FDF"/>
    <w:rsid w:val="00071438"/>
    <w:rsid w:val="00073DFE"/>
    <w:rsid w:val="00082555"/>
    <w:rsid w:val="000855A0"/>
    <w:rsid w:val="00086746"/>
    <w:rsid w:val="00087015"/>
    <w:rsid w:val="00095D48"/>
    <w:rsid w:val="000A7D31"/>
    <w:rsid w:val="000C3CBC"/>
    <w:rsid w:val="000C4600"/>
    <w:rsid w:val="000C749D"/>
    <w:rsid w:val="000E1CCC"/>
    <w:rsid w:val="000E21CA"/>
    <w:rsid w:val="000E2F38"/>
    <w:rsid w:val="000E45BE"/>
    <w:rsid w:val="000E486B"/>
    <w:rsid w:val="000F3BD4"/>
    <w:rsid w:val="000F4BE7"/>
    <w:rsid w:val="00100075"/>
    <w:rsid w:val="00100AAB"/>
    <w:rsid w:val="0010181B"/>
    <w:rsid w:val="00102E10"/>
    <w:rsid w:val="001073C1"/>
    <w:rsid w:val="00110AA2"/>
    <w:rsid w:val="00111F6A"/>
    <w:rsid w:val="00112415"/>
    <w:rsid w:val="0012047A"/>
    <w:rsid w:val="00122774"/>
    <w:rsid w:val="00126584"/>
    <w:rsid w:val="001338BF"/>
    <w:rsid w:val="001351DC"/>
    <w:rsid w:val="00137BF8"/>
    <w:rsid w:val="0014090A"/>
    <w:rsid w:val="00141BDA"/>
    <w:rsid w:val="00142B61"/>
    <w:rsid w:val="00146130"/>
    <w:rsid w:val="00150DD8"/>
    <w:rsid w:val="00151C23"/>
    <w:rsid w:val="00155B13"/>
    <w:rsid w:val="00164DE9"/>
    <w:rsid w:val="00171C10"/>
    <w:rsid w:val="00171F0F"/>
    <w:rsid w:val="00172012"/>
    <w:rsid w:val="00175327"/>
    <w:rsid w:val="00185673"/>
    <w:rsid w:val="0018693F"/>
    <w:rsid w:val="00195AEC"/>
    <w:rsid w:val="001A0527"/>
    <w:rsid w:val="001A7F2E"/>
    <w:rsid w:val="001B5F0C"/>
    <w:rsid w:val="001B70C1"/>
    <w:rsid w:val="001B7513"/>
    <w:rsid w:val="001C1F97"/>
    <w:rsid w:val="001C2766"/>
    <w:rsid w:val="001C309D"/>
    <w:rsid w:val="001D4269"/>
    <w:rsid w:val="001D5FE4"/>
    <w:rsid w:val="001D60EA"/>
    <w:rsid w:val="001D6142"/>
    <w:rsid w:val="001D6662"/>
    <w:rsid w:val="001E05BE"/>
    <w:rsid w:val="001E384A"/>
    <w:rsid w:val="001E405C"/>
    <w:rsid w:val="001E654A"/>
    <w:rsid w:val="001F7D6F"/>
    <w:rsid w:val="0020036B"/>
    <w:rsid w:val="002008EF"/>
    <w:rsid w:val="00201A9E"/>
    <w:rsid w:val="00202DF0"/>
    <w:rsid w:val="00203704"/>
    <w:rsid w:val="00203AB3"/>
    <w:rsid w:val="00203DA0"/>
    <w:rsid w:val="002230AE"/>
    <w:rsid w:val="00225469"/>
    <w:rsid w:val="00225F28"/>
    <w:rsid w:val="00226169"/>
    <w:rsid w:val="00231750"/>
    <w:rsid w:val="0023381A"/>
    <w:rsid w:val="00235981"/>
    <w:rsid w:val="00235AB7"/>
    <w:rsid w:val="00237919"/>
    <w:rsid w:val="00240EFF"/>
    <w:rsid w:val="002447C1"/>
    <w:rsid w:val="00261CDD"/>
    <w:rsid w:val="0026786A"/>
    <w:rsid w:val="002706FC"/>
    <w:rsid w:val="00271894"/>
    <w:rsid w:val="00276462"/>
    <w:rsid w:val="00276B8A"/>
    <w:rsid w:val="00280EAA"/>
    <w:rsid w:val="002830D4"/>
    <w:rsid w:val="00285888"/>
    <w:rsid w:val="00290B31"/>
    <w:rsid w:val="002954C8"/>
    <w:rsid w:val="00296510"/>
    <w:rsid w:val="002A20FA"/>
    <w:rsid w:val="002A3352"/>
    <w:rsid w:val="002B6AE9"/>
    <w:rsid w:val="002D3651"/>
    <w:rsid w:val="002D578F"/>
    <w:rsid w:val="002D7C0A"/>
    <w:rsid w:val="002E29DC"/>
    <w:rsid w:val="002E4B84"/>
    <w:rsid w:val="002E6BCC"/>
    <w:rsid w:val="002E7FBB"/>
    <w:rsid w:val="002F0DF3"/>
    <w:rsid w:val="002F3070"/>
    <w:rsid w:val="002F3CA0"/>
    <w:rsid w:val="00300C20"/>
    <w:rsid w:val="003056A1"/>
    <w:rsid w:val="00315B61"/>
    <w:rsid w:val="00317654"/>
    <w:rsid w:val="003208FD"/>
    <w:rsid w:val="00330959"/>
    <w:rsid w:val="00331153"/>
    <w:rsid w:val="00336D1E"/>
    <w:rsid w:val="0034247D"/>
    <w:rsid w:val="00346744"/>
    <w:rsid w:val="00350EB5"/>
    <w:rsid w:val="00352D65"/>
    <w:rsid w:val="00355094"/>
    <w:rsid w:val="00360F54"/>
    <w:rsid w:val="00364E03"/>
    <w:rsid w:val="0036608B"/>
    <w:rsid w:val="0037135A"/>
    <w:rsid w:val="00373A6D"/>
    <w:rsid w:val="0037575F"/>
    <w:rsid w:val="00375CF8"/>
    <w:rsid w:val="0038762F"/>
    <w:rsid w:val="00390EBD"/>
    <w:rsid w:val="003970A3"/>
    <w:rsid w:val="003B1423"/>
    <w:rsid w:val="003B3EB0"/>
    <w:rsid w:val="003B6BAE"/>
    <w:rsid w:val="003B7AB4"/>
    <w:rsid w:val="003C230D"/>
    <w:rsid w:val="003C2640"/>
    <w:rsid w:val="003C32C6"/>
    <w:rsid w:val="003D0A46"/>
    <w:rsid w:val="003D25D7"/>
    <w:rsid w:val="003E4C66"/>
    <w:rsid w:val="003F0ADF"/>
    <w:rsid w:val="003F28BE"/>
    <w:rsid w:val="003F3079"/>
    <w:rsid w:val="003F4484"/>
    <w:rsid w:val="003F5C9F"/>
    <w:rsid w:val="003F6A46"/>
    <w:rsid w:val="003F6EC0"/>
    <w:rsid w:val="003F71AE"/>
    <w:rsid w:val="0040076A"/>
    <w:rsid w:val="00400B12"/>
    <w:rsid w:val="00402CE7"/>
    <w:rsid w:val="00407155"/>
    <w:rsid w:val="00411C74"/>
    <w:rsid w:val="00412BF4"/>
    <w:rsid w:val="00413AE2"/>
    <w:rsid w:val="00414F95"/>
    <w:rsid w:val="00416269"/>
    <w:rsid w:val="00424150"/>
    <w:rsid w:val="00425ABB"/>
    <w:rsid w:val="00432EE4"/>
    <w:rsid w:val="004338F9"/>
    <w:rsid w:val="0043485C"/>
    <w:rsid w:val="00435DB8"/>
    <w:rsid w:val="00442898"/>
    <w:rsid w:val="00443965"/>
    <w:rsid w:val="00443DAC"/>
    <w:rsid w:val="0045509B"/>
    <w:rsid w:val="00455E26"/>
    <w:rsid w:val="004600AC"/>
    <w:rsid w:val="00460760"/>
    <w:rsid w:val="004631E6"/>
    <w:rsid w:val="004662D0"/>
    <w:rsid w:val="004663CD"/>
    <w:rsid w:val="00470427"/>
    <w:rsid w:val="0047686B"/>
    <w:rsid w:val="00481ED4"/>
    <w:rsid w:val="00492715"/>
    <w:rsid w:val="00497BC7"/>
    <w:rsid w:val="004A1419"/>
    <w:rsid w:val="004A5A7C"/>
    <w:rsid w:val="004A5D84"/>
    <w:rsid w:val="004A5EB7"/>
    <w:rsid w:val="004A645C"/>
    <w:rsid w:val="004B026B"/>
    <w:rsid w:val="004B32BE"/>
    <w:rsid w:val="004B7239"/>
    <w:rsid w:val="004B793F"/>
    <w:rsid w:val="004C3BF2"/>
    <w:rsid w:val="004C7222"/>
    <w:rsid w:val="004D0C6D"/>
    <w:rsid w:val="004D11D7"/>
    <w:rsid w:val="004D3B43"/>
    <w:rsid w:val="004D5F72"/>
    <w:rsid w:val="004E00B0"/>
    <w:rsid w:val="004E3D20"/>
    <w:rsid w:val="004E4063"/>
    <w:rsid w:val="004F2FEF"/>
    <w:rsid w:val="004F3260"/>
    <w:rsid w:val="004F330B"/>
    <w:rsid w:val="004F6D61"/>
    <w:rsid w:val="004F7D70"/>
    <w:rsid w:val="0051360C"/>
    <w:rsid w:val="005241DD"/>
    <w:rsid w:val="00527DD9"/>
    <w:rsid w:val="0053092C"/>
    <w:rsid w:val="00532AD5"/>
    <w:rsid w:val="00536A50"/>
    <w:rsid w:val="00540EBF"/>
    <w:rsid w:val="0054277B"/>
    <w:rsid w:val="00542789"/>
    <w:rsid w:val="005431D6"/>
    <w:rsid w:val="005451B5"/>
    <w:rsid w:val="00550FC7"/>
    <w:rsid w:val="00553B93"/>
    <w:rsid w:val="00554300"/>
    <w:rsid w:val="005546A9"/>
    <w:rsid w:val="0057179D"/>
    <w:rsid w:val="005766EF"/>
    <w:rsid w:val="00577341"/>
    <w:rsid w:val="005837E2"/>
    <w:rsid w:val="00590C63"/>
    <w:rsid w:val="0059323E"/>
    <w:rsid w:val="005A523C"/>
    <w:rsid w:val="005A5B66"/>
    <w:rsid w:val="005A6782"/>
    <w:rsid w:val="005A6EEE"/>
    <w:rsid w:val="005B28D2"/>
    <w:rsid w:val="005B4084"/>
    <w:rsid w:val="005B4B69"/>
    <w:rsid w:val="005B50A7"/>
    <w:rsid w:val="005C0163"/>
    <w:rsid w:val="005C1757"/>
    <w:rsid w:val="005C774F"/>
    <w:rsid w:val="005D4837"/>
    <w:rsid w:val="005D74C1"/>
    <w:rsid w:val="005E2136"/>
    <w:rsid w:val="005E2C2A"/>
    <w:rsid w:val="005E4D94"/>
    <w:rsid w:val="005E5B60"/>
    <w:rsid w:val="005E5BFB"/>
    <w:rsid w:val="005E73F4"/>
    <w:rsid w:val="005F492E"/>
    <w:rsid w:val="00600611"/>
    <w:rsid w:val="00601F83"/>
    <w:rsid w:val="00607CCB"/>
    <w:rsid w:val="00610A60"/>
    <w:rsid w:val="006112D7"/>
    <w:rsid w:val="0061290C"/>
    <w:rsid w:val="006200FE"/>
    <w:rsid w:val="00622253"/>
    <w:rsid w:val="00622929"/>
    <w:rsid w:val="0062393A"/>
    <w:rsid w:val="00625813"/>
    <w:rsid w:val="00626FEE"/>
    <w:rsid w:val="006303F0"/>
    <w:rsid w:val="00632BDC"/>
    <w:rsid w:val="006368FE"/>
    <w:rsid w:val="00640925"/>
    <w:rsid w:val="00641272"/>
    <w:rsid w:val="00644BB8"/>
    <w:rsid w:val="006500A1"/>
    <w:rsid w:val="00651600"/>
    <w:rsid w:val="00652109"/>
    <w:rsid w:val="00655DB5"/>
    <w:rsid w:val="0066115F"/>
    <w:rsid w:val="00662CB2"/>
    <w:rsid w:val="00674E93"/>
    <w:rsid w:val="006751AF"/>
    <w:rsid w:val="00680CBA"/>
    <w:rsid w:val="00682F46"/>
    <w:rsid w:val="00685102"/>
    <w:rsid w:val="0068535F"/>
    <w:rsid w:val="006921AB"/>
    <w:rsid w:val="00693F2D"/>
    <w:rsid w:val="00695FD7"/>
    <w:rsid w:val="006A6A5F"/>
    <w:rsid w:val="006A6F1D"/>
    <w:rsid w:val="006B420D"/>
    <w:rsid w:val="006C1821"/>
    <w:rsid w:val="006C2D4E"/>
    <w:rsid w:val="006C486F"/>
    <w:rsid w:val="006C67ED"/>
    <w:rsid w:val="006D0C78"/>
    <w:rsid w:val="006D1B7B"/>
    <w:rsid w:val="006D349F"/>
    <w:rsid w:val="006D3DE7"/>
    <w:rsid w:val="006E3406"/>
    <w:rsid w:val="006E38EF"/>
    <w:rsid w:val="006E4C2A"/>
    <w:rsid w:val="006E7729"/>
    <w:rsid w:val="006E7ADF"/>
    <w:rsid w:val="006F10B7"/>
    <w:rsid w:val="006F3957"/>
    <w:rsid w:val="00702743"/>
    <w:rsid w:val="00702DBC"/>
    <w:rsid w:val="00707A4E"/>
    <w:rsid w:val="00710B1E"/>
    <w:rsid w:val="0071327F"/>
    <w:rsid w:val="00715A08"/>
    <w:rsid w:val="00717E60"/>
    <w:rsid w:val="00722407"/>
    <w:rsid w:val="007258F5"/>
    <w:rsid w:val="007261A8"/>
    <w:rsid w:val="00735D26"/>
    <w:rsid w:val="007425ED"/>
    <w:rsid w:val="007473E2"/>
    <w:rsid w:val="00755B10"/>
    <w:rsid w:val="00755B9F"/>
    <w:rsid w:val="00764DC8"/>
    <w:rsid w:val="007666FC"/>
    <w:rsid w:val="00767357"/>
    <w:rsid w:val="007730D0"/>
    <w:rsid w:val="00773451"/>
    <w:rsid w:val="0077549B"/>
    <w:rsid w:val="007805D0"/>
    <w:rsid w:val="00785F7A"/>
    <w:rsid w:val="00790825"/>
    <w:rsid w:val="00790A5E"/>
    <w:rsid w:val="0079264E"/>
    <w:rsid w:val="00793D13"/>
    <w:rsid w:val="007A1D96"/>
    <w:rsid w:val="007A3F4A"/>
    <w:rsid w:val="007A4777"/>
    <w:rsid w:val="007A4909"/>
    <w:rsid w:val="007A512F"/>
    <w:rsid w:val="007B245D"/>
    <w:rsid w:val="007B589A"/>
    <w:rsid w:val="007B5D1B"/>
    <w:rsid w:val="007D26AF"/>
    <w:rsid w:val="007D2D39"/>
    <w:rsid w:val="007D7AFD"/>
    <w:rsid w:val="007D7F6C"/>
    <w:rsid w:val="007E003B"/>
    <w:rsid w:val="007E0AA7"/>
    <w:rsid w:val="007E0AB9"/>
    <w:rsid w:val="007E5BA7"/>
    <w:rsid w:val="007E69B1"/>
    <w:rsid w:val="007F19D3"/>
    <w:rsid w:val="007F2D75"/>
    <w:rsid w:val="007F2E8F"/>
    <w:rsid w:val="00803017"/>
    <w:rsid w:val="0081303D"/>
    <w:rsid w:val="008162F3"/>
    <w:rsid w:val="00821484"/>
    <w:rsid w:val="008218E3"/>
    <w:rsid w:val="00821D33"/>
    <w:rsid w:val="00822576"/>
    <w:rsid w:val="00824CAE"/>
    <w:rsid w:val="00826D45"/>
    <w:rsid w:val="008322AA"/>
    <w:rsid w:val="00840603"/>
    <w:rsid w:val="00841035"/>
    <w:rsid w:val="008428FC"/>
    <w:rsid w:val="00850711"/>
    <w:rsid w:val="00852FE6"/>
    <w:rsid w:val="00853FFF"/>
    <w:rsid w:val="008553B5"/>
    <w:rsid w:val="00861163"/>
    <w:rsid w:val="00872196"/>
    <w:rsid w:val="008737D4"/>
    <w:rsid w:val="008737F2"/>
    <w:rsid w:val="008773DF"/>
    <w:rsid w:val="00877CD9"/>
    <w:rsid w:val="00881EB9"/>
    <w:rsid w:val="00882B86"/>
    <w:rsid w:val="00887FB5"/>
    <w:rsid w:val="00895BA6"/>
    <w:rsid w:val="00896100"/>
    <w:rsid w:val="0089766E"/>
    <w:rsid w:val="008A05F7"/>
    <w:rsid w:val="008A3F3E"/>
    <w:rsid w:val="008A5CB0"/>
    <w:rsid w:val="008B05D2"/>
    <w:rsid w:val="008C6B3D"/>
    <w:rsid w:val="008D0415"/>
    <w:rsid w:val="008D1361"/>
    <w:rsid w:val="008E52B0"/>
    <w:rsid w:val="008F27D9"/>
    <w:rsid w:val="008F31AA"/>
    <w:rsid w:val="008F3B3D"/>
    <w:rsid w:val="008F3EF5"/>
    <w:rsid w:val="008F76F1"/>
    <w:rsid w:val="00901E2C"/>
    <w:rsid w:val="00901FD9"/>
    <w:rsid w:val="00910834"/>
    <w:rsid w:val="00914A6D"/>
    <w:rsid w:val="009157C0"/>
    <w:rsid w:val="009316FB"/>
    <w:rsid w:val="0093275E"/>
    <w:rsid w:val="0093338B"/>
    <w:rsid w:val="00934F53"/>
    <w:rsid w:val="00935C58"/>
    <w:rsid w:val="009407E5"/>
    <w:rsid w:val="00941853"/>
    <w:rsid w:val="009420A6"/>
    <w:rsid w:val="0094462E"/>
    <w:rsid w:val="009453BD"/>
    <w:rsid w:val="009568A0"/>
    <w:rsid w:val="00960B14"/>
    <w:rsid w:val="00963DE9"/>
    <w:rsid w:val="009706EB"/>
    <w:rsid w:val="0097076C"/>
    <w:rsid w:val="00973E27"/>
    <w:rsid w:val="00975FFC"/>
    <w:rsid w:val="009764D7"/>
    <w:rsid w:val="009821A6"/>
    <w:rsid w:val="00983CA0"/>
    <w:rsid w:val="009847AB"/>
    <w:rsid w:val="00990E60"/>
    <w:rsid w:val="009A17AA"/>
    <w:rsid w:val="009A3FB9"/>
    <w:rsid w:val="009A760B"/>
    <w:rsid w:val="009B1BBF"/>
    <w:rsid w:val="009B50B1"/>
    <w:rsid w:val="009B6DA5"/>
    <w:rsid w:val="009C02A9"/>
    <w:rsid w:val="009D45F3"/>
    <w:rsid w:val="009F227F"/>
    <w:rsid w:val="009F2FC4"/>
    <w:rsid w:val="009F399B"/>
    <w:rsid w:val="00A074AD"/>
    <w:rsid w:val="00A11479"/>
    <w:rsid w:val="00A122CA"/>
    <w:rsid w:val="00A134E2"/>
    <w:rsid w:val="00A3216A"/>
    <w:rsid w:val="00A44FBA"/>
    <w:rsid w:val="00A51E15"/>
    <w:rsid w:val="00A67F72"/>
    <w:rsid w:val="00A735AB"/>
    <w:rsid w:val="00A76A3E"/>
    <w:rsid w:val="00A76D6E"/>
    <w:rsid w:val="00A84072"/>
    <w:rsid w:val="00A856A0"/>
    <w:rsid w:val="00A90FBE"/>
    <w:rsid w:val="00A956A1"/>
    <w:rsid w:val="00A95B69"/>
    <w:rsid w:val="00A97CE7"/>
    <w:rsid w:val="00AA1001"/>
    <w:rsid w:val="00AA525D"/>
    <w:rsid w:val="00AB4D86"/>
    <w:rsid w:val="00AB6FAF"/>
    <w:rsid w:val="00AC6992"/>
    <w:rsid w:val="00AC6B0F"/>
    <w:rsid w:val="00AD2ED8"/>
    <w:rsid w:val="00AE0D18"/>
    <w:rsid w:val="00AE1E33"/>
    <w:rsid w:val="00AE35D7"/>
    <w:rsid w:val="00AE3934"/>
    <w:rsid w:val="00AE6F82"/>
    <w:rsid w:val="00AF1097"/>
    <w:rsid w:val="00AF2E45"/>
    <w:rsid w:val="00AF7A25"/>
    <w:rsid w:val="00B008AB"/>
    <w:rsid w:val="00B03672"/>
    <w:rsid w:val="00B048F0"/>
    <w:rsid w:val="00B04963"/>
    <w:rsid w:val="00B10CC2"/>
    <w:rsid w:val="00B147A7"/>
    <w:rsid w:val="00B16CAD"/>
    <w:rsid w:val="00B269BE"/>
    <w:rsid w:val="00B31737"/>
    <w:rsid w:val="00B416B0"/>
    <w:rsid w:val="00B4194A"/>
    <w:rsid w:val="00B52061"/>
    <w:rsid w:val="00B575B1"/>
    <w:rsid w:val="00B61580"/>
    <w:rsid w:val="00B64928"/>
    <w:rsid w:val="00B64C44"/>
    <w:rsid w:val="00B675F5"/>
    <w:rsid w:val="00B74639"/>
    <w:rsid w:val="00B74F3A"/>
    <w:rsid w:val="00B752BF"/>
    <w:rsid w:val="00B75E73"/>
    <w:rsid w:val="00B7736F"/>
    <w:rsid w:val="00B8354D"/>
    <w:rsid w:val="00B976EB"/>
    <w:rsid w:val="00BA0F71"/>
    <w:rsid w:val="00BA265B"/>
    <w:rsid w:val="00BA4E94"/>
    <w:rsid w:val="00BA534D"/>
    <w:rsid w:val="00BA5422"/>
    <w:rsid w:val="00BB052B"/>
    <w:rsid w:val="00BB5A4D"/>
    <w:rsid w:val="00BC05FA"/>
    <w:rsid w:val="00BC17A6"/>
    <w:rsid w:val="00BC2D39"/>
    <w:rsid w:val="00BC4A36"/>
    <w:rsid w:val="00BC515F"/>
    <w:rsid w:val="00BD0E56"/>
    <w:rsid w:val="00BD6AD7"/>
    <w:rsid w:val="00BE327C"/>
    <w:rsid w:val="00BE4C86"/>
    <w:rsid w:val="00BE4E5A"/>
    <w:rsid w:val="00C0601B"/>
    <w:rsid w:val="00C11F4C"/>
    <w:rsid w:val="00C1216E"/>
    <w:rsid w:val="00C14A8A"/>
    <w:rsid w:val="00C15D73"/>
    <w:rsid w:val="00C166DB"/>
    <w:rsid w:val="00C20FE5"/>
    <w:rsid w:val="00C2132B"/>
    <w:rsid w:val="00C32BA1"/>
    <w:rsid w:val="00C35AAD"/>
    <w:rsid w:val="00C36C93"/>
    <w:rsid w:val="00C4460D"/>
    <w:rsid w:val="00C45CB8"/>
    <w:rsid w:val="00C516DE"/>
    <w:rsid w:val="00C56428"/>
    <w:rsid w:val="00C60862"/>
    <w:rsid w:val="00C629AA"/>
    <w:rsid w:val="00C76CD3"/>
    <w:rsid w:val="00C81794"/>
    <w:rsid w:val="00C83097"/>
    <w:rsid w:val="00C8328F"/>
    <w:rsid w:val="00C91C4E"/>
    <w:rsid w:val="00C97979"/>
    <w:rsid w:val="00CA6B3E"/>
    <w:rsid w:val="00CA7A85"/>
    <w:rsid w:val="00CB75A8"/>
    <w:rsid w:val="00CC252A"/>
    <w:rsid w:val="00CC2B64"/>
    <w:rsid w:val="00CC3137"/>
    <w:rsid w:val="00CD0AB4"/>
    <w:rsid w:val="00CD7D39"/>
    <w:rsid w:val="00CE2ABB"/>
    <w:rsid w:val="00CE724F"/>
    <w:rsid w:val="00CF269A"/>
    <w:rsid w:val="00CF4E2F"/>
    <w:rsid w:val="00CF6855"/>
    <w:rsid w:val="00D03FD9"/>
    <w:rsid w:val="00D04D43"/>
    <w:rsid w:val="00D04D52"/>
    <w:rsid w:val="00D04F73"/>
    <w:rsid w:val="00D06300"/>
    <w:rsid w:val="00D06EC3"/>
    <w:rsid w:val="00D10953"/>
    <w:rsid w:val="00D10B5F"/>
    <w:rsid w:val="00D12F6D"/>
    <w:rsid w:val="00D168DC"/>
    <w:rsid w:val="00D20485"/>
    <w:rsid w:val="00D211DE"/>
    <w:rsid w:val="00D27A9C"/>
    <w:rsid w:val="00D37FCD"/>
    <w:rsid w:val="00D40239"/>
    <w:rsid w:val="00D42131"/>
    <w:rsid w:val="00D460C1"/>
    <w:rsid w:val="00D52D37"/>
    <w:rsid w:val="00D628AD"/>
    <w:rsid w:val="00D82E3C"/>
    <w:rsid w:val="00D83E36"/>
    <w:rsid w:val="00D87165"/>
    <w:rsid w:val="00D87DC6"/>
    <w:rsid w:val="00D907A7"/>
    <w:rsid w:val="00D95F38"/>
    <w:rsid w:val="00DA15AB"/>
    <w:rsid w:val="00DA28A7"/>
    <w:rsid w:val="00DA63FB"/>
    <w:rsid w:val="00DA7448"/>
    <w:rsid w:val="00DB010A"/>
    <w:rsid w:val="00DC08B7"/>
    <w:rsid w:val="00DD0DDB"/>
    <w:rsid w:val="00DD13D6"/>
    <w:rsid w:val="00DD27FA"/>
    <w:rsid w:val="00DD3A63"/>
    <w:rsid w:val="00DD67D8"/>
    <w:rsid w:val="00DE3873"/>
    <w:rsid w:val="00DE594B"/>
    <w:rsid w:val="00DE66DB"/>
    <w:rsid w:val="00DF4744"/>
    <w:rsid w:val="00E101B7"/>
    <w:rsid w:val="00E11B54"/>
    <w:rsid w:val="00E22999"/>
    <w:rsid w:val="00E2546C"/>
    <w:rsid w:val="00E25EFF"/>
    <w:rsid w:val="00E318DA"/>
    <w:rsid w:val="00E333CC"/>
    <w:rsid w:val="00E3400B"/>
    <w:rsid w:val="00E34F84"/>
    <w:rsid w:val="00E35D4D"/>
    <w:rsid w:val="00E4536C"/>
    <w:rsid w:val="00E47159"/>
    <w:rsid w:val="00E55EA2"/>
    <w:rsid w:val="00E57852"/>
    <w:rsid w:val="00E57E9A"/>
    <w:rsid w:val="00E61F26"/>
    <w:rsid w:val="00E64102"/>
    <w:rsid w:val="00E66732"/>
    <w:rsid w:val="00E66B42"/>
    <w:rsid w:val="00E8347A"/>
    <w:rsid w:val="00E85F98"/>
    <w:rsid w:val="00E910CF"/>
    <w:rsid w:val="00E96D08"/>
    <w:rsid w:val="00EA297E"/>
    <w:rsid w:val="00EA5A9F"/>
    <w:rsid w:val="00EA76DA"/>
    <w:rsid w:val="00EA7A74"/>
    <w:rsid w:val="00EB035A"/>
    <w:rsid w:val="00EB1F59"/>
    <w:rsid w:val="00EB4F78"/>
    <w:rsid w:val="00EC10A1"/>
    <w:rsid w:val="00EC128C"/>
    <w:rsid w:val="00EC2DAC"/>
    <w:rsid w:val="00EC55A4"/>
    <w:rsid w:val="00EC5D1F"/>
    <w:rsid w:val="00EC6A71"/>
    <w:rsid w:val="00ED0A32"/>
    <w:rsid w:val="00ED59DE"/>
    <w:rsid w:val="00EE01B2"/>
    <w:rsid w:val="00EE1B6C"/>
    <w:rsid w:val="00EE2A06"/>
    <w:rsid w:val="00EE3502"/>
    <w:rsid w:val="00EE3674"/>
    <w:rsid w:val="00EE4052"/>
    <w:rsid w:val="00EE477F"/>
    <w:rsid w:val="00EE4A82"/>
    <w:rsid w:val="00EE775B"/>
    <w:rsid w:val="00EE7A7A"/>
    <w:rsid w:val="00EF0FE5"/>
    <w:rsid w:val="00F02B88"/>
    <w:rsid w:val="00F112B3"/>
    <w:rsid w:val="00F11F9E"/>
    <w:rsid w:val="00F12FA3"/>
    <w:rsid w:val="00F13CE1"/>
    <w:rsid w:val="00F14979"/>
    <w:rsid w:val="00F243BF"/>
    <w:rsid w:val="00F30A29"/>
    <w:rsid w:val="00F4014B"/>
    <w:rsid w:val="00F44CC0"/>
    <w:rsid w:val="00F46835"/>
    <w:rsid w:val="00F51A23"/>
    <w:rsid w:val="00F533D3"/>
    <w:rsid w:val="00F54234"/>
    <w:rsid w:val="00F6176B"/>
    <w:rsid w:val="00F63754"/>
    <w:rsid w:val="00F64699"/>
    <w:rsid w:val="00F779FF"/>
    <w:rsid w:val="00F81D31"/>
    <w:rsid w:val="00F8268B"/>
    <w:rsid w:val="00F83559"/>
    <w:rsid w:val="00F85049"/>
    <w:rsid w:val="00F8648C"/>
    <w:rsid w:val="00F86AC2"/>
    <w:rsid w:val="00F8722E"/>
    <w:rsid w:val="00F93A40"/>
    <w:rsid w:val="00F93B11"/>
    <w:rsid w:val="00F963EB"/>
    <w:rsid w:val="00FA620D"/>
    <w:rsid w:val="00FB16E2"/>
    <w:rsid w:val="00FD2D2F"/>
    <w:rsid w:val="00FD3FA0"/>
    <w:rsid w:val="00FD4925"/>
    <w:rsid w:val="00FD5D6E"/>
    <w:rsid w:val="00FD7F0F"/>
    <w:rsid w:val="00FE125A"/>
    <w:rsid w:val="00FE29BA"/>
    <w:rsid w:val="00FF29A8"/>
    <w:rsid w:val="00FF6D5F"/>
    <w:rsid w:val="00FF6E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8098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rsid w:val="001E654A"/>
    <w:pPr>
      <w:keepNext/>
      <w:widowControl w:val="0"/>
      <w:spacing w:before="120" w:after="120"/>
      <w:ind w:left="634" w:hanging="634"/>
      <w:outlineLvl w:val="0"/>
    </w:pPr>
    <w:rPr>
      <w:b/>
      <w:i/>
      <w:snapToGrid w:val="0"/>
      <w:sz w:val="24"/>
    </w:rPr>
  </w:style>
  <w:style w:type="paragraph" w:styleId="Heading2">
    <w:name w:val="heading 2"/>
    <w:basedOn w:val="Normal"/>
    <w:next w:val="Normal"/>
    <w:qFormat/>
    <w:pPr>
      <w:keepNext/>
      <w:outlineLvl w:val="1"/>
    </w:pPr>
    <w:rPr>
      <w:color w:val="000000"/>
      <w:sz w:val="24"/>
    </w:rPr>
  </w:style>
  <w:style w:type="paragraph" w:styleId="Heading3">
    <w:name w:val="heading 3"/>
    <w:basedOn w:val="Normal"/>
    <w:next w:val="Normal"/>
    <w:qFormat/>
    <w:pPr>
      <w:keepNext/>
      <w:widowControl w:val="0"/>
      <w:jc w:val="center"/>
      <w:outlineLvl w:val="2"/>
    </w:pPr>
    <w:rPr>
      <w:b/>
      <w:smallCaps/>
      <w:snapToGrid w:val="0"/>
      <w:sz w:val="24"/>
    </w:rPr>
  </w:style>
  <w:style w:type="paragraph" w:styleId="Heading4">
    <w:name w:val="heading 4"/>
    <w:basedOn w:val="Normal"/>
    <w:next w:val="Normal"/>
    <w:qFormat/>
    <w:pPr>
      <w:keepNext/>
      <w:widowControl w:val="0"/>
      <w:outlineLvl w:val="3"/>
    </w:pPr>
    <w:rPr>
      <w:snapToGrid w:val="0"/>
      <w:sz w:val="24"/>
    </w:rPr>
  </w:style>
  <w:style w:type="paragraph" w:styleId="Heading5">
    <w:name w:val="heading 5"/>
    <w:basedOn w:val="Normal"/>
    <w:next w:val="Normal"/>
    <w:qFormat/>
    <w:pPr>
      <w:keepNext/>
      <w:widowControl w:val="0"/>
      <w:ind w:left="1350" w:firstLine="90"/>
      <w:outlineLvl w:val="4"/>
    </w:pPr>
    <w:rPr>
      <w:snapToGrid w:val="0"/>
      <w:color w:val="FF0000"/>
      <w:sz w:val="24"/>
    </w:rPr>
  </w:style>
  <w:style w:type="paragraph" w:styleId="Heading6">
    <w:name w:val="heading 6"/>
    <w:basedOn w:val="Normal"/>
    <w:next w:val="Normal"/>
    <w:qFormat/>
    <w:pPr>
      <w:keepNext/>
      <w:ind w:left="630" w:hanging="63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80" w:lineRule="auto"/>
      <w:jc w:val="center"/>
    </w:pPr>
    <w:rPr>
      <w:rFonts w:ascii="Times" w:hAnsi="Times"/>
      <w:sz w:val="24"/>
    </w:rPr>
  </w:style>
  <w:style w:type="paragraph" w:styleId="Title">
    <w:name w:val="Title"/>
    <w:basedOn w:val="Normal"/>
    <w:qFormat/>
    <w:pPr>
      <w:spacing w:line="480" w:lineRule="auto"/>
      <w:jc w:val="center"/>
    </w:pPr>
    <w:rPr>
      <w:rFonts w:ascii="Times" w:eastAsia="Times" w:hAnsi="Time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pPr>
      <w:keepLines/>
      <w:widowControl w:val="0"/>
      <w:ind w:left="634" w:hanging="634"/>
    </w:pPr>
    <w:rPr>
      <w:snapToGrid w:val="0"/>
      <w:sz w:val="22"/>
    </w:rPr>
  </w:style>
  <w:style w:type="paragraph" w:styleId="BodyTextIndent2">
    <w:name w:val="Body Text Indent 2"/>
    <w:basedOn w:val="Normal"/>
    <w:pPr>
      <w:ind w:left="720"/>
    </w:pPr>
    <w:rPr>
      <w:i/>
      <w:sz w:val="22"/>
    </w:rPr>
  </w:style>
  <w:style w:type="paragraph" w:styleId="BodyTextIndent3">
    <w:name w:val="Body Text Indent 3"/>
    <w:basedOn w:val="Normal"/>
    <w:pPr>
      <w:widowControl w:val="0"/>
      <w:ind w:left="630" w:hanging="630"/>
    </w:pPr>
    <w:rPr>
      <w:snapToGrid w:val="0"/>
      <w:sz w:val="24"/>
    </w:rPr>
  </w:style>
  <w:style w:type="paragraph" w:styleId="BodyText2">
    <w:name w:val="Body Text 2"/>
    <w:basedOn w:val="Normal"/>
    <w:pPr>
      <w:widowControl w:val="0"/>
      <w:tabs>
        <w:tab w:val="left" w:pos="1440"/>
      </w:tabs>
    </w:pPr>
    <w:rPr>
      <w:snapToGrid w:val="0"/>
      <w:sz w:val="22"/>
    </w:rPr>
  </w:style>
  <w:style w:type="paragraph" w:styleId="PlainText">
    <w:name w:val="Plain Text"/>
    <w:basedOn w:val="Normal"/>
    <w:rsid w:val="00463433"/>
    <w:rPr>
      <w:rFonts w:ascii="Courier New" w:hAnsi="Courier New" w:cs="Courier New"/>
    </w:rPr>
  </w:style>
  <w:style w:type="character" w:styleId="LineNumber">
    <w:name w:val="line number"/>
    <w:basedOn w:val="DefaultParagraphFont"/>
    <w:rsid w:val="00463433"/>
  </w:style>
  <w:style w:type="character" w:styleId="Emphasis">
    <w:name w:val="Emphasis"/>
    <w:uiPriority w:val="20"/>
    <w:rsid w:val="0038410B"/>
    <w:rPr>
      <w:i/>
    </w:rPr>
  </w:style>
  <w:style w:type="character" w:customStyle="1" w:styleId="hithilite">
    <w:name w:val="hithilite"/>
    <w:basedOn w:val="DefaultParagraphFont"/>
    <w:rsid w:val="00907892"/>
  </w:style>
  <w:style w:type="character" w:customStyle="1" w:styleId="frsourcelabel">
    <w:name w:val="fr_source_label"/>
    <w:basedOn w:val="DefaultParagraphFont"/>
    <w:rsid w:val="00907892"/>
  </w:style>
  <w:style w:type="paragraph" w:styleId="NoSpacing">
    <w:name w:val="No Spacing"/>
    <w:uiPriority w:val="1"/>
    <w:qFormat/>
    <w:rsid w:val="00436CD7"/>
    <w:rPr>
      <w:rFonts w:ascii="Cambria" w:eastAsia="Cambria" w:hAnsi="Cambria"/>
      <w:sz w:val="22"/>
      <w:szCs w:val="22"/>
    </w:rPr>
  </w:style>
  <w:style w:type="table" w:styleId="TableGrid">
    <w:name w:val="Table Grid"/>
    <w:basedOn w:val="TableNormal"/>
    <w:rsid w:val="00386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B7F3A"/>
    <w:pPr>
      <w:spacing w:after="200" w:line="276" w:lineRule="auto"/>
      <w:ind w:left="720"/>
      <w:contextualSpacing/>
    </w:pPr>
    <w:rPr>
      <w:rFonts w:ascii="Calibri" w:hAnsi="Calibri"/>
      <w:sz w:val="22"/>
      <w:szCs w:val="22"/>
      <w:lang w:bidi="en-US"/>
    </w:rPr>
  </w:style>
  <w:style w:type="character" w:customStyle="1" w:styleId="doi">
    <w:name w:val="doi"/>
    <w:basedOn w:val="DefaultParagraphFont"/>
    <w:rsid w:val="0070678F"/>
  </w:style>
  <w:style w:type="character" w:customStyle="1" w:styleId="label">
    <w:name w:val="label"/>
    <w:basedOn w:val="DefaultParagraphFont"/>
    <w:rsid w:val="0070678F"/>
  </w:style>
  <w:style w:type="character" w:customStyle="1" w:styleId="value">
    <w:name w:val="value"/>
    <w:basedOn w:val="DefaultParagraphFont"/>
    <w:rsid w:val="0070678F"/>
  </w:style>
  <w:style w:type="character" w:customStyle="1" w:styleId="pagination">
    <w:name w:val="pagination"/>
    <w:basedOn w:val="DefaultParagraphFont"/>
    <w:rsid w:val="00280740"/>
  </w:style>
  <w:style w:type="paragraph" w:styleId="NormalWeb">
    <w:name w:val="Normal (Web)"/>
    <w:basedOn w:val="Normal"/>
    <w:uiPriority w:val="99"/>
    <w:unhideWhenUsed/>
    <w:rsid w:val="0068535F"/>
    <w:pPr>
      <w:spacing w:before="100" w:beforeAutospacing="1" w:after="100" w:afterAutospacing="1"/>
    </w:pPr>
    <w:rPr>
      <w:rFonts w:ascii="Times" w:eastAsia="Times" w:hAnsi="Times"/>
    </w:rPr>
  </w:style>
  <w:style w:type="paragraph" w:styleId="BalloonText">
    <w:name w:val="Balloon Text"/>
    <w:basedOn w:val="Normal"/>
    <w:link w:val="BalloonTextChar"/>
    <w:rsid w:val="005B4B69"/>
    <w:rPr>
      <w:rFonts w:ascii="Lucida Grande" w:hAnsi="Lucida Grande" w:cs="Lucida Grande"/>
      <w:sz w:val="18"/>
      <w:szCs w:val="18"/>
    </w:rPr>
  </w:style>
  <w:style w:type="character" w:customStyle="1" w:styleId="BalloonTextChar">
    <w:name w:val="Balloon Text Char"/>
    <w:basedOn w:val="DefaultParagraphFont"/>
    <w:link w:val="BalloonText"/>
    <w:rsid w:val="005B4B69"/>
    <w:rPr>
      <w:rFonts w:ascii="Lucida Grande" w:eastAsia="Times New Roman" w:hAnsi="Lucida Grande" w:cs="Lucida Grande"/>
      <w:sz w:val="18"/>
      <w:szCs w:val="18"/>
    </w:rPr>
  </w:style>
  <w:style w:type="character" w:styleId="CommentReference">
    <w:name w:val="annotation reference"/>
    <w:basedOn w:val="DefaultParagraphFont"/>
    <w:rsid w:val="00B74F3A"/>
    <w:rPr>
      <w:sz w:val="18"/>
      <w:szCs w:val="18"/>
    </w:rPr>
  </w:style>
  <w:style w:type="paragraph" w:styleId="CommentText">
    <w:name w:val="annotation text"/>
    <w:basedOn w:val="Normal"/>
    <w:link w:val="CommentTextChar"/>
    <w:rsid w:val="00B74F3A"/>
    <w:rPr>
      <w:sz w:val="24"/>
      <w:szCs w:val="24"/>
    </w:rPr>
  </w:style>
  <w:style w:type="character" w:customStyle="1" w:styleId="CommentTextChar">
    <w:name w:val="Comment Text Char"/>
    <w:basedOn w:val="DefaultParagraphFont"/>
    <w:link w:val="CommentText"/>
    <w:rsid w:val="00B74F3A"/>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B74F3A"/>
    <w:rPr>
      <w:b/>
      <w:bCs/>
      <w:sz w:val="20"/>
      <w:szCs w:val="20"/>
    </w:rPr>
  </w:style>
  <w:style w:type="character" w:customStyle="1" w:styleId="CommentSubjectChar">
    <w:name w:val="Comment Subject Char"/>
    <w:basedOn w:val="CommentTextChar"/>
    <w:link w:val="CommentSubject"/>
    <w:rsid w:val="00B74F3A"/>
    <w:rPr>
      <w:rFonts w:ascii="Times New Roman" w:eastAsia="Times New Roman" w:hAnsi="Times New Roman"/>
      <w:b/>
      <w:bCs/>
      <w:sz w:val="24"/>
      <w:szCs w:val="24"/>
    </w:rPr>
  </w:style>
  <w:style w:type="paragraph" w:customStyle="1" w:styleId="Subtitlelarge">
    <w:name w:val="Subtitle large"/>
    <w:basedOn w:val="Normal"/>
    <w:autoRedefine/>
    <w:rsid w:val="004D3B43"/>
    <w:pPr>
      <w:keepNext/>
      <w:spacing w:before="120" w:line="360" w:lineRule="auto"/>
      <w:ind w:left="990" w:hanging="990"/>
    </w:pPr>
    <w:rPr>
      <w:i/>
      <w:sz w:val="24"/>
    </w:rPr>
  </w:style>
  <w:style w:type="paragraph" w:styleId="Revision">
    <w:name w:val="Revision"/>
    <w:hidden/>
    <w:rsid w:val="00D87DC6"/>
    <w:rPr>
      <w:rFonts w:ascii="Times New Roman" w:eastAsia="Times New Roman" w:hAnsi="Times New Roman"/>
    </w:rPr>
  </w:style>
  <w:style w:type="paragraph" w:customStyle="1" w:styleId="CM1">
    <w:name w:val="CM1"/>
    <w:basedOn w:val="Normal"/>
    <w:next w:val="Normal"/>
    <w:uiPriority w:val="99"/>
    <w:rsid w:val="00C91C4E"/>
    <w:pPr>
      <w:widowControl w:val="0"/>
      <w:autoSpaceDE w:val="0"/>
      <w:autoSpaceDN w:val="0"/>
      <w:adjustRightInd w:val="0"/>
    </w:pPr>
    <w:rPr>
      <w:rFonts w:ascii="HGDSUN+TimesNewRomanPS-ItalicMT" w:hAnsi="HGDSUN+TimesNewRomanPS-ItalicMT"/>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rsid w:val="001E654A"/>
    <w:pPr>
      <w:keepNext/>
      <w:widowControl w:val="0"/>
      <w:spacing w:before="120" w:after="120"/>
      <w:ind w:left="634" w:hanging="634"/>
      <w:outlineLvl w:val="0"/>
    </w:pPr>
    <w:rPr>
      <w:b/>
      <w:i/>
      <w:snapToGrid w:val="0"/>
      <w:sz w:val="24"/>
    </w:rPr>
  </w:style>
  <w:style w:type="paragraph" w:styleId="Heading2">
    <w:name w:val="heading 2"/>
    <w:basedOn w:val="Normal"/>
    <w:next w:val="Normal"/>
    <w:qFormat/>
    <w:pPr>
      <w:keepNext/>
      <w:outlineLvl w:val="1"/>
    </w:pPr>
    <w:rPr>
      <w:color w:val="000000"/>
      <w:sz w:val="24"/>
    </w:rPr>
  </w:style>
  <w:style w:type="paragraph" w:styleId="Heading3">
    <w:name w:val="heading 3"/>
    <w:basedOn w:val="Normal"/>
    <w:next w:val="Normal"/>
    <w:qFormat/>
    <w:pPr>
      <w:keepNext/>
      <w:widowControl w:val="0"/>
      <w:jc w:val="center"/>
      <w:outlineLvl w:val="2"/>
    </w:pPr>
    <w:rPr>
      <w:b/>
      <w:smallCaps/>
      <w:snapToGrid w:val="0"/>
      <w:sz w:val="24"/>
    </w:rPr>
  </w:style>
  <w:style w:type="paragraph" w:styleId="Heading4">
    <w:name w:val="heading 4"/>
    <w:basedOn w:val="Normal"/>
    <w:next w:val="Normal"/>
    <w:qFormat/>
    <w:pPr>
      <w:keepNext/>
      <w:widowControl w:val="0"/>
      <w:outlineLvl w:val="3"/>
    </w:pPr>
    <w:rPr>
      <w:snapToGrid w:val="0"/>
      <w:sz w:val="24"/>
    </w:rPr>
  </w:style>
  <w:style w:type="paragraph" w:styleId="Heading5">
    <w:name w:val="heading 5"/>
    <w:basedOn w:val="Normal"/>
    <w:next w:val="Normal"/>
    <w:qFormat/>
    <w:pPr>
      <w:keepNext/>
      <w:widowControl w:val="0"/>
      <w:ind w:left="1350" w:firstLine="90"/>
      <w:outlineLvl w:val="4"/>
    </w:pPr>
    <w:rPr>
      <w:snapToGrid w:val="0"/>
      <w:color w:val="FF0000"/>
      <w:sz w:val="24"/>
    </w:rPr>
  </w:style>
  <w:style w:type="paragraph" w:styleId="Heading6">
    <w:name w:val="heading 6"/>
    <w:basedOn w:val="Normal"/>
    <w:next w:val="Normal"/>
    <w:qFormat/>
    <w:pPr>
      <w:keepNext/>
      <w:ind w:left="630" w:hanging="63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80" w:lineRule="auto"/>
      <w:jc w:val="center"/>
    </w:pPr>
    <w:rPr>
      <w:rFonts w:ascii="Times" w:hAnsi="Times"/>
      <w:sz w:val="24"/>
    </w:rPr>
  </w:style>
  <w:style w:type="paragraph" w:styleId="Title">
    <w:name w:val="Title"/>
    <w:basedOn w:val="Normal"/>
    <w:qFormat/>
    <w:pPr>
      <w:spacing w:line="480" w:lineRule="auto"/>
      <w:jc w:val="center"/>
    </w:pPr>
    <w:rPr>
      <w:rFonts w:ascii="Times" w:eastAsia="Times" w:hAnsi="Time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pPr>
      <w:keepLines/>
      <w:widowControl w:val="0"/>
      <w:ind w:left="634" w:hanging="634"/>
    </w:pPr>
    <w:rPr>
      <w:snapToGrid w:val="0"/>
      <w:sz w:val="22"/>
    </w:rPr>
  </w:style>
  <w:style w:type="paragraph" w:styleId="BodyTextIndent2">
    <w:name w:val="Body Text Indent 2"/>
    <w:basedOn w:val="Normal"/>
    <w:pPr>
      <w:ind w:left="720"/>
    </w:pPr>
    <w:rPr>
      <w:i/>
      <w:sz w:val="22"/>
    </w:rPr>
  </w:style>
  <w:style w:type="paragraph" w:styleId="BodyTextIndent3">
    <w:name w:val="Body Text Indent 3"/>
    <w:basedOn w:val="Normal"/>
    <w:pPr>
      <w:widowControl w:val="0"/>
      <w:ind w:left="630" w:hanging="630"/>
    </w:pPr>
    <w:rPr>
      <w:snapToGrid w:val="0"/>
      <w:sz w:val="24"/>
    </w:rPr>
  </w:style>
  <w:style w:type="paragraph" w:styleId="BodyText2">
    <w:name w:val="Body Text 2"/>
    <w:basedOn w:val="Normal"/>
    <w:pPr>
      <w:widowControl w:val="0"/>
      <w:tabs>
        <w:tab w:val="left" w:pos="1440"/>
      </w:tabs>
    </w:pPr>
    <w:rPr>
      <w:snapToGrid w:val="0"/>
      <w:sz w:val="22"/>
    </w:rPr>
  </w:style>
  <w:style w:type="paragraph" w:styleId="PlainText">
    <w:name w:val="Plain Text"/>
    <w:basedOn w:val="Normal"/>
    <w:rsid w:val="00463433"/>
    <w:rPr>
      <w:rFonts w:ascii="Courier New" w:hAnsi="Courier New" w:cs="Courier New"/>
    </w:rPr>
  </w:style>
  <w:style w:type="character" w:styleId="LineNumber">
    <w:name w:val="line number"/>
    <w:basedOn w:val="DefaultParagraphFont"/>
    <w:rsid w:val="00463433"/>
  </w:style>
  <w:style w:type="character" w:styleId="Emphasis">
    <w:name w:val="Emphasis"/>
    <w:uiPriority w:val="20"/>
    <w:rsid w:val="0038410B"/>
    <w:rPr>
      <w:i/>
    </w:rPr>
  </w:style>
  <w:style w:type="character" w:customStyle="1" w:styleId="hithilite">
    <w:name w:val="hithilite"/>
    <w:basedOn w:val="DefaultParagraphFont"/>
    <w:rsid w:val="00907892"/>
  </w:style>
  <w:style w:type="character" w:customStyle="1" w:styleId="frsourcelabel">
    <w:name w:val="fr_source_label"/>
    <w:basedOn w:val="DefaultParagraphFont"/>
    <w:rsid w:val="00907892"/>
  </w:style>
  <w:style w:type="paragraph" w:styleId="NoSpacing">
    <w:name w:val="No Spacing"/>
    <w:uiPriority w:val="1"/>
    <w:qFormat/>
    <w:rsid w:val="00436CD7"/>
    <w:rPr>
      <w:rFonts w:ascii="Cambria" w:eastAsia="Cambria" w:hAnsi="Cambria"/>
      <w:sz w:val="22"/>
      <w:szCs w:val="22"/>
    </w:rPr>
  </w:style>
  <w:style w:type="table" w:styleId="TableGrid">
    <w:name w:val="Table Grid"/>
    <w:basedOn w:val="TableNormal"/>
    <w:rsid w:val="00386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B7F3A"/>
    <w:pPr>
      <w:spacing w:after="200" w:line="276" w:lineRule="auto"/>
      <w:ind w:left="720"/>
      <w:contextualSpacing/>
    </w:pPr>
    <w:rPr>
      <w:rFonts w:ascii="Calibri" w:hAnsi="Calibri"/>
      <w:sz w:val="22"/>
      <w:szCs w:val="22"/>
      <w:lang w:bidi="en-US"/>
    </w:rPr>
  </w:style>
  <w:style w:type="character" w:customStyle="1" w:styleId="doi">
    <w:name w:val="doi"/>
    <w:basedOn w:val="DefaultParagraphFont"/>
    <w:rsid w:val="0070678F"/>
  </w:style>
  <w:style w:type="character" w:customStyle="1" w:styleId="label">
    <w:name w:val="label"/>
    <w:basedOn w:val="DefaultParagraphFont"/>
    <w:rsid w:val="0070678F"/>
  </w:style>
  <w:style w:type="character" w:customStyle="1" w:styleId="value">
    <w:name w:val="value"/>
    <w:basedOn w:val="DefaultParagraphFont"/>
    <w:rsid w:val="0070678F"/>
  </w:style>
  <w:style w:type="character" w:customStyle="1" w:styleId="pagination">
    <w:name w:val="pagination"/>
    <w:basedOn w:val="DefaultParagraphFont"/>
    <w:rsid w:val="00280740"/>
  </w:style>
  <w:style w:type="paragraph" w:styleId="NormalWeb">
    <w:name w:val="Normal (Web)"/>
    <w:basedOn w:val="Normal"/>
    <w:uiPriority w:val="99"/>
    <w:unhideWhenUsed/>
    <w:rsid w:val="0068535F"/>
    <w:pPr>
      <w:spacing w:before="100" w:beforeAutospacing="1" w:after="100" w:afterAutospacing="1"/>
    </w:pPr>
    <w:rPr>
      <w:rFonts w:ascii="Times" w:eastAsia="Times" w:hAnsi="Times"/>
    </w:rPr>
  </w:style>
  <w:style w:type="paragraph" w:styleId="BalloonText">
    <w:name w:val="Balloon Text"/>
    <w:basedOn w:val="Normal"/>
    <w:link w:val="BalloonTextChar"/>
    <w:rsid w:val="005B4B69"/>
    <w:rPr>
      <w:rFonts w:ascii="Lucida Grande" w:hAnsi="Lucida Grande" w:cs="Lucida Grande"/>
      <w:sz w:val="18"/>
      <w:szCs w:val="18"/>
    </w:rPr>
  </w:style>
  <w:style w:type="character" w:customStyle="1" w:styleId="BalloonTextChar">
    <w:name w:val="Balloon Text Char"/>
    <w:basedOn w:val="DefaultParagraphFont"/>
    <w:link w:val="BalloonText"/>
    <w:rsid w:val="005B4B69"/>
    <w:rPr>
      <w:rFonts w:ascii="Lucida Grande" w:eastAsia="Times New Roman" w:hAnsi="Lucida Grande" w:cs="Lucida Grande"/>
      <w:sz w:val="18"/>
      <w:szCs w:val="18"/>
    </w:rPr>
  </w:style>
  <w:style w:type="character" w:styleId="CommentReference">
    <w:name w:val="annotation reference"/>
    <w:basedOn w:val="DefaultParagraphFont"/>
    <w:rsid w:val="00B74F3A"/>
    <w:rPr>
      <w:sz w:val="18"/>
      <w:szCs w:val="18"/>
    </w:rPr>
  </w:style>
  <w:style w:type="paragraph" w:styleId="CommentText">
    <w:name w:val="annotation text"/>
    <w:basedOn w:val="Normal"/>
    <w:link w:val="CommentTextChar"/>
    <w:rsid w:val="00B74F3A"/>
    <w:rPr>
      <w:sz w:val="24"/>
      <w:szCs w:val="24"/>
    </w:rPr>
  </w:style>
  <w:style w:type="character" w:customStyle="1" w:styleId="CommentTextChar">
    <w:name w:val="Comment Text Char"/>
    <w:basedOn w:val="DefaultParagraphFont"/>
    <w:link w:val="CommentText"/>
    <w:rsid w:val="00B74F3A"/>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B74F3A"/>
    <w:rPr>
      <w:b/>
      <w:bCs/>
      <w:sz w:val="20"/>
      <w:szCs w:val="20"/>
    </w:rPr>
  </w:style>
  <w:style w:type="character" w:customStyle="1" w:styleId="CommentSubjectChar">
    <w:name w:val="Comment Subject Char"/>
    <w:basedOn w:val="CommentTextChar"/>
    <w:link w:val="CommentSubject"/>
    <w:rsid w:val="00B74F3A"/>
    <w:rPr>
      <w:rFonts w:ascii="Times New Roman" w:eastAsia="Times New Roman" w:hAnsi="Times New Roman"/>
      <w:b/>
      <w:bCs/>
      <w:sz w:val="24"/>
      <w:szCs w:val="24"/>
    </w:rPr>
  </w:style>
  <w:style w:type="paragraph" w:customStyle="1" w:styleId="Subtitlelarge">
    <w:name w:val="Subtitle large"/>
    <w:basedOn w:val="Normal"/>
    <w:autoRedefine/>
    <w:rsid w:val="004D3B43"/>
    <w:pPr>
      <w:keepNext/>
      <w:spacing w:before="120" w:line="360" w:lineRule="auto"/>
      <w:ind w:left="990" w:hanging="990"/>
    </w:pPr>
    <w:rPr>
      <w:i/>
      <w:sz w:val="24"/>
    </w:rPr>
  </w:style>
  <w:style w:type="paragraph" w:styleId="Revision">
    <w:name w:val="Revision"/>
    <w:hidden/>
    <w:rsid w:val="00D87DC6"/>
    <w:rPr>
      <w:rFonts w:ascii="Times New Roman" w:eastAsia="Times New Roman" w:hAnsi="Times New Roman"/>
    </w:rPr>
  </w:style>
  <w:style w:type="paragraph" w:customStyle="1" w:styleId="CM1">
    <w:name w:val="CM1"/>
    <w:basedOn w:val="Normal"/>
    <w:next w:val="Normal"/>
    <w:uiPriority w:val="99"/>
    <w:rsid w:val="00C91C4E"/>
    <w:pPr>
      <w:widowControl w:val="0"/>
      <w:autoSpaceDE w:val="0"/>
      <w:autoSpaceDN w:val="0"/>
      <w:adjustRightInd w:val="0"/>
    </w:pPr>
    <w:rPr>
      <w:rFonts w:ascii="HGDSUN+TimesNewRomanPS-ItalicMT" w:hAnsi="HGDSUN+TimesNewRomanPS-Italic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585">
      <w:bodyDiv w:val="1"/>
      <w:marLeft w:val="0"/>
      <w:marRight w:val="0"/>
      <w:marTop w:val="0"/>
      <w:marBottom w:val="0"/>
      <w:divBdr>
        <w:top w:val="none" w:sz="0" w:space="0" w:color="auto"/>
        <w:left w:val="none" w:sz="0" w:space="0" w:color="auto"/>
        <w:bottom w:val="none" w:sz="0" w:space="0" w:color="auto"/>
        <w:right w:val="none" w:sz="0" w:space="0" w:color="auto"/>
      </w:divBdr>
    </w:div>
    <w:div w:id="222451089">
      <w:bodyDiv w:val="1"/>
      <w:marLeft w:val="0"/>
      <w:marRight w:val="0"/>
      <w:marTop w:val="0"/>
      <w:marBottom w:val="0"/>
      <w:divBdr>
        <w:top w:val="none" w:sz="0" w:space="0" w:color="auto"/>
        <w:left w:val="none" w:sz="0" w:space="0" w:color="auto"/>
        <w:bottom w:val="none" w:sz="0" w:space="0" w:color="auto"/>
        <w:right w:val="none" w:sz="0" w:space="0" w:color="auto"/>
      </w:divBdr>
    </w:div>
    <w:div w:id="469445162">
      <w:bodyDiv w:val="1"/>
      <w:marLeft w:val="0"/>
      <w:marRight w:val="0"/>
      <w:marTop w:val="0"/>
      <w:marBottom w:val="0"/>
      <w:divBdr>
        <w:top w:val="none" w:sz="0" w:space="0" w:color="auto"/>
        <w:left w:val="none" w:sz="0" w:space="0" w:color="auto"/>
        <w:bottom w:val="none" w:sz="0" w:space="0" w:color="auto"/>
        <w:right w:val="none" w:sz="0" w:space="0" w:color="auto"/>
      </w:divBdr>
    </w:div>
    <w:div w:id="646203213">
      <w:bodyDiv w:val="1"/>
      <w:marLeft w:val="0"/>
      <w:marRight w:val="0"/>
      <w:marTop w:val="0"/>
      <w:marBottom w:val="0"/>
      <w:divBdr>
        <w:top w:val="none" w:sz="0" w:space="0" w:color="auto"/>
        <w:left w:val="none" w:sz="0" w:space="0" w:color="auto"/>
        <w:bottom w:val="none" w:sz="0" w:space="0" w:color="auto"/>
        <w:right w:val="none" w:sz="0" w:space="0" w:color="auto"/>
      </w:divBdr>
    </w:div>
    <w:div w:id="673338937">
      <w:bodyDiv w:val="1"/>
      <w:marLeft w:val="0"/>
      <w:marRight w:val="0"/>
      <w:marTop w:val="0"/>
      <w:marBottom w:val="0"/>
      <w:divBdr>
        <w:top w:val="none" w:sz="0" w:space="0" w:color="auto"/>
        <w:left w:val="none" w:sz="0" w:space="0" w:color="auto"/>
        <w:bottom w:val="none" w:sz="0" w:space="0" w:color="auto"/>
        <w:right w:val="none" w:sz="0" w:space="0" w:color="auto"/>
      </w:divBdr>
      <w:divsChild>
        <w:div w:id="2105567145">
          <w:marLeft w:val="0"/>
          <w:marRight w:val="0"/>
          <w:marTop w:val="0"/>
          <w:marBottom w:val="0"/>
          <w:divBdr>
            <w:top w:val="none" w:sz="0" w:space="0" w:color="auto"/>
            <w:left w:val="none" w:sz="0" w:space="0" w:color="auto"/>
            <w:bottom w:val="none" w:sz="0" w:space="0" w:color="auto"/>
            <w:right w:val="none" w:sz="0" w:space="0" w:color="auto"/>
          </w:divBdr>
        </w:div>
        <w:div w:id="1873037531">
          <w:marLeft w:val="0"/>
          <w:marRight w:val="0"/>
          <w:marTop w:val="0"/>
          <w:marBottom w:val="0"/>
          <w:divBdr>
            <w:top w:val="none" w:sz="0" w:space="0" w:color="auto"/>
            <w:left w:val="none" w:sz="0" w:space="0" w:color="auto"/>
            <w:bottom w:val="none" w:sz="0" w:space="0" w:color="auto"/>
            <w:right w:val="none" w:sz="0" w:space="0" w:color="auto"/>
          </w:divBdr>
        </w:div>
        <w:div w:id="540675918">
          <w:marLeft w:val="0"/>
          <w:marRight w:val="0"/>
          <w:marTop w:val="0"/>
          <w:marBottom w:val="0"/>
          <w:divBdr>
            <w:top w:val="none" w:sz="0" w:space="0" w:color="auto"/>
            <w:left w:val="none" w:sz="0" w:space="0" w:color="auto"/>
            <w:bottom w:val="none" w:sz="0" w:space="0" w:color="auto"/>
            <w:right w:val="none" w:sz="0" w:space="0" w:color="auto"/>
          </w:divBdr>
        </w:div>
      </w:divsChild>
    </w:div>
    <w:div w:id="802888423">
      <w:bodyDiv w:val="1"/>
      <w:marLeft w:val="0"/>
      <w:marRight w:val="0"/>
      <w:marTop w:val="0"/>
      <w:marBottom w:val="0"/>
      <w:divBdr>
        <w:top w:val="none" w:sz="0" w:space="0" w:color="auto"/>
        <w:left w:val="none" w:sz="0" w:space="0" w:color="auto"/>
        <w:bottom w:val="none" w:sz="0" w:space="0" w:color="auto"/>
        <w:right w:val="none" w:sz="0" w:space="0" w:color="auto"/>
      </w:divBdr>
    </w:div>
    <w:div w:id="1084033927">
      <w:bodyDiv w:val="1"/>
      <w:marLeft w:val="0"/>
      <w:marRight w:val="0"/>
      <w:marTop w:val="0"/>
      <w:marBottom w:val="0"/>
      <w:divBdr>
        <w:top w:val="none" w:sz="0" w:space="0" w:color="auto"/>
        <w:left w:val="none" w:sz="0" w:space="0" w:color="auto"/>
        <w:bottom w:val="none" w:sz="0" w:space="0" w:color="auto"/>
        <w:right w:val="none" w:sz="0" w:space="0" w:color="auto"/>
      </w:divBdr>
      <w:divsChild>
        <w:div w:id="1755590914">
          <w:marLeft w:val="0"/>
          <w:marRight w:val="0"/>
          <w:marTop w:val="0"/>
          <w:marBottom w:val="0"/>
          <w:divBdr>
            <w:top w:val="none" w:sz="0" w:space="0" w:color="auto"/>
            <w:left w:val="none" w:sz="0" w:space="0" w:color="auto"/>
            <w:bottom w:val="none" w:sz="0" w:space="0" w:color="auto"/>
            <w:right w:val="none" w:sz="0" w:space="0" w:color="auto"/>
          </w:divBdr>
        </w:div>
      </w:divsChild>
    </w:div>
    <w:div w:id="1237547330">
      <w:bodyDiv w:val="1"/>
      <w:marLeft w:val="0"/>
      <w:marRight w:val="0"/>
      <w:marTop w:val="0"/>
      <w:marBottom w:val="0"/>
      <w:divBdr>
        <w:top w:val="none" w:sz="0" w:space="0" w:color="auto"/>
        <w:left w:val="none" w:sz="0" w:space="0" w:color="auto"/>
        <w:bottom w:val="none" w:sz="0" w:space="0" w:color="auto"/>
        <w:right w:val="none" w:sz="0" w:space="0" w:color="auto"/>
      </w:divBdr>
    </w:div>
    <w:div w:id="1530487207">
      <w:bodyDiv w:val="1"/>
      <w:marLeft w:val="0"/>
      <w:marRight w:val="0"/>
      <w:marTop w:val="0"/>
      <w:marBottom w:val="0"/>
      <w:divBdr>
        <w:top w:val="none" w:sz="0" w:space="0" w:color="auto"/>
        <w:left w:val="none" w:sz="0" w:space="0" w:color="auto"/>
        <w:bottom w:val="none" w:sz="0" w:space="0" w:color="auto"/>
        <w:right w:val="none" w:sz="0" w:space="0" w:color="auto"/>
      </w:divBdr>
      <w:divsChild>
        <w:div w:id="1811707821">
          <w:marLeft w:val="0"/>
          <w:marRight w:val="0"/>
          <w:marTop w:val="0"/>
          <w:marBottom w:val="0"/>
          <w:divBdr>
            <w:top w:val="none" w:sz="0" w:space="0" w:color="auto"/>
            <w:left w:val="none" w:sz="0" w:space="0" w:color="auto"/>
            <w:bottom w:val="none" w:sz="0" w:space="0" w:color="auto"/>
            <w:right w:val="none" w:sz="0" w:space="0" w:color="auto"/>
          </w:divBdr>
          <w:divsChild>
            <w:div w:id="1053427205">
              <w:marLeft w:val="0"/>
              <w:marRight w:val="0"/>
              <w:marTop w:val="0"/>
              <w:marBottom w:val="0"/>
              <w:divBdr>
                <w:top w:val="none" w:sz="0" w:space="0" w:color="auto"/>
                <w:left w:val="none" w:sz="0" w:space="0" w:color="auto"/>
                <w:bottom w:val="none" w:sz="0" w:space="0" w:color="auto"/>
                <w:right w:val="none" w:sz="0" w:space="0" w:color="auto"/>
              </w:divBdr>
              <w:divsChild>
                <w:div w:id="106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30240">
      <w:bodyDiv w:val="1"/>
      <w:marLeft w:val="0"/>
      <w:marRight w:val="0"/>
      <w:marTop w:val="0"/>
      <w:marBottom w:val="0"/>
      <w:divBdr>
        <w:top w:val="none" w:sz="0" w:space="0" w:color="auto"/>
        <w:left w:val="none" w:sz="0" w:space="0" w:color="auto"/>
        <w:bottom w:val="none" w:sz="0" w:space="0" w:color="auto"/>
        <w:right w:val="none" w:sz="0" w:space="0" w:color="auto"/>
      </w:divBdr>
    </w:div>
    <w:div w:id="1620524742">
      <w:bodyDiv w:val="1"/>
      <w:marLeft w:val="0"/>
      <w:marRight w:val="0"/>
      <w:marTop w:val="0"/>
      <w:marBottom w:val="0"/>
      <w:divBdr>
        <w:top w:val="none" w:sz="0" w:space="0" w:color="auto"/>
        <w:left w:val="none" w:sz="0" w:space="0" w:color="auto"/>
        <w:bottom w:val="none" w:sz="0" w:space="0" w:color="auto"/>
        <w:right w:val="none" w:sz="0" w:space="0" w:color="auto"/>
      </w:divBdr>
    </w:div>
    <w:div w:id="1789273462">
      <w:bodyDiv w:val="1"/>
      <w:marLeft w:val="0"/>
      <w:marRight w:val="0"/>
      <w:marTop w:val="0"/>
      <w:marBottom w:val="0"/>
      <w:divBdr>
        <w:top w:val="none" w:sz="0" w:space="0" w:color="auto"/>
        <w:left w:val="none" w:sz="0" w:space="0" w:color="auto"/>
        <w:bottom w:val="none" w:sz="0" w:space="0" w:color="auto"/>
        <w:right w:val="none" w:sz="0" w:space="0" w:color="auto"/>
      </w:divBdr>
      <w:divsChild>
        <w:div w:id="596407607">
          <w:marLeft w:val="0"/>
          <w:marRight w:val="0"/>
          <w:marTop w:val="0"/>
          <w:marBottom w:val="0"/>
          <w:divBdr>
            <w:top w:val="none" w:sz="0" w:space="0" w:color="auto"/>
            <w:left w:val="none" w:sz="0" w:space="0" w:color="auto"/>
            <w:bottom w:val="none" w:sz="0" w:space="0" w:color="auto"/>
            <w:right w:val="none" w:sz="0" w:space="0" w:color="auto"/>
          </w:divBdr>
          <w:divsChild>
            <w:div w:id="1321689973">
              <w:marLeft w:val="0"/>
              <w:marRight w:val="0"/>
              <w:marTop w:val="0"/>
              <w:marBottom w:val="0"/>
              <w:divBdr>
                <w:top w:val="none" w:sz="0" w:space="0" w:color="auto"/>
                <w:left w:val="none" w:sz="0" w:space="0" w:color="auto"/>
                <w:bottom w:val="none" w:sz="0" w:space="0" w:color="auto"/>
                <w:right w:val="none" w:sz="0" w:space="0" w:color="auto"/>
              </w:divBdr>
              <w:divsChild>
                <w:div w:id="6500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1091">
      <w:bodyDiv w:val="1"/>
      <w:marLeft w:val="0"/>
      <w:marRight w:val="0"/>
      <w:marTop w:val="0"/>
      <w:marBottom w:val="0"/>
      <w:divBdr>
        <w:top w:val="none" w:sz="0" w:space="0" w:color="auto"/>
        <w:left w:val="none" w:sz="0" w:space="0" w:color="auto"/>
        <w:bottom w:val="none" w:sz="0" w:space="0" w:color="auto"/>
        <w:right w:val="none" w:sz="0" w:space="0" w:color="auto"/>
      </w:divBdr>
    </w:div>
    <w:div w:id="1959944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hurtado@tamu.edu" TargetMode="Externa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31</Pages>
  <Words>9042</Words>
  <Characters>51543</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Curriculum Vitae</vt:lpstr>
    </vt:vector>
  </TitlesOfParts>
  <Company>MBARI</Company>
  <LinksUpToDate>false</LinksUpToDate>
  <CharactersWithSpaces>60465</CharactersWithSpaces>
  <SharedDoc>false</SharedDoc>
  <HLinks>
    <vt:vector size="42" baseType="variant">
      <vt:variant>
        <vt:i4>6422639</vt:i4>
      </vt:variant>
      <vt:variant>
        <vt:i4>18</vt:i4>
      </vt:variant>
      <vt:variant>
        <vt:i4>0</vt:i4>
      </vt:variant>
      <vt:variant>
        <vt:i4>5</vt:i4>
      </vt:variant>
      <vt:variant>
        <vt:lpwstr>http://apps.isiknowledge.com/DaisyOneClickSearch.do?product=WOS&amp;search_mode=DaisyOneClickSearch&amp;db_id=&amp;SID=2Ac@fEb3m3864aDMEE3&amp;name=Hurtado LA&amp;ut=000280316700028&amp;pos=5</vt:lpwstr>
      </vt:variant>
      <vt:variant>
        <vt:lpwstr/>
      </vt:variant>
      <vt:variant>
        <vt:i4>6094917</vt:i4>
      </vt:variant>
      <vt:variant>
        <vt:i4>15</vt:i4>
      </vt:variant>
      <vt:variant>
        <vt:i4>0</vt:i4>
      </vt:variant>
      <vt:variant>
        <vt:i4>5</vt:i4>
      </vt:variant>
      <vt:variant>
        <vt:lpwstr>http://apps.isiknowledge.com/DaisyOneClickSearch.do?product=WOS&amp;search_mode=DaisyOneClickSearch&amp;db_id=&amp;SID=2Ac@fEb3m3864aDMEE3&amp;name=Ransom D&amp;ut=000280316700028&amp;pos=4</vt:lpwstr>
      </vt:variant>
      <vt:variant>
        <vt:lpwstr/>
      </vt:variant>
      <vt:variant>
        <vt:i4>2097228</vt:i4>
      </vt:variant>
      <vt:variant>
        <vt:i4>12</vt:i4>
      </vt:variant>
      <vt:variant>
        <vt:i4>0</vt:i4>
      </vt:variant>
      <vt:variant>
        <vt:i4>5</vt:i4>
      </vt:variant>
      <vt:variant>
        <vt:lpwstr>http://apps.isiknowledge.com/DaisyOneClickSearch.do?product=WOS&amp;search_mode=DaisyOneClickSearch&amp;db_id=&amp;SID=2Ac@fEb3m3864aDMEE3&amp;name=Schulz GG&amp;ut=000280316700028&amp;pos=3</vt:lpwstr>
      </vt:variant>
      <vt:variant>
        <vt:lpwstr/>
      </vt:variant>
      <vt:variant>
        <vt:i4>4522066</vt:i4>
      </vt:variant>
      <vt:variant>
        <vt:i4>9</vt:i4>
      </vt:variant>
      <vt:variant>
        <vt:i4>0</vt:i4>
      </vt:variant>
      <vt:variant>
        <vt:i4>5</vt:i4>
      </vt:variant>
      <vt:variant>
        <vt:lpwstr>http://apps.isiknowledge.com/DaisyOneClickSearch.do?product=WOS&amp;search_mode=DaisyOneClickSearch&amp;db_id=&amp;SID=2Ac@fEb3m3864aDMEE3&amp;name=Kelley S&amp;ut=000280316700028&amp;pos=2</vt:lpwstr>
      </vt:variant>
      <vt:variant>
        <vt:lpwstr/>
      </vt:variant>
      <vt:variant>
        <vt:i4>2162761</vt:i4>
      </vt:variant>
      <vt:variant>
        <vt:i4>6</vt:i4>
      </vt:variant>
      <vt:variant>
        <vt:i4>0</vt:i4>
      </vt:variant>
      <vt:variant>
        <vt:i4>5</vt:i4>
      </vt:variant>
      <vt:variant>
        <vt:lpwstr>http://apps.isiknowledge.com/DaisyOneClickSearch.do?product=WOS&amp;search_mode=DaisyOneClickSearch&amp;db_id=&amp;SID=2Ac@fEb3m3864aDMEE3&amp;name=Santamaria CA&amp;ut=000280316700028&amp;pos=1</vt:lpwstr>
      </vt:variant>
      <vt:variant>
        <vt:lpwstr/>
      </vt:variant>
      <vt:variant>
        <vt:i4>2686979</vt:i4>
      </vt:variant>
      <vt:variant>
        <vt:i4>3</vt:i4>
      </vt:variant>
      <vt:variant>
        <vt:i4>0</vt:i4>
      </vt:variant>
      <vt:variant>
        <vt:i4>5</vt:i4>
      </vt:variant>
      <vt:variant>
        <vt:lpwstr>http://www.researcherid.com/rid/B-5953-2008</vt:lpwstr>
      </vt:variant>
      <vt:variant>
        <vt:lpwstr/>
      </vt:variant>
      <vt:variant>
        <vt:i4>3080205</vt:i4>
      </vt:variant>
      <vt:variant>
        <vt:i4>0</vt:i4>
      </vt:variant>
      <vt:variant>
        <vt:i4>0</vt:i4>
      </vt:variant>
      <vt:variant>
        <vt:i4>5</vt:i4>
      </vt:variant>
      <vt:variant>
        <vt:lpwstr>mailto:lhurtado@tamu.edu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Jeannette Fink</dc:creator>
  <cp:keywords/>
  <dc:description/>
  <cp:lastModifiedBy>Luis Hurtado</cp:lastModifiedBy>
  <cp:revision>64</cp:revision>
  <cp:lastPrinted>2014-08-08T04:03:00Z</cp:lastPrinted>
  <dcterms:created xsi:type="dcterms:W3CDTF">2016-01-15T22:23:00Z</dcterms:created>
  <dcterms:modified xsi:type="dcterms:W3CDTF">2017-01-03T04:56:00Z</dcterms:modified>
</cp:coreProperties>
</file>